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B88" w:rsidRDefault="00562769">
      <w:r>
        <w:rPr>
          <w:noProof/>
        </w:rPr>
        <w:drawing>
          <wp:inline distT="0" distB="0" distL="0" distR="0">
            <wp:extent cx="1591194" cy="432854"/>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4">
                      <a:extLst>
                        <a:ext uri="{28A0092B-C50C-407E-A947-70E740481C1C}">
                          <a14:useLocalDpi xmlns:a14="http://schemas.microsoft.com/office/drawing/2010/main" val="0"/>
                        </a:ext>
                      </a:extLst>
                    </a:blip>
                    <a:stretch>
                      <a:fillRect/>
                    </a:stretch>
                  </pic:blipFill>
                  <pic:spPr>
                    <a:xfrm>
                      <a:off x="0" y="0"/>
                      <a:ext cx="1591194" cy="432854"/>
                    </a:xfrm>
                    <a:prstGeom prst="rect">
                      <a:avLst/>
                    </a:prstGeom>
                  </pic:spPr>
                </pic:pic>
              </a:graphicData>
            </a:graphic>
          </wp:inline>
        </w:drawing>
      </w:r>
    </w:p>
    <w:p w:rsidR="00562769" w:rsidRDefault="00562769"/>
    <w:p w:rsidR="00562769" w:rsidRPr="00562769" w:rsidRDefault="00562769">
      <w:pPr>
        <w:rPr>
          <w:rFonts w:cstheme="minorHAnsi"/>
          <w:b/>
          <w:sz w:val="24"/>
        </w:rPr>
      </w:pPr>
      <w:r w:rsidRPr="00562769">
        <w:rPr>
          <w:rFonts w:cstheme="minorHAnsi"/>
          <w:b/>
          <w:sz w:val="24"/>
        </w:rPr>
        <w:t>Per Diem and Part Time Teacher Assistant positions</w:t>
      </w:r>
    </w:p>
    <w:p w:rsidR="00562769" w:rsidRDefault="00562769" w:rsidP="00562769">
      <w:pPr>
        <w:pStyle w:val="ng-binding"/>
        <w:shd w:val="clear" w:color="auto" w:fill="FFFFFF"/>
        <w:spacing w:before="150" w:beforeAutospacing="0" w:after="150" w:afterAutospacing="0" w:line="300" w:lineRule="atLeast"/>
        <w:ind w:right="150"/>
        <w:rPr>
          <w:rFonts w:ascii="Helvetica" w:hAnsi="Helvetica" w:cs="Helvetica"/>
          <w:color w:val="263238"/>
          <w:sz w:val="21"/>
          <w:szCs w:val="21"/>
        </w:rPr>
      </w:pPr>
      <w:r w:rsidRPr="00562769">
        <w:rPr>
          <w:rFonts w:asciiTheme="minorHAnsi" w:hAnsiTheme="minorHAnsi" w:cstheme="minorHAnsi"/>
          <w:b/>
        </w:rPr>
        <w:t xml:space="preserve">To submit an application:  </w:t>
      </w:r>
      <w:hyperlink r:id="rId5" w:history="1">
        <w:r w:rsidRPr="00495FF1">
          <w:rPr>
            <w:rStyle w:val="Hyperlink"/>
            <w:rFonts w:ascii="Helvetica" w:hAnsi="Helvetica" w:cs="Helvetica"/>
            <w:sz w:val="21"/>
            <w:szCs w:val="21"/>
          </w:rPr>
          <w:t>https://app.jobvite.com/j?aj=oFrckfwm&amp;s=College_Job_Boards</w:t>
        </w:r>
      </w:hyperlink>
      <w:r>
        <w:rPr>
          <w:rFonts w:ascii="Helvetica" w:hAnsi="Helvetica" w:cs="Helvetica"/>
          <w:color w:val="263238"/>
          <w:sz w:val="21"/>
          <w:szCs w:val="21"/>
        </w:rPr>
        <w:t xml:space="preserve"> </w:t>
      </w:r>
      <w:bookmarkStart w:id="0" w:name="_GoBack"/>
      <w:bookmarkEnd w:id="0"/>
    </w:p>
    <w:p w:rsidR="00562769" w:rsidRPr="00562769" w:rsidRDefault="00562769">
      <w:pPr>
        <w:rPr>
          <w:rFonts w:cstheme="minorHAnsi"/>
          <w:sz w:val="28"/>
        </w:rPr>
      </w:pPr>
      <w:r w:rsidRPr="00562769">
        <w:rPr>
          <w:rFonts w:cstheme="minorHAnsi"/>
          <w:b/>
          <w:bCs/>
          <w:color w:val="263238"/>
          <w:sz w:val="24"/>
          <w:szCs w:val="21"/>
          <w:shd w:val="clear" w:color="auto" w:fill="FFFFFF"/>
        </w:rPr>
        <w:t>What You Will Do</w:t>
      </w:r>
      <w:proofErr w:type="gramStart"/>
      <w:r w:rsidRPr="00562769">
        <w:rPr>
          <w:rFonts w:cstheme="minorHAnsi"/>
          <w:b/>
          <w:bCs/>
          <w:color w:val="263238"/>
          <w:sz w:val="24"/>
          <w:szCs w:val="21"/>
          <w:shd w:val="clear" w:color="auto" w:fill="FFFFFF"/>
        </w:rPr>
        <w:t>:</w:t>
      </w:r>
      <w:proofErr w:type="gramEnd"/>
      <w:r w:rsidRPr="00562769">
        <w:rPr>
          <w:rFonts w:cstheme="minorHAnsi"/>
          <w:color w:val="263238"/>
          <w:sz w:val="24"/>
          <w:szCs w:val="21"/>
        </w:rPr>
        <w:br/>
      </w:r>
      <w:r w:rsidRPr="00562769">
        <w:rPr>
          <w:rFonts w:cstheme="minorHAnsi"/>
          <w:color w:val="263238"/>
          <w:sz w:val="24"/>
          <w:szCs w:val="21"/>
        </w:rPr>
        <w:br/>
      </w:r>
      <w:r w:rsidRPr="00562769">
        <w:rPr>
          <w:rFonts w:cstheme="minorHAnsi"/>
          <w:color w:val="263238"/>
          <w:sz w:val="24"/>
          <w:szCs w:val="21"/>
          <w:shd w:val="clear" w:color="auto" w:fill="FFFFFF"/>
        </w:rPr>
        <w:t>An Assistant Teacher works with the supervising teacher to provide direct care and meet the needs of the children enrolled at the Child Care Center. This position helps maintain a safe and sanitary environment, as well as shares ideas and assists in providing a stimulating atmosphere to support the ongoing development of the children. This role helps the program maintain all operational codes and meet licensing requirements.</w:t>
      </w:r>
      <w:r w:rsidRPr="00562769">
        <w:rPr>
          <w:rFonts w:cstheme="minorHAnsi"/>
          <w:color w:val="263238"/>
          <w:sz w:val="24"/>
          <w:szCs w:val="21"/>
        </w:rPr>
        <w:br/>
      </w:r>
      <w:r w:rsidRPr="00562769">
        <w:rPr>
          <w:rFonts w:cstheme="minorHAnsi"/>
          <w:color w:val="263238"/>
          <w:sz w:val="24"/>
          <w:szCs w:val="21"/>
        </w:rPr>
        <w:br/>
      </w:r>
      <w:r w:rsidRPr="00562769">
        <w:rPr>
          <w:rFonts w:cstheme="minorHAnsi"/>
          <w:color w:val="263238"/>
          <w:sz w:val="24"/>
          <w:szCs w:val="21"/>
          <w:shd w:val="clear" w:color="auto" w:fill="FFFFFF"/>
        </w:rPr>
        <w:t>Sworn Statement or Affirmation for Child Care Program required. Additional Child Abuse Registry background check required for individuals residing outside State of Virginia in the past five years based on previous state of residency.</w:t>
      </w:r>
      <w:r w:rsidRPr="00562769">
        <w:rPr>
          <w:rFonts w:cstheme="minorHAnsi"/>
          <w:color w:val="263238"/>
          <w:sz w:val="24"/>
          <w:szCs w:val="21"/>
        </w:rPr>
        <w:br/>
      </w:r>
      <w:r w:rsidRPr="00562769">
        <w:rPr>
          <w:rFonts w:cstheme="minorHAnsi"/>
          <w:color w:val="263238"/>
          <w:sz w:val="24"/>
          <w:szCs w:val="21"/>
        </w:rPr>
        <w:br/>
      </w:r>
      <w:r w:rsidRPr="00562769">
        <w:rPr>
          <w:rFonts w:cstheme="minorHAnsi"/>
          <w:b/>
          <w:bCs/>
          <w:color w:val="263238"/>
          <w:sz w:val="24"/>
          <w:szCs w:val="21"/>
          <w:shd w:val="clear" w:color="auto" w:fill="FFFFFF"/>
        </w:rPr>
        <w:t>What You Will Bring</w:t>
      </w:r>
      <w:proofErr w:type="gramStart"/>
      <w:r w:rsidRPr="00562769">
        <w:rPr>
          <w:rFonts w:cstheme="minorHAnsi"/>
          <w:b/>
          <w:bCs/>
          <w:color w:val="263238"/>
          <w:sz w:val="24"/>
          <w:szCs w:val="21"/>
          <w:shd w:val="clear" w:color="auto" w:fill="FFFFFF"/>
        </w:rPr>
        <w:t>:</w:t>
      </w:r>
      <w:proofErr w:type="gramEnd"/>
      <w:r w:rsidRPr="00562769">
        <w:rPr>
          <w:rFonts w:cstheme="minorHAnsi"/>
          <w:b/>
          <w:bCs/>
          <w:color w:val="263238"/>
          <w:sz w:val="24"/>
          <w:szCs w:val="21"/>
          <w:shd w:val="clear" w:color="auto" w:fill="FFFFFF"/>
        </w:rPr>
        <w:br/>
      </w:r>
      <w:r w:rsidRPr="00562769">
        <w:rPr>
          <w:rFonts w:cstheme="minorHAnsi"/>
          <w:b/>
          <w:bCs/>
          <w:color w:val="263238"/>
          <w:sz w:val="24"/>
          <w:szCs w:val="21"/>
          <w:shd w:val="clear" w:color="auto" w:fill="FFFFFF"/>
        </w:rPr>
        <w:br/>
        <w:t>Education</w:t>
      </w:r>
      <w:r w:rsidRPr="00562769">
        <w:rPr>
          <w:rFonts w:cstheme="minorHAnsi"/>
          <w:color w:val="263238"/>
          <w:sz w:val="24"/>
          <w:szCs w:val="21"/>
        </w:rPr>
        <w:br/>
      </w:r>
      <w:r w:rsidRPr="00562769">
        <w:rPr>
          <w:rFonts w:cstheme="minorHAnsi"/>
          <w:color w:val="263238"/>
          <w:sz w:val="24"/>
          <w:szCs w:val="21"/>
          <w:shd w:val="clear" w:color="auto" w:fill="FFFFFF"/>
        </w:rPr>
        <w:t>Education in the field of early childhood education is preferred.</w:t>
      </w:r>
      <w:r w:rsidRPr="00562769">
        <w:rPr>
          <w:rFonts w:cstheme="minorHAnsi"/>
          <w:color w:val="263238"/>
          <w:sz w:val="24"/>
          <w:szCs w:val="21"/>
        </w:rPr>
        <w:br/>
      </w:r>
      <w:r w:rsidRPr="00562769">
        <w:rPr>
          <w:rFonts w:cstheme="minorHAnsi"/>
          <w:color w:val="263238"/>
          <w:sz w:val="24"/>
          <w:szCs w:val="21"/>
        </w:rPr>
        <w:br/>
      </w:r>
      <w:r w:rsidRPr="00562769">
        <w:rPr>
          <w:rFonts w:cstheme="minorHAnsi"/>
          <w:b/>
          <w:bCs/>
          <w:color w:val="263238"/>
          <w:sz w:val="24"/>
          <w:szCs w:val="21"/>
          <w:shd w:val="clear" w:color="auto" w:fill="FFFFFF"/>
        </w:rPr>
        <w:t>Experience</w:t>
      </w:r>
      <w:r w:rsidRPr="00562769">
        <w:rPr>
          <w:rFonts w:cstheme="minorHAnsi"/>
          <w:color w:val="263238"/>
          <w:sz w:val="24"/>
          <w:szCs w:val="21"/>
        </w:rPr>
        <w:br/>
      </w:r>
      <w:r w:rsidRPr="00562769">
        <w:rPr>
          <w:rFonts w:cstheme="minorHAnsi"/>
          <w:color w:val="263238"/>
          <w:sz w:val="24"/>
          <w:szCs w:val="21"/>
          <w:shd w:val="clear" w:color="auto" w:fill="FFFFFF"/>
        </w:rPr>
        <w:t>Experience in the field of early childhood education is preferred.</w:t>
      </w:r>
      <w:r w:rsidRPr="00562769">
        <w:rPr>
          <w:rFonts w:cstheme="minorHAnsi"/>
          <w:color w:val="263238"/>
          <w:sz w:val="24"/>
          <w:szCs w:val="21"/>
        </w:rPr>
        <w:br/>
      </w:r>
      <w:r w:rsidRPr="00562769">
        <w:rPr>
          <w:rFonts w:cstheme="minorHAnsi"/>
          <w:color w:val="263238"/>
          <w:sz w:val="24"/>
          <w:szCs w:val="21"/>
        </w:rPr>
        <w:br/>
      </w:r>
      <w:r w:rsidRPr="00562769">
        <w:rPr>
          <w:rFonts w:cstheme="minorHAnsi"/>
          <w:b/>
          <w:bCs/>
          <w:color w:val="263238"/>
          <w:sz w:val="24"/>
          <w:szCs w:val="21"/>
          <w:shd w:val="clear" w:color="auto" w:fill="FFFFFF"/>
        </w:rPr>
        <w:t>Qualifications</w:t>
      </w:r>
      <w:r w:rsidRPr="00562769">
        <w:rPr>
          <w:rFonts w:cstheme="minorHAnsi"/>
          <w:color w:val="263238"/>
          <w:sz w:val="24"/>
          <w:szCs w:val="21"/>
        </w:rPr>
        <w:br/>
      </w:r>
      <w:r w:rsidRPr="00562769">
        <w:rPr>
          <w:rFonts w:cstheme="minorHAnsi"/>
          <w:color w:val="263238"/>
          <w:sz w:val="24"/>
          <w:szCs w:val="21"/>
          <w:shd w:val="clear" w:color="auto" w:fill="FFFFFF"/>
        </w:rPr>
        <w:t>A qualified applicant shall be able to perform all duties outlined in the job description, and meet or exceed the minimum standards required in the licensing regulations set forth for licensed childcare centers.</w:t>
      </w:r>
    </w:p>
    <w:sectPr w:rsidR="00562769" w:rsidRPr="005627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769"/>
    <w:rsid w:val="00255B88"/>
    <w:rsid w:val="00562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5DBAC"/>
  <w15:chartTrackingRefBased/>
  <w15:docId w15:val="{8831CB7F-0E7A-4720-8EF7-9439D4F48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g-binding">
    <w:name w:val="ng-binding"/>
    <w:basedOn w:val="Normal"/>
    <w:rsid w:val="005627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627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7248354">
      <w:bodyDiv w:val="1"/>
      <w:marLeft w:val="0"/>
      <w:marRight w:val="0"/>
      <w:marTop w:val="0"/>
      <w:marBottom w:val="0"/>
      <w:divBdr>
        <w:top w:val="none" w:sz="0" w:space="0" w:color="auto"/>
        <w:left w:val="none" w:sz="0" w:space="0" w:color="auto"/>
        <w:bottom w:val="none" w:sz="0" w:space="0" w:color="auto"/>
        <w:right w:val="none" w:sz="0" w:space="0" w:color="auto"/>
      </w:divBdr>
      <w:divsChild>
        <w:div w:id="1751193391">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pp.jobvite.com/j?aj=oFrckfwm&amp;s=College_Job_Board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194</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Rizzo, Heather</dc:creator>
  <cp:keywords/>
  <dc:description/>
  <cp:lastModifiedBy>Rizzo, Heather</cp:lastModifiedBy>
  <cp:revision>1</cp:revision>
  <dcterms:created xsi:type="dcterms:W3CDTF">2022-08-19T18:22:00Z</dcterms:created>
  <dcterms:modified xsi:type="dcterms:W3CDTF">2022-08-19T18:27:00Z</dcterms:modified>
</cp:coreProperties>
</file>