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9E73A" w14:textId="77777777" w:rsidR="00AD079C" w:rsidRDefault="008000E5" w:rsidP="008000E5">
      <w:pPr>
        <w:jc w:val="center"/>
        <w:rPr>
          <w:rFonts w:ascii="Times New Roman" w:hAnsi="Times New Roman" w:cs="Times New Roman"/>
          <w:b/>
          <w:color w:val="000000" w:themeColor="text1"/>
          <w:sz w:val="36"/>
          <w:szCs w:val="30"/>
        </w:rPr>
      </w:pPr>
      <w:r>
        <w:rPr>
          <w:rFonts w:ascii="Times New Roman" w:hAnsi="Times New Roman" w:cs="Times New Roman"/>
          <w:b/>
          <w:noProof/>
          <w:color w:val="000000" w:themeColor="text1"/>
          <w:sz w:val="22"/>
          <w:szCs w:val="22"/>
        </w:rPr>
        <w:drawing>
          <wp:anchor distT="0" distB="0" distL="114300" distR="114300" simplePos="0" relativeHeight="251660288" behindDoc="1" locked="0" layoutInCell="1" allowOverlap="1" wp14:anchorId="4F921E29" wp14:editId="339BDD3E">
            <wp:simplePos x="0" y="0"/>
            <wp:positionH relativeFrom="column">
              <wp:posOffset>-152400</wp:posOffset>
            </wp:positionH>
            <wp:positionV relativeFrom="paragraph">
              <wp:posOffset>460375</wp:posOffset>
            </wp:positionV>
            <wp:extent cx="1183005" cy="6032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3005" cy="603250"/>
                    </a:xfrm>
                    <a:prstGeom prst="rect">
                      <a:avLst/>
                    </a:prstGeom>
                    <a:noFill/>
                  </pic:spPr>
                </pic:pic>
              </a:graphicData>
            </a:graphic>
          </wp:anchor>
        </w:drawing>
      </w:r>
      <w:r w:rsidRPr="00052639">
        <w:rPr>
          <w:rFonts w:ascii="Times New Roman" w:hAnsi="Times New Roman" w:cs="Times New Roman"/>
          <w:b/>
          <w:color w:val="000000" w:themeColor="text1"/>
          <w:sz w:val="36"/>
          <w:szCs w:val="30"/>
        </w:rPr>
        <w:t>Blue Ridge Community and Technical College &amp;</w:t>
      </w:r>
    </w:p>
    <w:p w14:paraId="6ED3A086" w14:textId="0716FECE" w:rsidR="008000E5" w:rsidRPr="00052639" w:rsidRDefault="008000E5" w:rsidP="008000E5">
      <w:pPr>
        <w:jc w:val="center"/>
        <w:rPr>
          <w:rFonts w:ascii="Times New Roman" w:hAnsi="Times New Roman" w:cs="Times New Roman"/>
          <w:b/>
          <w:color w:val="000000" w:themeColor="text1"/>
          <w:sz w:val="36"/>
          <w:szCs w:val="30"/>
        </w:rPr>
      </w:pPr>
      <w:r w:rsidRPr="00052639">
        <w:rPr>
          <w:rFonts w:ascii="Times New Roman" w:hAnsi="Times New Roman" w:cs="Times New Roman"/>
          <w:b/>
          <w:color w:val="000000" w:themeColor="text1"/>
          <w:sz w:val="36"/>
          <w:szCs w:val="30"/>
        </w:rPr>
        <w:t xml:space="preserve"> West Virginia University</w:t>
      </w:r>
    </w:p>
    <w:p w14:paraId="47C23542" w14:textId="41167EA4" w:rsidR="008000E5" w:rsidRPr="00927F54" w:rsidRDefault="00EF279A" w:rsidP="008000E5">
      <w:pPr>
        <w:tabs>
          <w:tab w:val="left" w:pos="660"/>
          <w:tab w:val="center" w:pos="5040"/>
        </w:tabs>
        <w:ind w:left="-288" w:right="-288"/>
        <w:rPr>
          <w:rFonts w:ascii="Times New Roman" w:hAnsi="Times New Roman" w:cs="Times New Roman"/>
          <w:b/>
          <w:color w:val="000000" w:themeColor="text1"/>
          <w:sz w:val="22"/>
          <w:szCs w:val="22"/>
        </w:rPr>
      </w:pPr>
      <w:r w:rsidRPr="005D4277">
        <w:rPr>
          <w:rFonts w:ascii="Times New Roman" w:hAnsi="Times New Roman" w:cs="Times New Roman"/>
          <w:b/>
          <w:noProof/>
          <w:sz w:val="22"/>
          <w:szCs w:val="22"/>
        </w:rPr>
        <w:drawing>
          <wp:anchor distT="0" distB="0" distL="114300" distR="114300" simplePos="0" relativeHeight="251659264" behindDoc="1" locked="0" layoutInCell="1" allowOverlap="1" wp14:anchorId="7D835EE6" wp14:editId="2A2A09C5">
            <wp:simplePos x="0" y="0"/>
            <wp:positionH relativeFrom="column">
              <wp:posOffset>5252085</wp:posOffset>
            </wp:positionH>
            <wp:positionV relativeFrom="paragraph">
              <wp:posOffset>109220</wp:posOffset>
            </wp:positionV>
            <wp:extent cx="1311910" cy="490145"/>
            <wp:effectExtent l="0" t="0" r="8890" b="0"/>
            <wp:wrapNone/>
            <wp:docPr id="2" name="Picture 2" descr="../../Screen%20Shot%202018-06-11%20at%2010.36.32%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8-06-11%20at%2010.36.32%20AM.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1910" cy="490145"/>
                    </a:xfrm>
                    <a:prstGeom prst="rect">
                      <a:avLst/>
                    </a:prstGeom>
                    <a:noFill/>
                    <a:ln>
                      <a:noFill/>
                    </a:ln>
                  </pic:spPr>
                </pic:pic>
              </a:graphicData>
            </a:graphic>
            <wp14:sizeRelH relativeFrom="page">
              <wp14:pctWidth>0</wp14:pctWidth>
            </wp14:sizeRelH>
            <wp14:sizeRelV relativeFrom="page">
              <wp14:pctHeight>0</wp14:pctHeight>
            </wp14:sizeRelV>
          </wp:anchor>
        </w:drawing>
      </w:r>
      <w:r w:rsidR="008000E5">
        <w:rPr>
          <w:rFonts w:ascii="Times New Roman" w:hAnsi="Times New Roman" w:cs="Times New Roman"/>
          <w:b/>
          <w:sz w:val="22"/>
          <w:szCs w:val="22"/>
        </w:rPr>
        <w:tab/>
      </w:r>
      <w:r w:rsidR="008000E5">
        <w:rPr>
          <w:rFonts w:ascii="Times New Roman" w:hAnsi="Times New Roman" w:cs="Times New Roman"/>
          <w:b/>
          <w:sz w:val="22"/>
          <w:szCs w:val="22"/>
        </w:rPr>
        <w:tab/>
      </w:r>
      <w:r w:rsidR="008000E5" w:rsidRPr="005D4277">
        <w:rPr>
          <w:rFonts w:ascii="Times New Roman" w:hAnsi="Times New Roman" w:cs="Times New Roman"/>
          <w:b/>
          <w:sz w:val="22"/>
          <w:szCs w:val="22"/>
        </w:rPr>
        <w:t>Ass</w:t>
      </w:r>
      <w:r w:rsidR="008000E5" w:rsidRPr="00927F54">
        <w:rPr>
          <w:rFonts w:ascii="Times New Roman" w:hAnsi="Times New Roman" w:cs="Times New Roman"/>
          <w:b/>
          <w:color w:val="000000" w:themeColor="text1"/>
          <w:sz w:val="22"/>
          <w:szCs w:val="22"/>
        </w:rPr>
        <w:t>ociate of Arts in Liberal Arts</w:t>
      </w:r>
      <w:r w:rsidR="00850290">
        <w:rPr>
          <w:rFonts w:ascii="Times New Roman" w:hAnsi="Times New Roman" w:cs="Times New Roman"/>
          <w:b/>
          <w:color w:val="000000" w:themeColor="text1"/>
          <w:sz w:val="22"/>
          <w:szCs w:val="22"/>
        </w:rPr>
        <w:t>: Open Transfer Concentration</w:t>
      </w:r>
      <w:r w:rsidR="008000E5" w:rsidRPr="00927F54">
        <w:rPr>
          <w:rFonts w:ascii="Times New Roman" w:hAnsi="Times New Roman" w:cs="Times New Roman"/>
          <w:b/>
          <w:color w:val="000000" w:themeColor="text1"/>
          <w:sz w:val="22"/>
          <w:szCs w:val="22"/>
        </w:rPr>
        <w:t xml:space="preserve"> leading to </w:t>
      </w:r>
    </w:p>
    <w:p w14:paraId="0081F322" w14:textId="1F980115" w:rsidR="008000E5" w:rsidRPr="00927F54" w:rsidRDefault="00EF279A" w:rsidP="00EF279A">
      <w:pPr>
        <w:tabs>
          <w:tab w:val="center" w:pos="5256"/>
          <w:tab w:val="left" w:pos="9060"/>
        </w:tabs>
        <w:ind w:left="-288" w:right="-288"/>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ab/>
      </w:r>
      <w:r w:rsidR="008000E5" w:rsidRPr="00927F54">
        <w:rPr>
          <w:rFonts w:ascii="Times New Roman" w:hAnsi="Times New Roman" w:cs="Times New Roman"/>
          <w:b/>
          <w:color w:val="000000" w:themeColor="text1"/>
          <w:sz w:val="22"/>
          <w:szCs w:val="22"/>
        </w:rPr>
        <w:t xml:space="preserve">Bachelor of </w:t>
      </w:r>
      <w:r w:rsidR="008000E5">
        <w:rPr>
          <w:rFonts w:ascii="Times New Roman" w:hAnsi="Times New Roman" w:cs="Times New Roman"/>
          <w:b/>
          <w:color w:val="000000" w:themeColor="text1"/>
          <w:sz w:val="22"/>
          <w:szCs w:val="22"/>
        </w:rPr>
        <w:t>Science</w:t>
      </w:r>
      <w:r w:rsidR="008000E5" w:rsidRPr="00927F54">
        <w:rPr>
          <w:rFonts w:ascii="Times New Roman" w:hAnsi="Times New Roman" w:cs="Times New Roman"/>
          <w:b/>
          <w:color w:val="000000" w:themeColor="text1"/>
          <w:sz w:val="22"/>
          <w:szCs w:val="22"/>
        </w:rPr>
        <w:t xml:space="preserve"> in </w:t>
      </w:r>
      <w:r w:rsidR="008000E5">
        <w:rPr>
          <w:rFonts w:ascii="Times New Roman" w:hAnsi="Times New Roman" w:cs="Times New Roman"/>
          <w:b/>
          <w:color w:val="000000" w:themeColor="text1"/>
          <w:sz w:val="22"/>
          <w:szCs w:val="22"/>
        </w:rPr>
        <w:t>Journalism</w:t>
      </w:r>
      <w:r w:rsidR="008000E5" w:rsidRPr="00927F54">
        <w:rPr>
          <w:rFonts w:ascii="Times New Roman" w:hAnsi="Times New Roman" w:cs="Times New Roman"/>
          <w:b/>
          <w:color w:val="000000" w:themeColor="text1"/>
          <w:sz w:val="22"/>
          <w:szCs w:val="22"/>
        </w:rPr>
        <w:t xml:space="preserve"> (WVU- B</w:t>
      </w:r>
      <w:r w:rsidR="008000E5">
        <w:rPr>
          <w:rFonts w:ascii="Times New Roman" w:hAnsi="Times New Roman" w:cs="Times New Roman"/>
          <w:b/>
          <w:color w:val="000000" w:themeColor="text1"/>
          <w:sz w:val="22"/>
          <w:szCs w:val="22"/>
        </w:rPr>
        <w:t>S</w:t>
      </w:r>
      <w:r w:rsidR="008000E5" w:rsidRPr="00927F54">
        <w:rPr>
          <w:rFonts w:ascii="Times New Roman" w:hAnsi="Times New Roman" w:cs="Times New Roman"/>
          <w:b/>
          <w:color w:val="000000" w:themeColor="text1"/>
          <w:sz w:val="22"/>
          <w:szCs w:val="22"/>
        </w:rPr>
        <w:t xml:space="preserve">) </w:t>
      </w:r>
      <w:r>
        <w:rPr>
          <w:rFonts w:ascii="Times New Roman" w:hAnsi="Times New Roman" w:cs="Times New Roman"/>
          <w:b/>
          <w:color w:val="000000" w:themeColor="text1"/>
          <w:sz w:val="22"/>
          <w:szCs w:val="22"/>
        </w:rPr>
        <w:tab/>
      </w:r>
    </w:p>
    <w:p w14:paraId="1458FDC7" w14:textId="77777777" w:rsidR="008000E5" w:rsidRDefault="008000E5" w:rsidP="008000E5">
      <w:pPr>
        <w:ind w:left="-288" w:right="-288"/>
        <w:jc w:val="center"/>
        <w:rPr>
          <w:rFonts w:ascii="Times New Roman" w:hAnsi="Times New Roman" w:cs="Times New Roman"/>
          <w:b/>
          <w:sz w:val="22"/>
          <w:szCs w:val="22"/>
        </w:rPr>
      </w:pPr>
      <w:r>
        <w:rPr>
          <w:rFonts w:ascii="Times New Roman" w:hAnsi="Times New Roman" w:cs="Times New Roman"/>
          <w:b/>
          <w:sz w:val="22"/>
          <w:szCs w:val="22"/>
        </w:rPr>
        <w:t>Suggested Plan of Study</w:t>
      </w:r>
    </w:p>
    <w:p w14:paraId="350C6508" w14:textId="77777777" w:rsidR="008000E5" w:rsidRPr="00BE57E0" w:rsidRDefault="008000E5" w:rsidP="008000E5">
      <w:pPr>
        <w:ind w:left="-288" w:right="-288"/>
        <w:jc w:val="center"/>
        <w:rPr>
          <w:rFonts w:ascii="Times New Roman" w:hAnsi="Times New Roman" w:cs="Times New Roman"/>
          <w:b/>
          <w:sz w:val="22"/>
          <w:szCs w:val="22"/>
        </w:rPr>
      </w:pPr>
      <w:bookmarkStart w:id="0" w:name="_Hlk24981595"/>
    </w:p>
    <w:tbl>
      <w:tblPr>
        <w:tblW w:w="107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85"/>
        <w:gridCol w:w="1015"/>
        <w:gridCol w:w="4387"/>
        <w:gridCol w:w="1011"/>
      </w:tblGrid>
      <w:tr w:rsidR="008000E5" w:rsidRPr="00BE57E0" w14:paraId="56C38BA2" w14:textId="77777777" w:rsidTr="00EF279A">
        <w:trPr>
          <w:trHeight w:val="575"/>
          <w:jc w:val="center"/>
        </w:trPr>
        <w:tc>
          <w:tcPr>
            <w:tcW w:w="4385"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378CA98E" w14:textId="34499CF4" w:rsidR="008000E5" w:rsidRPr="00850290" w:rsidRDefault="008000E5" w:rsidP="00B53F87">
            <w:pPr>
              <w:tabs>
                <w:tab w:val="center" w:pos="2160"/>
                <w:tab w:val="center" w:pos="6930"/>
              </w:tabs>
              <w:spacing w:before="120" w:after="120"/>
              <w:jc w:val="center"/>
              <w:rPr>
                <w:rFonts w:ascii="Times New Roman" w:eastAsia="Times New Roman" w:hAnsi="Times New Roman" w:cs="Times New Roman"/>
                <w:b/>
              </w:rPr>
            </w:pPr>
            <w:r w:rsidRPr="00850290">
              <w:rPr>
                <w:rFonts w:ascii="Times New Roman" w:hAnsi="Times New Roman" w:cs="Times New Roman"/>
                <w:b/>
                <w:color w:val="FFFFFF" w:themeColor="background1"/>
              </w:rPr>
              <w:t>Blue Ridge Community and Technical</w:t>
            </w:r>
            <w:r w:rsidR="00AD079C">
              <w:rPr>
                <w:rFonts w:ascii="Times New Roman" w:hAnsi="Times New Roman" w:cs="Times New Roman"/>
                <w:b/>
                <w:color w:val="FFFFFF" w:themeColor="background1"/>
              </w:rPr>
              <w:t xml:space="preserve"> College</w:t>
            </w:r>
          </w:p>
        </w:tc>
        <w:tc>
          <w:tcPr>
            <w:tcW w:w="1015"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2A516CEA" w14:textId="77777777" w:rsidR="008000E5" w:rsidRPr="00850290" w:rsidRDefault="008000E5" w:rsidP="00B53F87">
            <w:pPr>
              <w:tabs>
                <w:tab w:val="center" w:pos="2160"/>
                <w:tab w:val="center" w:pos="6930"/>
              </w:tabs>
              <w:spacing w:before="120" w:after="120"/>
              <w:jc w:val="center"/>
              <w:rPr>
                <w:rFonts w:ascii="Times New Roman" w:eastAsia="Times New Roman" w:hAnsi="Times New Roman" w:cs="Times New Roman"/>
                <w:b/>
                <w:color w:val="FFFFFF" w:themeColor="background1"/>
              </w:rPr>
            </w:pPr>
            <w:r w:rsidRPr="00850290">
              <w:rPr>
                <w:rFonts w:ascii="Times New Roman" w:eastAsia="Times New Roman" w:hAnsi="Times New Roman" w:cs="Times New Roman"/>
                <w:b/>
                <w:color w:val="FFFFFF" w:themeColor="background1"/>
              </w:rPr>
              <w:t>Hours</w:t>
            </w:r>
          </w:p>
        </w:tc>
        <w:tc>
          <w:tcPr>
            <w:tcW w:w="4387"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10CC1158" w14:textId="77777777" w:rsidR="008000E5" w:rsidRPr="00850290" w:rsidRDefault="008000E5" w:rsidP="00B53F87">
            <w:pPr>
              <w:tabs>
                <w:tab w:val="center" w:pos="2160"/>
                <w:tab w:val="center" w:pos="6930"/>
              </w:tabs>
              <w:spacing w:before="120" w:after="120"/>
              <w:jc w:val="center"/>
              <w:rPr>
                <w:rFonts w:ascii="Times New Roman" w:eastAsia="Times New Roman" w:hAnsi="Times New Roman" w:cs="Times New Roman"/>
                <w:b/>
                <w:color w:val="FFFFFF" w:themeColor="background1"/>
              </w:rPr>
            </w:pPr>
            <w:r w:rsidRPr="00850290">
              <w:rPr>
                <w:rFonts w:ascii="Times New Roman" w:eastAsia="Times New Roman" w:hAnsi="Times New Roman" w:cs="Times New Roman"/>
                <w:b/>
                <w:color w:val="FFFFFF" w:themeColor="background1"/>
              </w:rPr>
              <w:t>WVU Equivalents</w:t>
            </w:r>
          </w:p>
        </w:tc>
        <w:tc>
          <w:tcPr>
            <w:tcW w:w="1011"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7FC2299E" w14:textId="77777777" w:rsidR="008000E5" w:rsidRPr="00850290" w:rsidRDefault="008000E5" w:rsidP="00B53F87">
            <w:pPr>
              <w:tabs>
                <w:tab w:val="center" w:pos="2160"/>
                <w:tab w:val="center" w:pos="6930"/>
              </w:tabs>
              <w:spacing w:before="120" w:after="120"/>
              <w:jc w:val="center"/>
              <w:rPr>
                <w:rFonts w:ascii="Times New Roman" w:eastAsia="Times New Roman" w:hAnsi="Times New Roman" w:cs="Times New Roman"/>
                <w:b/>
                <w:color w:val="FFFFFF" w:themeColor="background1"/>
              </w:rPr>
            </w:pPr>
            <w:r w:rsidRPr="00850290">
              <w:rPr>
                <w:rFonts w:ascii="Times New Roman" w:eastAsia="Times New Roman" w:hAnsi="Times New Roman" w:cs="Times New Roman"/>
                <w:b/>
                <w:color w:val="FFFFFF" w:themeColor="background1"/>
              </w:rPr>
              <w:t>Hours</w:t>
            </w:r>
          </w:p>
        </w:tc>
      </w:tr>
      <w:tr w:rsidR="008000E5" w:rsidRPr="007E369D" w14:paraId="2BF5A1B3" w14:textId="77777777" w:rsidTr="00B53F87">
        <w:trPr>
          <w:trHeight w:val="341"/>
          <w:jc w:val="center"/>
        </w:trPr>
        <w:tc>
          <w:tcPr>
            <w:tcW w:w="10798" w:type="dxa"/>
            <w:gridSpan w:val="4"/>
            <w:tcBorders>
              <w:top w:val="single" w:sz="4" w:space="0" w:color="000000"/>
              <w:left w:val="single" w:sz="4" w:space="0" w:color="000000"/>
              <w:bottom w:val="single" w:sz="4" w:space="0" w:color="000000"/>
              <w:right w:val="single" w:sz="4" w:space="0" w:color="000000"/>
            </w:tcBorders>
            <w:shd w:val="clear" w:color="auto" w:fill="F0E9BA"/>
            <w:vAlign w:val="center"/>
          </w:tcPr>
          <w:p w14:paraId="26D09BCC" w14:textId="77777777" w:rsidR="008000E5" w:rsidRPr="007E369D" w:rsidRDefault="008000E5" w:rsidP="00B53F87">
            <w:pPr>
              <w:tabs>
                <w:tab w:val="center" w:pos="2160"/>
                <w:tab w:val="center" w:pos="6930"/>
              </w:tabs>
              <w:jc w:val="center"/>
              <w:rPr>
                <w:rFonts w:ascii="Times New Roman" w:eastAsia="Times New Roman" w:hAnsi="Times New Roman" w:cs="Times New Roman"/>
                <w:sz w:val="20"/>
                <w:szCs w:val="20"/>
              </w:rPr>
            </w:pPr>
            <w:r w:rsidRPr="004C4590">
              <w:rPr>
                <w:rFonts w:ascii="Times New Roman" w:eastAsia="Times New Roman" w:hAnsi="Times New Roman" w:cs="Times New Roman"/>
                <w:color w:val="000000" w:themeColor="text1"/>
                <w:szCs w:val="20"/>
              </w:rPr>
              <w:t>Year One, 1</w:t>
            </w:r>
            <w:r w:rsidRPr="004C4590">
              <w:rPr>
                <w:rFonts w:ascii="Times New Roman" w:eastAsia="Times New Roman" w:hAnsi="Times New Roman" w:cs="Times New Roman"/>
                <w:color w:val="000000" w:themeColor="text1"/>
                <w:szCs w:val="20"/>
                <w:vertAlign w:val="superscript"/>
              </w:rPr>
              <w:t>st</w:t>
            </w:r>
            <w:r w:rsidRPr="004C4590">
              <w:rPr>
                <w:rFonts w:ascii="Times New Roman" w:eastAsia="Times New Roman" w:hAnsi="Times New Roman" w:cs="Times New Roman"/>
                <w:color w:val="000000" w:themeColor="text1"/>
                <w:szCs w:val="20"/>
              </w:rPr>
              <w:t xml:space="preserve"> Semester</w:t>
            </w:r>
          </w:p>
        </w:tc>
      </w:tr>
      <w:tr w:rsidR="008000E5" w:rsidRPr="007E369D" w14:paraId="7AB0687F" w14:textId="77777777" w:rsidTr="00B53F87">
        <w:trPr>
          <w:trHeight w:val="432"/>
          <w:jc w:val="center"/>
        </w:trPr>
        <w:tc>
          <w:tcPr>
            <w:tcW w:w="4385" w:type="dxa"/>
            <w:tcBorders>
              <w:top w:val="single" w:sz="4" w:space="0" w:color="000000"/>
              <w:left w:val="single" w:sz="4" w:space="0" w:color="000000"/>
              <w:bottom w:val="single" w:sz="4" w:space="0" w:color="000000"/>
              <w:right w:val="single" w:sz="4" w:space="0" w:color="000000"/>
            </w:tcBorders>
            <w:vAlign w:val="center"/>
          </w:tcPr>
          <w:p w14:paraId="09491989" w14:textId="3D8876EB" w:rsidR="008000E5" w:rsidRPr="003912A5" w:rsidRDefault="008000E5" w:rsidP="00B53F87">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ART 103 or </w:t>
            </w:r>
            <w:r w:rsidR="00FC75F8">
              <w:rPr>
                <w:rFonts w:ascii="Times New Roman" w:eastAsia="Times New Roman" w:hAnsi="Times New Roman" w:cs="Times New Roman"/>
                <w:sz w:val="20"/>
                <w:szCs w:val="20"/>
              </w:rPr>
              <w:t xml:space="preserve">ENGL 215 or </w:t>
            </w:r>
            <w:r>
              <w:rPr>
                <w:rFonts w:ascii="Times New Roman" w:eastAsia="Times New Roman" w:hAnsi="Times New Roman" w:cs="Times New Roman"/>
                <w:sz w:val="20"/>
                <w:szCs w:val="20"/>
              </w:rPr>
              <w:t>MUSC 111</w:t>
            </w:r>
            <w:r w:rsidR="00680549">
              <w:rPr>
                <w:rFonts w:ascii="Times New Roman" w:eastAsia="Times New Roman" w:hAnsi="Times New Roman" w:cs="Times New Roman"/>
                <w:sz w:val="20"/>
                <w:szCs w:val="20"/>
              </w:rPr>
              <w:t xml:space="preserve"> </w:t>
            </w:r>
            <w:r w:rsidR="00FC75F8">
              <w:rPr>
                <w:rFonts w:ascii="Times New Roman" w:eastAsia="Times New Roman" w:hAnsi="Times New Roman" w:cs="Times New Roman"/>
                <w:sz w:val="20"/>
                <w:szCs w:val="20"/>
              </w:rPr>
              <w:t>or THEA 101</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55783" w14:textId="77777777" w:rsidR="008000E5" w:rsidRPr="003912A5" w:rsidRDefault="008000E5" w:rsidP="00B53F87">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87" w:type="dxa"/>
            <w:tcBorders>
              <w:top w:val="single" w:sz="4" w:space="0" w:color="000000"/>
              <w:left w:val="single" w:sz="4" w:space="0" w:color="000000"/>
              <w:bottom w:val="single" w:sz="4" w:space="0" w:color="000000"/>
              <w:right w:val="single" w:sz="4" w:space="0" w:color="000000"/>
            </w:tcBorders>
            <w:vAlign w:val="center"/>
          </w:tcPr>
          <w:p w14:paraId="4EDB2603" w14:textId="7EA6A711" w:rsidR="008000E5" w:rsidRPr="003912A5" w:rsidRDefault="008000E5" w:rsidP="00B53F87">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ARHS 101</w:t>
            </w:r>
            <w:r w:rsidR="00FC75F8">
              <w:rPr>
                <w:rFonts w:ascii="Times New Roman" w:eastAsia="Times New Roman" w:hAnsi="Times New Roman" w:cs="Times New Roman"/>
                <w:sz w:val="20"/>
                <w:szCs w:val="20"/>
              </w:rPr>
              <w:t xml:space="preserve"> or ENGL 2TC</w:t>
            </w:r>
            <w:r>
              <w:rPr>
                <w:rFonts w:ascii="Times New Roman" w:eastAsia="Times New Roman" w:hAnsi="Times New Roman" w:cs="Times New Roman"/>
                <w:sz w:val="20"/>
                <w:szCs w:val="20"/>
              </w:rPr>
              <w:t xml:space="preserve"> or MUSC 111</w:t>
            </w:r>
            <w:r w:rsidR="00FC75F8">
              <w:rPr>
                <w:rFonts w:ascii="Times New Roman" w:eastAsia="Times New Roman" w:hAnsi="Times New Roman" w:cs="Times New Roman"/>
                <w:sz w:val="20"/>
                <w:szCs w:val="20"/>
              </w:rPr>
              <w:t xml:space="preserve"> or THET 1TC</w:t>
            </w:r>
          </w:p>
        </w:tc>
        <w:tc>
          <w:tcPr>
            <w:tcW w:w="1011" w:type="dxa"/>
            <w:tcBorders>
              <w:top w:val="single" w:sz="4" w:space="0" w:color="000000"/>
              <w:left w:val="single" w:sz="4" w:space="0" w:color="000000"/>
              <w:bottom w:val="single" w:sz="4" w:space="0" w:color="000000"/>
              <w:right w:val="single" w:sz="4" w:space="0" w:color="000000"/>
            </w:tcBorders>
            <w:vAlign w:val="center"/>
          </w:tcPr>
          <w:p w14:paraId="484E30BC" w14:textId="77777777" w:rsidR="008000E5" w:rsidRPr="003912A5" w:rsidRDefault="008000E5" w:rsidP="00B53F87">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8000E5" w:rsidRPr="007E369D" w14:paraId="3F91766F" w14:textId="77777777" w:rsidTr="00B53F87">
        <w:trPr>
          <w:trHeight w:val="432"/>
          <w:jc w:val="center"/>
        </w:trPr>
        <w:tc>
          <w:tcPr>
            <w:tcW w:w="4385" w:type="dxa"/>
            <w:tcBorders>
              <w:top w:val="single" w:sz="4" w:space="0" w:color="000000"/>
              <w:left w:val="single" w:sz="4" w:space="0" w:color="000000"/>
              <w:bottom w:val="single" w:sz="4" w:space="0" w:color="000000"/>
              <w:right w:val="single" w:sz="4" w:space="0" w:color="000000"/>
            </w:tcBorders>
            <w:vAlign w:val="center"/>
          </w:tcPr>
          <w:p w14:paraId="5CA5C5EC" w14:textId="77777777" w:rsidR="008000E5" w:rsidRPr="003912A5" w:rsidRDefault="008000E5" w:rsidP="00B53F87">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ENGL 101</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6DD41" w14:textId="77777777" w:rsidR="008000E5" w:rsidRPr="003912A5" w:rsidRDefault="008000E5" w:rsidP="00B53F87">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87" w:type="dxa"/>
            <w:tcBorders>
              <w:top w:val="single" w:sz="4" w:space="0" w:color="000000"/>
              <w:left w:val="single" w:sz="4" w:space="0" w:color="000000"/>
              <w:bottom w:val="single" w:sz="4" w:space="0" w:color="000000"/>
              <w:right w:val="single" w:sz="4" w:space="0" w:color="000000"/>
            </w:tcBorders>
            <w:vAlign w:val="center"/>
          </w:tcPr>
          <w:p w14:paraId="4282DD61" w14:textId="77777777" w:rsidR="008000E5" w:rsidRPr="003912A5" w:rsidRDefault="008000E5" w:rsidP="00B53F87">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ENGL 101</w:t>
            </w:r>
          </w:p>
        </w:tc>
        <w:tc>
          <w:tcPr>
            <w:tcW w:w="1011" w:type="dxa"/>
            <w:tcBorders>
              <w:top w:val="single" w:sz="4" w:space="0" w:color="000000"/>
              <w:left w:val="single" w:sz="4" w:space="0" w:color="000000"/>
              <w:bottom w:val="single" w:sz="4" w:space="0" w:color="000000"/>
              <w:right w:val="single" w:sz="4" w:space="0" w:color="000000"/>
            </w:tcBorders>
            <w:vAlign w:val="center"/>
          </w:tcPr>
          <w:p w14:paraId="3173B91E" w14:textId="77777777" w:rsidR="008000E5" w:rsidRPr="003912A5" w:rsidRDefault="008000E5" w:rsidP="00B53F87">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8000E5" w:rsidRPr="007E369D" w14:paraId="7A6DB112" w14:textId="77777777" w:rsidTr="00B53F87">
        <w:trPr>
          <w:trHeight w:val="432"/>
          <w:jc w:val="center"/>
        </w:trPr>
        <w:tc>
          <w:tcPr>
            <w:tcW w:w="4385" w:type="dxa"/>
            <w:tcBorders>
              <w:top w:val="single" w:sz="4" w:space="0" w:color="000000"/>
              <w:left w:val="single" w:sz="4" w:space="0" w:color="000000"/>
              <w:bottom w:val="single" w:sz="4" w:space="0" w:color="000000"/>
              <w:right w:val="single" w:sz="4" w:space="0" w:color="000000"/>
            </w:tcBorders>
            <w:vAlign w:val="center"/>
          </w:tcPr>
          <w:p w14:paraId="4A79658D" w14:textId="77777777" w:rsidR="008000E5" w:rsidRPr="003912A5" w:rsidRDefault="008000E5" w:rsidP="00B53F87">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HIST 101 or HIST 102</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9BB46" w14:textId="77777777" w:rsidR="008000E5" w:rsidRPr="003912A5" w:rsidRDefault="008000E5" w:rsidP="00B53F87">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87" w:type="dxa"/>
            <w:tcBorders>
              <w:top w:val="single" w:sz="4" w:space="0" w:color="000000"/>
              <w:left w:val="single" w:sz="4" w:space="0" w:color="000000"/>
              <w:bottom w:val="single" w:sz="4" w:space="0" w:color="000000"/>
              <w:right w:val="single" w:sz="4" w:space="0" w:color="000000"/>
            </w:tcBorders>
            <w:vAlign w:val="center"/>
          </w:tcPr>
          <w:p w14:paraId="77D2393A" w14:textId="77777777" w:rsidR="008000E5" w:rsidRPr="003912A5" w:rsidRDefault="008000E5" w:rsidP="00B53F87">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HIST 179 or HIST 180</w:t>
            </w:r>
          </w:p>
        </w:tc>
        <w:tc>
          <w:tcPr>
            <w:tcW w:w="1011" w:type="dxa"/>
            <w:tcBorders>
              <w:top w:val="single" w:sz="4" w:space="0" w:color="000000"/>
              <w:left w:val="single" w:sz="4" w:space="0" w:color="000000"/>
              <w:bottom w:val="single" w:sz="4" w:space="0" w:color="000000"/>
              <w:right w:val="single" w:sz="4" w:space="0" w:color="000000"/>
            </w:tcBorders>
            <w:vAlign w:val="center"/>
          </w:tcPr>
          <w:p w14:paraId="56EA6D3D" w14:textId="77777777" w:rsidR="008000E5" w:rsidRPr="003912A5" w:rsidRDefault="008000E5" w:rsidP="00B53F87">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8000E5" w:rsidRPr="007E369D" w14:paraId="43561398" w14:textId="77777777" w:rsidTr="00850290">
        <w:trPr>
          <w:trHeight w:val="395"/>
          <w:jc w:val="center"/>
        </w:trPr>
        <w:tc>
          <w:tcPr>
            <w:tcW w:w="4385" w:type="dxa"/>
            <w:tcBorders>
              <w:top w:val="single" w:sz="4" w:space="0" w:color="000000"/>
              <w:left w:val="single" w:sz="4" w:space="0" w:color="000000"/>
              <w:bottom w:val="single" w:sz="4" w:space="0" w:color="000000"/>
              <w:right w:val="single" w:sz="4" w:space="0" w:color="000000"/>
            </w:tcBorders>
            <w:vAlign w:val="center"/>
          </w:tcPr>
          <w:p w14:paraId="5D2EFFAA" w14:textId="77777777" w:rsidR="008000E5" w:rsidRPr="003912A5" w:rsidRDefault="008000E5" w:rsidP="00B53F87">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BIOL 101</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30DF9" w14:textId="77777777" w:rsidR="008000E5" w:rsidRPr="003912A5" w:rsidRDefault="008000E5" w:rsidP="00B53F87">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387" w:type="dxa"/>
            <w:tcBorders>
              <w:top w:val="single" w:sz="4" w:space="0" w:color="000000"/>
              <w:left w:val="single" w:sz="4" w:space="0" w:color="000000"/>
              <w:bottom w:val="single" w:sz="4" w:space="0" w:color="000000"/>
              <w:right w:val="single" w:sz="4" w:space="0" w:color="000000"/>
            </w:tcBorders>
            <w:vAlign w:val="center"/>
          </w:tcPr>
          <w:p w14:paraId="490BF4E7" w14:textId="0ED4D8B0" w:rsidR="008000E5" w:rsidRPr="003912A5" w:rsidRDefault="008000E5" w:rsidP="00B53F87">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BIOL 115</w:t>
            </w:r>
            <w:r w:rsidR="00850290">
              <w:rPr>
                <w:rFonts w:ascii="Times New Roman" w:eastAsia="Times New Roman" w:hAnsi="Times New Roman" w:cs="Times New Roman"/>
                <w:sz w:val="20"/>
                <w:szCs w:val="20"/>
              </w:rPr>
              <w:t xml:space="preserve"> &amp; BIOL 116</w:t>
            </w:r>
          </w:p>
        </w:tc>
        <w:tc>
          <w:tcPr>
            <w:tcW w:w="1011" w:type="dxa"/>
            <w:tcBorders>
              <w:top w:val="single" w:sz="4" w:space="0" w:color="000000"/>
              <w:left w:val="single" w:sz="4" w:space="0" w:color="000000"/>
              <w:bottom w:val="single" w:sz="4" w:space="0" w:color="000000"/>
              <w:right w:val="single" w:sz="4" w:space="0" w:color="000000"/>
            </w:tcBorders>
            <w:vAlign w:val="center"/>
          </w:tcPr>
          <w:p w14:paraId="6ABF2E0A" w14:textId="77777777" w:rsidR="008000E5" w:rsidRPr="003912A5" w:rsidRDefault="008000E5" w:rsidP="00B53F87">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8000E5" w:rsidRPr="007E369D" w14:paraId="329B83E1" w14:textId="77777777" w:rsidTr="00B53F87">
        <w:trPr>
          <w:trHeight w:val="432"/>
          <w:jc w:val="center"/>
        </w:trPr>
        <w:tc>
          <w:tcPr>
            <w:tcW w:w="4385" w:type="dxa"/>
            <w:tcBorders>
              <w:top w:val="single" w:sz="4" w:space="0" w:color="000000"/>
              <w:left w:val="single" w:sz="4" w:space="0" w:color="000000"/>
              <w:bottom w:val="single" w:sz="4" w:space="0" w:color="000000"/>
              <w:right w:val="single" w:sz="4" w:space="0" w:color="000000"/>
            </w:tcBorders>
            <w:vAlign w:val="center"/>
          </w:tcPr>
          <w:p w14:paraId="583A7F84" w14:textId="137A1D00" w:rsidR="008000E5" w:rsidRPr="003912A5" w:rsidRDefault="002E09B6" w:rsidP="00B53F87">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EC2ECC">
              <w:rPr>
                <w:rFonts w:ascii="Times New Roman" w:eastAsia="Times New Roman" w:hAnsi="Times New Roman" w:cs="Times New Roman"/>
                <w:sz w:val="20"/>
                <w:szCs w:val="20"/>
              </w:rPr>
              <w:t>*</w:t>
            </w:r>
            <w:r w:rsidR="008000E5">
              <w:rPr>
                <w:rFonts w:ascii="Times New Roman" w:eastAsia="Times New Roman" w:hAnsi="Times New Roman" w:cs="Times New Roman"/>
                <w:sz w:val="20"/>
                <w:szCs w:val="20"/>
              </w:rPr>
              <w:t xml:space="preserve">MATH 114 </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AC7DD" w14:textId="77777777" w:rsidR="008000E5" w:rsidRPr="003912A5" w:rsidRDefault="008000E5" w:rsidP="00B53F87">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87" w:type="dxa"/>
            <w:tcBorders>
              <w:top w:val="single" w:sz="4" w:space="0" w:color="000000"/>
              <w:left w:val="single" w:sz="4" w:space="0" w:color="000000"/>
              <w:bottom w:val="single" w:sz="4" w:space="0" w:color="000000"/>
              <w:right w:val="single" w:sz="4" w:space="0" w:color="000000"/>
            </w:tcBorders>
            <w:vAlign w:val="center"/>
          </w:tcPr>
          <w:p w14:paraId="05124C1F" w14:textId="663F3121" w:rsidR="008000E5" w:rsidRPr="003912A5" w:rsidRDefault="008000E5" w:rsidP="00B53F87">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STAT </w:t>
            </w:r>
            <w:r w:rsidR="0032044A">
              <w:rPr>
                <w:rFonts w:ascii="Times New Roman" w:eastAsia="Times New Roman" w:hAnsi="Times New Roman" w:cs="Times New Roman"/>
                <w:sz w:val="20"/>
                <w:szCs w:val="20"/>
              </w:rPr>
              <w:t>211</w:t>
            </w:r>
            <w:r>
              <w:rPr>
                <w:rFonts w:ascii="Times New Roman" w:eastAsia="Times New Roman" w:hAnsi="Times New Roman" w:cs="Times New Roman"/>
                <w:sz w:val="20"/>
                <w:szCs w:val="20"/>
              </w:rPr>
              <w:t xml:space="preserve"> </w:t>
            </w:r>
          </w:p>
        </w:tc>
        <w:tc>
          <w:tcPr>
            <w:tcW w:w="1011" w:type="dxa"/>
            <w:tcBorders>
              <w:top w:val="single" w:sz="4" w:space="0" w:color="000000"/>
              <w:left w:val="single" w:sz="4" w:space="0" w:color="000000"/>
              <w:bottom w:val="single" w:sz="4" w:space="0" w:color="000000"/>
              <w:right w:val="single" w:sz="4" w:space="0" w:color="000000"/>
            </w:tcBorders>
            <w:vAlign w:val="center"/>
          </w:tcPr>
          <w:p w14:paraId="29FEE4C8" w14:textId="77777777" w:rsidR="008000E5" w:rsidRPr="003912A5" w:rsidRDefault="008000E5" w:rsidP="00B53F87">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8000E5" w:rsidRPr="007E369D" w14:paraId="467F9DCE" w14:textId="77777777" w:rsidTr="00B53F87">
        <w:trPr>
          <w:trHeight w:val="216"/>
          <w:jc w:val="center"/>
        </w:trPr>
        <w:tc>
          <w:tcPr>
            <w:tcW w:w="4385" w:type="dxa"/>
            <w:tcBorders>
              <w:top w:val="single" w:sz="4" w:space="0" w:color="000000"/>
              <w:left w:val="single" w:sz="4" w:space="0" w:color="000000"/>
              <w:bottom w:val="single" w:sz="4" w:space="0" w:color="000000"/>
              <w:right w:val="single" w:sz="4" w:space="0" w:color="000000"/>
            </w:tcBorders>
            <w:vAlign w:val="center"/>
          </w:tcPr>
          <w:p w14:paraId="131F238F" w14:textId="77777777" w:rsidR="008000E5" w:rsidRPr="003912A5" w:rsidRDefault="008000E5" w:rsidP="00B53F87">
            <w:pPr>
              <w:tabs>
                <w:tab w:val="center" w:pos="2160"/>
                <w:tab w:val="center" w:pos="6930"/>
              </w:tabs>
              <w:jc w:val="right"/>
              <w:rPr>
                <w:rFonts w:ascii="Times New Roman" w:eastAsia="Times New Roman" w:hAnsi="Times New Roman" w:cs="Times New Roman"/>
                <w:sz w:val="20"/>
                <w:szCs w:val="20"/>
              </w:rPr>
            </w:pPr>
            <w:r w:rsidRPr="004C4590">
              <w:rPr>
                <w:rFonts w:ascii="Times New Roman" w:eastAsia="Times New Roman" w:hAnsi="Times New Roman" w:cs="Times New Roman"/>
                <w:b/>
                <w:sz w:val="20"/>
                <w:szCs w:val="20"/>
              </w:rPr>
              <w:t>TOTAL</w:t>
            </w:r>
          </w:p>
        </w:tc>
        <w:tc>
          <w:tcPr>
            <w:tcW w:w="1015" w:type="dxa"/>
            <w:tcBorders>
              <w:top w:val="single" w:sz="4" w:space="0" w:color="000000"/>
              <w:left w:val="single" w:sz="4" w:space="0" w:color="000000"/>
              <w:bottom w:val="single" w:sz="4" w:space="0" w:color="000000"/>
              <w:right w:val="single" w:sz="4" w:space="0" w:color="000000"/>
            </w:tcBorders>
            <w:vAlign w:val="center"/>
          </w:tcPr>
          <w:p w14:paraId="2CA3F01B" w14:textId="77777777" w:rsidR="008000E5" w:rsidRPr="003912A5" w:rsidRDefault="008000E5" w:rsidP="00B53F87">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4387" w:type="dxa"/>
            <w:tcBorders>
              <w:top w:val="single" w:sz="4" w:space="0" w:color="000000"/>
              <w:left w:val="single" w:sz="4" w:space="0" w:color="000000"/>
              <w:bottom w:val="single" w:sz="4" w:space="0" w:color="000000"/>
              <w:right w:val="single" w:sz="4" w:space="0" w:color="000000"/>
            </w:tcBorders>
            <w:vAlign w:val="center"/>
          </w:tcPr>
          <w:p w14:paraId="283EF668" w14:textId="77777777" w:rsidR="008000E5" w:rsidRPr="003912A5" w:rsidRDefault="008000E5" w:rsidP="00B53F87">
            <w:pPr>
              <w:tabs>
                <w:tab w:val="center" w:pos="2160"/>
                <w:tab w:val="center" w:pos="6930"/>
              </w:tabs>
              <w:jc w:val="center"/>
              <w:rPr>
                <w:rFonts w:ascii="Times New Roman" w:eastAsia="Times New Roman" w:hAnsi="Times New Roman" w:cs="Times New Roman"/>
                <w:sz w:val="20"/>
                <w:szCs w:val="20"/>
              </w:rPr>
            </w:pPr>
          </w:p>
        </w:tc>
        <w:tc>
          <w:tcPr>
            <w:tcW w:w="1011" w:type="dxa"/>
            <w:tcBorders>
              <w:top w:val="single" w:sz="4" w:space="0" w:color="000000"/>
              <w:left w:val="single" w:sz="4" w:space="0" w:color="000000"/>
              <w:bottom w:val="single" w:sz="4" w:space="0" w:color="000000"/>
              <w:right w:val="single" w:sz="4" w:space="0" w:color="000000"/>
            </w:tcBorders>
            <w:vAlign w:val="center"/>
          </w:tcPr>
          <w:p w14:paraId="127FA8E9" w14:textId="77777777" w:rsidR="008000E5" w:rsidRPr="003912A5" w:rsidRDefault="008000E5" w:rsidP="00B53F87">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8000E5" w:rsidRPr="007E369D" w14:paraId="294BF45A" w14:textId="77777777" w:rsidTr="00B53F87">
        <w:trPr>
          <w:trHeight w:val="332"/>
          <w:jc w:val="center"/>
        </w:trPr>
        <w:tc>
          <w:tcPr>
            <w:tcW w:w="10798" w:type="dxa"/>
            <w:gridSpan w:val="4"/>
            <w:tcBorders>
              <w:top w:val="single" w:sz="4" w:space="0" w:color="000000"/>
              <w:left w:val="single" w:sz="4" w:space="0" w:color="000000"/>
              <w:bottom w:val="single" w:sz="4" w:space="0" w:color="000000"/>
              <w:right w:val="single" w:sz="4" w:space="0" w:color="000000"/>
            </w:tcBorders>
            <w:shd w:val="clear" w:color="auto" w:fill="F0E9BA"/>
            <w:vAlign w:val="center"/>
          </w:tcPr>
          <w:p w14:paraId="28D5B34A" w14:textId="77777777" w:rsidR="008000E5" w:rsidRPr="003912A5" w:rsidRDefault="008000E5" w:rsidP="00B53F87">
            <w:pPr>
              <w:tabs>
                <w:tab w:val="center" w:pos="2160"/>
                <w:tab w:val="center" w:pos="6930"/>
              </w:tabs>
              <w:jc w:val="center"/>
              <w:rPr>
                <w:rFonts w:ascii="Times New Roman" w:eastAsia="Times New Roman" w:hAnsi="Times New Roman" w:cs="Times New Roman"/>
                <w:sz w:val="20"/>
                <w:szCs w:val="20"/>
              </w:rPr>
            </w:pPr>
            <w:r w:rsidRPr="00850290">
              <w:rPr>
                <w:rFonts w:ascii="Times New Roman" w:eastAsia="Times New Roman" w:hAnsi="Times New Roman" w:cs="Times New Roman"/>
                <w:color w:val="000000" w:themeColor="text1"/>
                <w:sz w:val="22"/>
                <w:szCs w:val="18"/>
              </w:rPr>
              <w:t>Year One, 2</w:t>
            </w:r>
            <w:r w:rsidRPr="00850290">
              <w:rPr>
                <w:rFonts w:ascii="Times New Roman" w:eastAsia="Times New Roman" w:hAnsi="Times New Roman" w:cs="Times New Roman"/>
                <w:color w:val="000000" w:themeColor="text1"/>
                <w:sz w:val="22"/>
                <w:szCs w:val="18"/>
                <w:vertAlign w:val="superscript"/>
              </w:rPr>
              <w:t>nd</w:t>
            </w:r>
            <w:r w:rsidRPr="00850290">
              <w:rPr>
                <w:rFonts w:ascii="Times New Roman" w:eastAsia="Times New Roman" w:hAnsi="Times New Roman" w:cs="Times New Roman"/>
                <w:color w:val="000000" w:themeColor="text1"/>
                <w:sz w:val="22"/>
                <w:szCs w:val="18"/>
              </w:rPr>
              <w:t xml:space="preserve"> Semester</w:t>
            </w:r>
          </w:p>
        </w:tc>
      </w:tr>
      <w:tr w:rsidR="008000E5" w:rsidRPr="007E369D" w14:paraId="0160647D" w14:textId="77777777" w:rsidTr="00B53F87">
        <w:trPr>
          <w:trHeight w:val="432"/>
          <w:jc w:val="center"/>
        </w:trPr>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9EBB2" w14:textId="77777777" w:rsidR="008000E5" w:rsidRPr="003912A5" w:rsidRDefault="008000E5" w:rsidP="00B53F87">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ENGL 102</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4050C" w14:textId="77777777" w:rsidR="008000E5" w:rsidRPr="003912A5" w:rsidRDefault="008000E5" w:rsidP="00B53F87">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87" w:type="dxa"/>
            <w:tcBorders>
              <w:top w:val="single" w:sz="4" w:space="0" w:color="000000"/>
              <w:left w:val="single" w:sz="4" w:space="0" w:color="000000"/>
              <w:bottom w:val="single" w:sz="4" w:space="0" w:color="000000"/>
              <w:right w:val="single" w:sz="4" w:space="0" w:color="000000"/>
            </w:tcBorders>
            <w:vAlign w:val="center"/>
          </w:tcPr>
          <w:p w14:paraId="43428117" w14:textId="77777777" w:rsidR="008000E5" w:rsidRPr="003912A5" w:rsidRDefault="008000E5" w:rsidP="00B53F87">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ENGL 102</w:t>
            </w:r>
          </w:p>
        </w:tc>
        <w:tc>
          <w:tcPr>
            <w:tcW w:w="1011" w:type="dxa"/>
            <w:tcBorders>
              <w:top w:val="single" w:sz="4" w:space="0" w:color="000000"/>
              <w:left w:val="single" w:sz="4" w:space="0" w:color="000000"/>
              <w:bottom w:val="single" w:sz="4" w:space="0" w:color="000000"/>
              <w:right w:val="single" w:sz="4" w:space="0" w:color="000000"/>
            </w:tcBorders>
            <w:vAlign w:val="center"/>
          </w:tcPr>
          <w:p w14:paraId="695F2020" w14:textId="77777777" w:rsidR="008000E5" w:rsidRPr="003912A5" w:rsidRDefault="008000E5" w:rsidP="00B53F87">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8000E5" w:rsidRPr="007E369D" w14:paraId="41DA0495" w14:textId="77777777" w:rsidTr="00B53F87">
        <w:trPr>
          <w:trHeight w:val="432"/>
          <w:jc w:val="center"/>
        </w:trPr>
        <w:tc>
          <w:tcPr>
            <w:tcW w:w="4385" w:type="dxa"/>
            <w:tcBorders>
              <w:top w:val="single" w:sz="4" w:space="0" w:color="000000"/>
              <w:left w:val="single" w:sz="4" w:space="0" w:color="000000"/>
              <w:bottom w:val="single" w:sz="4" w:space="0" w:color="000000"/>
              <w:right w:val="single" w:sz="4" w:space="0" w:color="000000"/>
            </w:tcBorders>
            <w:vAlign w:val="center"/>
          </w:tcPr>
          <w:p w14:paraId="69FBC25C" w14:textId="77777777" w:rsidR="008000E5" w:rsidRPr="003912A5" w:rsidRDefault="008000E5" w:rsidP="00B53F87">
            <w:pPr>
              <w:tabs>
                <w:tab w:val="left" w:pos="936"/>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BIOL 102</w:t>
            </w:r>
          </w:p>
        </w:tc>
        <w:tc>
          <w:tcPr>
            <w:tcW w:w="1015" w:type="dxa"/>
            <w:tcBorders>
              <w:top w:val="single" w:sz="4" w:space="0" w:color="000000"/>
              <w:left w:val="single" w:sz="4" w:space="0" w:color="000000"/>
              <w:bottom w:val="single" w:sz="4" w:space="0" w:color="000000"/>
              <w:right w:val="single" w:sz="4" w:space="0" w:color="000000"/>
            </w:tcBorders>
            <w:vAlign w:val="center"/>
          </w:tcPr>
          <w:p w14:paraId="7A5C310A" w14:textId="77777777" w:rsidR="008000E5" w:rsidRPr="003912A5" w:rsidRDefault="008000E5" w:rsidP="00B53F87">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387" w:type="dxa"/>
            <w:tcBorders>
              <w:top w:val="single" w:sz="4" w:space="0" w:color="000000"/>
              <w:left w:val="single" w:sz="4" w:space="0" w:color="000000"/>
              <w:bottom w:val="single" w:sz="4" w:space="0" w:color="000000"/>
              <w:right w:val="single" w:sz="4" w:space="0" w:color="000000"/>
            </w:tcBorders>
            <w:vAlign w:val="center"/>
          </w:tcPr>
          <w:p w14:paraId="3DD24E56" w14:textId="2AD56069" w:rsidR="008000E5" w:rsidRPr="003912A5" w:rsidRDefault="008000E5" w:rsidP="00B53F87">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BIOL 117</w:t>
            </w:r>
            <w:r w:rsidR="00850290">
              <w:rPr>
                <w:rFonts w:ascii="Times New Roman" w:eastAsia="Times New Roman" w:hAnsi="Times New Roman" w:cs="Times New Roman"/>
                <w:sz w:val="20"/>
                <w:szCs w:val="20"/>
              </w:rPr>
              <w:t xml:space="preserve"> &amp; BIOL 118</w:t>
            </w:r>
          </w:p>
        </w:tc>
        <w:tc>
          <w:tcPr>
            <w:tcW w:w="1011" w:type="dxa"/>
            <w:tcBorders>
              <w:top w:val="single" w:sz="4" w:space="0" w:color="000000"/>
              <w:left w:val="single" w:sz="4" w:space="0" w:color="000000"/>
              <w:bottom w:val="single" w:sz="4" w:space="0" w:color="000000"/>
              <w:right w:val="single" w:sz="4" w:space="0" w:color="000000"/>
            </w:tcBorders>
            <w:vAlign w:val="center"/>
          </w:tcPr>
          <w:p w14:paraId="4813FCE7" w14:textId="77777777" w:rsidR="008000E5" w:rsidRPr="003912A5" w:rsidRDefault="008000E5" w:rsidP="00B53F87">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8000E5" w:rsidRPr="007E369D" w14:paraId="5B34C793" w14:textId="77777777" w:rsidTr="00B53F87">
        <w:trPr>
          <w:trHeight w:val="432"/>
          <w:jc w:val="center"/>
        </w:trPr>
        <w:tc>
          <w:tcPr>
            <w:tcW w:w="4385" w:type="dxa"/>
            <w:tcBorders>
              <w:top w:val="single" w:sz="4" w:space="0" w:color="000000"/>
              <w:left w:val="single" w:sz="4" w:space="0" w:color="000000"/>
              <w:bottom w:val="single" w:sz="4" w:space="0" w:color="000000"/>
              <w:right w:val="single" w:sz="4" w:space="0" w:color="000000"/>
            </w:tcBorders>
            <w:vAlign w:val="center"/>
          </w:tcPr>
          <w:p w14:paraId="63EE99B9" w14:textId="77777777" w:rsidR="008000E5" w:rsidRPr="003912A5" w:rsidRDefault="008000E5" w:rsidP="00B53F87">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COMM 202</w:t>
            </w:r>
          </w:p>
        </w:tc>
        <w:tc>
          <w:tcPr>
            <w:tcW w:w="1015" w:type="dxa"/>
            <w:tcBorders>
              <w:top w:val="single" w:sz="4" w:space="0" w:color="000000"/>
              <w:left w:val="single" w:sz="4" w:space="0" w:color="000000"/>
              <w:bottom w:val="single" w:sz="4" w:space="0" w:color="000000"/>
              <w:right w:val="single" w:sz="4" w:space="0" w:color="000000"/>
            </w:tcBorders>
            <w:vAlign w:val="center"/>
          </w:tcPr>
          <w:p w14:paraId="538C46FE" w14:textId="77777777" w:rsidR="008000E5" w:rsidRPr="003912A5" w:rsidRDefault="008000E5" w:rsidP="00B53F87">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87" w:type="dxa"/>
            <w:tcBorders>
              <w:top w:val="single" w:sz="4" w:space="0" w:color="000000"/>
              <w:left w:val="single" w:sz="4" w:space="0" w:color="000000"/>
              <w:bottom w:val="single" w:sz="4" w:space="0" w:color="000000"/>
              <w:right w:val="single" w:sz="4" w:space="0" w:color="000000"/>
            </w:tcBorders>
            <w:vAlign w:val="center"/>
          </w:tcPr>
          <w:p w14:paraId="478C509F" w14:textId="0FB54948" w:rsidR="008000E5" w:rsidRPr="003912A5" w:rsidRDefault="00850290" w:rsidP="00B53F87">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WVUE</w:t>
            </w:r>
            <w:r w:rsidR="008000E5">
              <w:rPr>
                <w:rFonts w:ascii="Times New Roman" w:eastAsia="Times New Roman" w:hAnsi="Times New Roman" w:cs="Times New Roman"/>
                <w:sz w:val="20"/>
                <w:szCs w:val="20"/>
              </w:rPr>
              <w:t xml:space="preserve"> 270</w:t>
            </w:r>
          </w:p>
        </w:tc>
        <w:tc>
          <w:tcPr>
            <w:tcW w:w="1011" w:type="dxa"/>
            <w:tcBorders>
              <w:top w:val="single" w:sz="4" w:space="0" w:color="000000"/>
              <w:left w:val="single" w:sz="4" w:space="0" w:color="000000"/>
              <w:bottom w:val="single" w:sz="4" w:space="0" w:color="000000"/>
              <w:right w:val="single" w:sz="4" w:space="0" w:color="000000"/>
            </w:tcBorders>
            <w:vAlign w:val="center"/>
          </w:tcPr>
          <w:p w14:paraId="6CFDAF23" w14:textId="77777777" w:rsidR="008000E5" w:rsidRPr="003912A5" w:rsidRDefault="008000E5" w:rsidP="00B53F87">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5E3114" w:rsidRPr="007E369D" w14:paraId="6FA5A5D7" w14:textId="77777777" w:rsidTr="00B53F87">
        <w:trPr>
          <w:trHeight w:val="432"/>
          <w:jc w:val="center"/>
        </w:trPr>
        <w:tc>
          <w:tcPr>
            <w:tcW w:w="4385" w:type="dxa"/>
            <w:tcBorders>
              <w:top w:val="single" w:sz="4" w:space="0" w:color="000000"/>
              <w:left w:val="single" w:sz="4" w:space="0" w:color="000000"/>
              <w:bottom w:val="single" w:sz="4" w:space="0" w:color="000000"/>
              <w:right w:val="single" w:sz="4" w:space="0" w:color="000000"/>
            </w:tcBorders>
            <w:vAlign w:val="center"/>
          </w:tcPr>
          <w:p w14:paraId="12D947F8" w14:textId="0AB46D93" w:rsidR="005E3114" w:rsidRPr="003912A5" w:rsidRDefault="005E3114" w:rsidP="005E311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PSCI 101 </w:t>
            </w:r>
          </w:p>
        </w:tc>
        <w:tc>
          <w:tcPr>
            <w:tcW w:w="1015" w:type="dxa"/>
            <w:tcBorders>
              <w:top w:val="single" w:sz="4" w:space="0" w:color="000000"/>
              <w:left w:val="single" w:sz="4" w:space="0" w:color="000000"/>
              <w:bottom w:val="single" w:sz="4" w:space="0" w:color="000000"/>
              <w:right w:val="single" w:sz="4" w:space="0" w:color="000000"/>
            </w:tcBorders>
            <w:vAlign w:val="center"/>
          </w:tcPr>
          <w:p w14:paraId="34AAA859" w14:textId="0EF2003F" w:rsidR="005E3114" w:rsidRPr="003912A5" w:rsidRDefault="005E3114" w:rsidP="005E311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87" w:type="dxa"/>
            <w:tcBorders>
              <w:top w:val="single" w:sz="4" w:space="0" w:color="000000"/>
              <w:left w:val="single" w:sz="4" w:space="0" w:color="000000"/>
              <w:bottom w:val="single" w:sz="4" w:space="0" w:color="000000"/>
              <w:right w:val="single" w:sz="4" w:space="0" w:color="000000"/>
            </w:tcBorders>
            <w:vAlign w:val="center"/>
          </w:tcPr>
          <w:p w14:paraId="12091B1A" w14:textId="24B8D058" w:rsidR="005E3114" w:rsidRPr="003912A5" w:rsidRDefault="005E3114" w:rsidP="005E311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POLS 102 (Required) </w:t>
            </w:r>
          </w:p>
        </w:tc>
        <w:tc>
          <w:tcPr>
            <w:tcW w:w="1011" w:type="dxa"/>
            <w:tcBorders>
              <w:top w:val="single" w:sz="4" w:space="0" w:color="000000"/>
              <w:left w:val="single" w:sz="4" w:space="0" w:color="000000"/>
              <w:bottom w:val="single" w:sz="4" w:space="0" w:color="000000"/>
              <w:right w:val="single" w:sz="4" w:space="0" w:color="000000"/>
            </w:tcBorders>
            <w:vAlign w:val="center"/>
          </w:tcPr>
          <w:p w14:paraId="026173D7" w14:textId="42CE637B" w:rsidR="005E3114" w:rsidRPr="003912A5" w:rsidRDefault="005E3114" w:rsidP="005E311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5E3114" w:rsidRPr="007E369D" w14:paraId="0315C562" w14:textId="77777777" w:rsidTr="00B53F87">
        <w:trPr>
          <w:trHeight w:val="216"/>
          <w:jc w:val="center"/>
        </w:trPr>
        <w:tc>
          <w:tcPr>
            <w:tcW w:w="4385" w:type="dxa"/>
            <w:tcBorders>
              <w:top w:val="single" w:sz="4" w:space="0" w:color="000000"/>
              <w:left w:val="single" w:sz="4" w:space="0" w:color="000000"/>
              <w:bottom w:val="single" w:sz="4" w:space="0" w:color="000000"/>
              <w:right w:val="single" w:sz="4" w:space="0" w:color="000000"/>
            </w:tcBorders>
            <w:vAlign w:val="center"/>
          </w:tcPr>
          <w:p w14:paraId="40D825CA" w14:textId="77777777" w:rsidR="005E3114" w:rsidRPr="003912A5" w:rsidRDefault="005E3114" w:rsidP="005E3114">
            <w:pPr>
              <w:tabs>
                <w:tab w:val="center" w:pos="2160"/>
                <w:tab w:val="center" w:pos="6930"/>
              </w:tabs>
              <w:jc w:val="right"/>
              <w:rPr>
                <w:rFonts w:ascii="Times New Roman" w:eastAsia="Times New Roman" w:hAnsi="Times New Roman" w:cs="Times New Roman"/>
                <w:sz w:val="20"/>
                <w:szCs w:val="20"/>
              </w:rPr>
            </w:pPr>
            <w:r w:rsidRPr="004C4590">
              <w:rPr>
                <w:rFonts w:ascii="Times New Roman" w:eastAsia="Times New Roman" w:hAnsi="Times New Roman" w:cs="Times New Roman"/>
                <w:b/>
                <w:sz w:val="20"/>
                <w:szCs w:val="20"/>
              </w:rPr>
              <w:t>TOTAL</w:t>
            </w:r>
          </w:p>
        </w:tc>
        <w:tc>
          <w:tcPr>
            <w:tcW w:w="1015" w:type="dxa"/>
            <w:tcBorders>
              <w:top w:val="single" w:sz="4" w:space="0" w:color="000000"/>
              <w:left w:val="single" w:sz="4" w:space="0" w:color="000000"/>
              <w:bottom w:val="single" w:sz="4" w:space="0" w:color="000000"/>
              <w:right w:val="single" w:sz="4" w:space="0" w:color="000000"/>
            </w:tcBorders>
            <w:vAlign w:val="center"/>
          </w:tcPr>
          <w:p w14:paraId="3F2E8A87" w14:textId="77777777" w:rsidR="005E3114" w:rsidRPr="003912A5" w:rsidRDefault="005E3114" w:rsidP="005E311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4387" w:type="dxa"/>
            <w:tcBorders>
              <w:top w:val="single" w:sz="4" w:space="0" w:color="000000"/>
              <w:left w:val="single" w:sz="4" w:space="0" w:color="000000"/>
              <w:bottom w:val="single" w:sz="4" w:space="0" w:color="000000"/>
              <w:right w:val="single" w:sz="4" w:space="0" w:color="000000"/>
            </w:tcBorders>
            <w:vAlign w:val="center"/>
          </w:tcPr>
          <w:p w14:paraId="77853634" w14:textId="77777777" w:rsidR="005E3114" w:rsidRPr="003912A5" w:rsidRDefault="005E3114" w:rsidP="005E3114">
            <w:pPr>
              <w:tabs>
                <w:tab w:val="center" w:pos="2160"/>
                <w:tab w:val="center" w:pos="6930"/>
              </w:tabs>
              <w:jc w:val="center"/>
              <w:rPr>
                <w:rFonts w:ascii="Times New Roman" w:eastAsia="Times New Roman" w:hAnsi="Times New Roman" w:cs="Times New Roman"/>
                <w:sz w:val="20"/>
                <w:szCs w:val="20"/>
              </w:rPr>
            </w:pPr>
          </w:p>
        </w:tc>
        <w:tc>
          <w:tcPr>
            <w:tcW w:w="1011" w:type="dxa"/>
            <w:tcBorders>
              <w:top w:val="single" w:sz="4" w:space="0" w:color="000000"/>
              <w:left w:val="single" w:sz="4" w:space="0" w:color="000000"/>
              <w:bottom w:val="single" w:sz="4" w:space="0" w:color="000000"/>
              <w:right w:val="single" w:sz="4" w:space="0" w:color="000000"/>
            </w:tcBorders>
            <w:vAlign w:val="center"/>
          </w:tcPr>
          <w:p w14:paraId="4C7D6EF0" w14:textId="77777777" w:rsidR="005E3114" w:rsidRPr="003912A5" w:rsidRDefault="005E3114" w:rsidP="005E311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r>
      <w:tr w:rsidR="005E3114" w:rsidRPr="007E369D" w14:paraId="7D09E2C6" w14:textId="77777777" w:rsidTr="00850290">
        <w:trPr>
          <w:trHeight w:val="260"/>
          <w:jc w:val="center"/>
        </w:trPr>
        <w:tc>
          <w:tcPr>
            <w:tcW w:w="10798" w:type="dxa"/>
            <w:gridSpan w:val="4"/>
            <w:tcBorders>
              <w:top w:val="single" w:sz="4" w:space="0" w:color="000000"/>
              <w:left w:val="single" w:sz="4" w:space="0" w:color="000000"/>
              <w:bottom w:val="single" w:sz="4" w:space="0" w:color="000000"/>
              <w:right w:val="single" w:sz="4" w:space="0" w:color="000000"/>
            </w:tcBorders>
            <w:shd w:val="clear" w:color="auto" w:fill="F0E9BA"/>
            <w:vAlign w:val="center"/>
          </w:tcPr>
          <w:p w14:paraId="7541EC0F" w14:textId="77777777" w:rsidR="005E3114" w:rsidRPr="003912A5" w:rsidRDefault="005E3114" w:rsidP="005E3114">
            <w:pPr>
              <w:tabs>
                <w:tab w:val="center" w:pos="2160"/>
                <w:tab w:val="center" w:pos="6930"/>
              </w:tabs>
              <w:jc w:val="center"/>
              <w:rPr>
                <w:rFonts w:ascii="Times New Roman" w:eastAsia="Times New Roman" w:hAnsi="Times New Roman" w:cs="Times New Roman"/>
                <w:sz w:val="20"/>
                <w:szCs w:val="20"/>
              </w:rPr>
            </w:pPr>
            <w:r w:rsidRPr="00850290">
              <w:rPr>
                <w:rFonts w:ascii="Times New Roman" w:eastAsia="Times New Roman" w:hAnsi="Times New Roman" w:cs="Times New Roman"/>
                <w:color w:val="000000" w:themeColor="text1"/>
                <w:sz w:val="22"/>
                <w:szCs w:val="18"/>
              </w:rPr>
              <w:t>Year Two, 1</w:t>
            </w:r>
            <w:r w:rsidRPr="00850290">
              <w:rPr>
                <w:rFonts w:ascii="Times New Roman" w:eastAsia="Times New Roman" w:hAnsi="Times New Roman" w:cs="Times New Roman"/>
                <w:color w:val="000000" w:themeColor="text1"/>
                <w:sz w:val="22"/>
                <w:szCs w:val="18"/>
                <w:vertAlign w:val="superscript"/>
              </w:rPr>
              <w:t>st</w:t>
            </w:r>
            <w:r w:rsidRPr="00850290">
              <w:rPr>
                <w:rFonts w:ascii="Times New Roman" w:eastAsia="Times New Roman" w:hAnsi="Times New Roman" w:cs="Times New Roman"/>
                <w:color w:val="000000" w:themeColor="text1"/>
                <w:sz w:val="22"/>
                <w:szCs w:val="18"/>
              </w:rPr>
              <w:t xml:space="preserve"> Semester</w:t>
            </w:r>
          </w:p>
        </w:tc>
      </w:tr>
      <w:tr w:rsidR="005E3114" w:rsidRPr="007E369D" w14:paraId="66C0CE0B" w14:textId="77777777" w:rsidTr="00B53F87">
        <w:trPr>
          <w:trHeight w:val="432"/>
          <w:jc w:val="center"/>
        </w:trPr>
        <w:tc>
          <w:tcPr>
            <w:tcW w:w="4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DC947" w14:textId="31CB8EA0" w:rsidR="005E3114" w:rsidRPr="003912A5" w:rsidRDefault="005E3114" w:rsidP="005E311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SOCI 203 or PSYC 203</w:t>
            </w:r>
          </w:p>
        </w:tc>
        <w:tc>
          <w:tcPr>
            <w:tcW w:w="1015" w:type="dxa"/>
            <w:tcBorders>
              <w:top w:val="single" w:sz="4" w:space="0" w:color="000000"/>
              <w:left w:val="single" w:sz="4" w:space="0" w:color="000000"/>
              <w:bottom w:val="single" w:sz="4" w:space="0" w:color="000000"/>
              <w:right w:val="single" w:sz="4" w:space="0" w:color="000000"/>
            </w:tcBorders>
            <w:vAlign w:val="center"/>
          </w:tcPr>
          <w:p w14:paraId="662F92AA" w14:textId="77777777" w:rsidR="005E3114" w:rsidRPr="003912A5" w:rsidRDefault="005E3114" w:rsidP="005E311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87" w:type="dxa"/>
            <w:tcBorders>
              <w:top w:val="single" w:sz="4" w:space="0" w:color="000000"/>
              <w:left w:val="single" w:sz="4" w:space="0" w:color="000000"/>
              <w:bottom w:val="single" w:sz="4" w:space="0" w:color="000000"/>
              <w:right w:val="single" w:sz="4" w:space="0" w:color="000000"/>
            </w:tcBorders>
            <w:vAlign w:val="center"/>
          </w:tcPr>
          <w:p w14:paraId="4A1A76EC" w14:textId="5B1808B6" w:rsidR="005E3114" w:rsidRPr="003912A5" w:rsidRDefault="005E3114" w:rsidP="005E311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SOC 101 or PSYC 101</w:t>
            </w:r>
          </w:p>
        </w:tc>
        <w:tc>
          <w:tcPr>
            <w:tcW w:w="1011" w:type="dxa"/>
            <w:tcBorders>
              <w:top w:val="single" w:sz="4" w:space="0" w:color="000000"/>
              <w:left w:val="single" w:sz="4" w:space="0" w:color="000000"/>
              <w:bottom w:val="single" w:sz="4" w:space="0" w:color="000000"/>
              <w:right w:val="single" w:sz="4" w:space="0" w:color="000000"/>
            </w:tcBorders>
            <w:vAlign w:val="center"/>
          </w:tcPr>
          <w:p w14:paraId="74511C8A" w14:textId="77777777" w:rsidR="005E3114" w:rsidRPr="003912A5" w:rsidRDefault="005E3114" w:rsidP="005E311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5E3114" w:rsidRPr="007E369D" w14:paraId="7FCF3955" w14:textId="77777777" w:rsidTr="00850290">
        <w:trPr>
          <w:trHeight w:val="350"/>
          <w:jc w:val="center"/>
        </w:trPr>
        <w:tc>
          <w:tcPr>
            <w:tcW w:w="4385" w:type="dxa"/>
            <w:tcBorders>
              <w:top w:val="single" w:sz="4" w:space="0" w:color="000000"/>
              <w:left w:val="single" w:sz="4" w:space="0" w:color="000000"/>
              <w:bottom w:val="single" w:sz="4" w:space="0" w:color="000000"/>
              <w:right w:val="single" w:sz="4" w:space="0" w:color="000000"/>
            </w:tcBorders>
            <w:vAlign w:val="center"/>
          </w:tcPr>
          <w:p w14:paraId="0DAD7C34" w14:textId="14D06677" w:rsidR="005E3114" w:rsidRPr="003912A5" w:rsidRDefault="005E3114" w:rsidP="005E311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ENGL 204 or ENGL 208 </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28233" w14:textId="77777777" w:rsidR="005E3114" w:rsidRPr="003912A5" w:rsidRDefault="005E3114" w:rsidP="005E311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87" w:type="dxa"/>
            <w:tcBorders>
              <w:top w:val="single" w:sz="4" w:space="0" w:color="000000"/>
              <w:left w:val="single" w:sz="4" w:space="0" w:color="000000"/>
              <w:bottom w:val="single" w:sz="4" w:space="0" w:color="000000"/>
              <w:right w:val="single" w:sz="4" w:space="0" w:color="000000"/>
            </w:tcBorders>
            <w:vAlign w:val="center"/>
          </w:tcPr>
          <w:p w14:paraId="50C9B7EB" w14:textId="15CBD492" w:rsidR="005E3114" w:rsidRPr="003912A5" w:rsidRDefault="005E3114" w:rsidP="005E311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ENGL 2TC or ENGL 225 </w:t>
            </w:r>
          </w:p>
        </w:tc>
        <w:tc>
          <w:tcPr>
            <w:tcW w:w="1011" w:type="dxa"/>
            <w:tcBorders>
              <w:top w:val="single" w:sz="4" w:space="0" w:color="000000"/>
              <w:left w:val="single" w:sz="4" w:space="0" w:color="000000"/>
              <w:bottom w:val="single" w:sz="4" w:space="0" w:color="000000"/>
              <w:right w:val="single" w:sz="4" w:space="0" w:color="000000"/>
            </w:tcBorders>
            <w:vAlign w:val="center"/>
          </w:tcPr>
          <w:p w14:paraId="65A18098" w14:textId="77777777" w:rsidR="005E3114" w:rsidRPr="003912A5" w:rsidRDefault="005E3114" w:rsidP="005E311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5E3114" w:rsidRPr="007E369D" w14:paraId="3B9BE1FC" w14:textId="77777777" w:rsidTr="002E09B6">
        <w:trPr>
          <w:trHeight w:val="395"/>
          <w:jc w:val="center"/>
        </w:trPr>
        <w:tc>
          <w:tcPr>
            <w:tcW w:w="4385" w:type="dxa"/>
            <w:tcBorders>
              <w:top w:val="single" w:sz="4" w:space="0" w:color="000000"/>
              <w:left w:val="single" w:sz="4" w:space="0" w:color="000000"/>
              <w:bottom w:val="single" w:sz="4" w:space="0" w:color="000000"/>
              <w:right w:val="single" w:sz="4" w:space="0" w:color="000000"/>
            </w:tcBorders>
            <w:vAlign w:val="center"/>
          </w:tcPr>
          <w:p w14:paraId="4BD76438" w14:textId="74E6BA79" w:rsidR="005E3114" w:rsidRPr="003912A5" w:rsidRDefault="005E3114" w:rsidP="005E311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HIST 202</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C9961" w14:textId="3D93E0E1" w:rsidR="005E3114" w:rsidRPr="003912A5" w:rsidRDefault="005E3114" w:rsidP="005E311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87" w:type="dxa"/>
            <w:tcBorders>
              <w:top w:val="single" w:sz="4" w:space="0" w:color="000000"/>
              <w:left w:val="single" w:sz="4" w:space="0" w:color="000000"/>
              <w:bottom w:val="single" w:sz="4" w:space="0" w:color="000000"/>
              <w:right w:val="single" w:sz="4" w:space="0" w:color="000000"/>
            </w:tcBorders>
            <w:vAlign w:val="center"/>
          </w:tcPr>
          <w:p w14:paraId="4704DA55" w14:textId="5FADD0E0" w:rsidR="005E3114" w:rsidRPr="003912A5" w:rsidRDefault="005E3114" w:rsidP="005E311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HIST 153 (</w:t>
            </w:r>
            <w:r w:rsidR="00C056FB">
              <w:rPr>
                <w:rFonts w:ascii="Times New Roman" w:eastAsia="Times New Roman" w:hAnsi="Times New Roman" w:cs="Times New Roman"/>
                <w:sz w:val="20"/>
                <w:szCs w:val="20"/>
              </w:rPr>
              <w:t>R</w:t>
            </w:r>
            <w:r>
              <w:rPr>
                <w:rFonts w:ascii="Times New Roman" w:eastAsia="Times New Roman" w:hAnsi="Times New Roman" w:cs="Times New Roman"/>
                <w:sz w:val="20"/>
                <w:szCs w:val="20"/>
              </w:rPr>
              <w:t>equired)</w:t>
            </w:r>
          </w:p>
        </w:tc>
        <w:tc>
          <w:tcPr>
            <w:tcW w:w="1011" w:type="dxa"/>
            <w:tcBorders>
              <w:top w:val="single" w:sz="4" w:space="0" w:color="000000"/>
              <w:left w:val="single" w:sz="4" w:space="0" w:color="000000"/>
              <w:bottom w:val="single" w:sz="4" w:space="0" w:color="000000"/>
              <w:right w:val="single" w:sz="4" w:space="0" w:color="000000"/>
            </w:tcBorders>
            <w:vAlign w:val="center"/>
          </w:tcPr>
          <w:p w14:paraId="2038BC48" w14:textId="7B3F6A68" w:rsidR="005E3114" w:rsidRPr="003912A5" w:rsidRDefault="005E3114" w:rsidP="005E311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5E3114" w:rsidRPr="007E369D" w14:paraId="6040F771" w14:textId="77777777" w:rsidTr="002E09B6">
        <w:trPr>
          <w:trHeight w:val="350"/>
          <w:jc w:val="center"/>
        </w:trPr>
        <w:tc>
          <w:tcPr>
            <w:tcW w:w="4385" w:type="dxa"/>
            <w:tcBorders>
              <w:top w:val="single" w:sz="4" w:space="0" w:color="000000"/>
              <w:left w:val="single" w:sz="4" w:space="0" w:color="000000"/>
              <w:bottom w:val="single" w:sz="4" w:space="0" w:color="000000"/>
              <w:right w:val="single" w:sz="4" w:space="0" w:color="000000"/>
            </w:tcBorders>
            <w:vAlign w:val="center"/>
          </w:tcPr>
          <w:p w14:paraId="6FE02781" w14:textId="05FA4813" w:rsidR="005E3114" w:rsidRDefault="005E3114" w:rsidP="005E311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SPAN 101</w:t>
            </w:r>
            <w:r w:rsidR="00EF279A">
              <w:rPr>
                <w:rFonts w:ascii="Times New Roman" w:eastAsia="Times New Roman" w:hAnsi="Times New Roman" w:cs="Times New Roman"/>
                <w:sz w:val="20"/>
                <w:szCs w:val="20"/>
              </w:rPr>
              <w:t xml:space="preserve"> or GRMN 101</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86026" w14:textId="6D26E510" w:rsidR="005E3114" w:rsidRDefault="005E3114" w:rsidP="005E311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87" w:type="dxa"/>
            <w:tcBorders>
              <w:top w:val="single" w:sz="4" w:space="0" w:color="000000"/>
              <w:left w:val="single" w:sz="4" w:space="0" w:color="000000"/>
              <w:bottom w:val="single" w:sz="4" w:space="0" w:color="000000"/>
              <w:right w:val="single" w:sz="4" w:space="0" w:color="000000"/>
            </w:tcBorders>
            <w:vAlign w:val="center"/>
          </w:tcPr>
          <w:p w14:paraId="2A6D5504" w14:textId="27F474BB" w:rsidR="005E3114" w:rsidRDefault="005E3114" w:rsidP="005E311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SPAN 101</w:t>
            </w:r>
            <w:r w:rsidR="00EF279A">
              <w:rPr>
                <w:rFonts w:ascii="Times New Roman" w:eastAsia="Times New Roman" w:hAnsi="Times New Roman" w:cs="Times New Roman"/>
                <w:sz w:val="20"/>
                <w:szCs w:val="20"/>
              </w:rPr>
              <w:t xml:space="preserve"> or GER 101</w:t>
            </w:r>
          </w:p>
        </w:tc>
        <w:tc>
          <w:tcPr>
            <w:tcW w:w="1011" w:type="dxa"/>
            <w:tcBorders>
              <w:top w:val="single" w:sz="4" w:space="0" w:color="000000"/>
              <w:left w:val="single" w:sz="4" w:space="0" w:color="000000"/>
              <w:bottom w:val="single" w:sz="4" w:space="0" w:color="000000"/>
              <w:right w:val="single" w:sz="4" w:space="0" w:color="000000"/>
            </w:tcBorders>
            <w:vAlign w:val="center"/>
          </w:tcPr>
          <w:p w14:paraId="3F6351AC" w14:textId="4AE22180" w:rsidR="005E3114" w:rsidRDefault="005E3114" w:rsidP="005E311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5E3114" w:rsidRPr="007E369D" w14:paraId="0C978894" w14:textId="77777777" w:rsidTr="00B53F87">
        <w:trPr>
          <w:trHeight w:val="432"/>
          <w:jc w:val="center"/>
        </w:trPr>
        <w:tc>
          <w:tcPr>
            <w:tcW w:w="4385" w:type="dxa"/>
            <w:tcBorders>
              <w:top w:val="single" w:sz="4" w:space="0" w:color="000000"/>
              <w:left w:val="single" w:sz="4" w:space="0" w:color="000000"/>
              <w:bottom w:val="single" w:sz="4" w:space="0" w:color="000000"/>
              <w:right w:val="single" w:sz="4" w:space="0" w:color="000000"/>
            </w:tcBorders>
            <w:vAlign w:val="center"/>
          </w:tcPr>
          <w:p w14:paraId="6639537E" w14:textId="77777777" w:rsidR="005E3114" w:rsidRDefault="005E3114" w:rsidP="005E311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Free Elective</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4E589" w14:textId="77777777" w:rsidR="005E3114" w:rsidRDefault="005E3114" w:rsidP="005E311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87" w:type="dxa"/>
            <w:tcBorders>
              <w:top w:val="single" w:sz="4" w:space="0" w:color="000000"/>
              <w:left w:val="single" w:sz="4" w:space="0" w:color="000000"/>
              <w:bottom w:val="single" w:sz="4" w:space="0" w:color="000000"/>
              <w:right w:val="single" w:sz="4" w:space="0" w:color="000000"/>
            </w:tcBorders>
            <w:vAlign w:val="center"/>
          </w:tcPr>
          <w:p w14:paraId="2E268DAA" w14:textId="48791A14" w:rsidR="005E3114" w:rsidRDefault="005E3114" w:rsidP="005E311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c>
          <w:tcPr>
            <w:tcW w:w="1011" w:type="dxa"/>
            <w:tcBorders>
              <w:top w:val="single" w:sz="4" w:space="0" w:color="000000"/>
              <w:left w:val="single" w:sz="4" w:space="0" w:color="000000"/>
              <w:bottom w:val="single" w:sz="4" w:space="0" w:color="000000"/>
              <w:right w:val="single" w:sz="4" w:space="0" w:color="000000"/>
            </w:tcBorders>
            <w:vAlign w:val="center"/>
          </w:tcPr>
          <w:p w14:paraId="181584E2" w14:textId="77777777" w:rsidR="005E3114" w:rsidRDefault="005E3114" w:rsidP="005E311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5E3114" w:rsidRPr="007E369D" w14:paraId="7A4DC347" w14:textId="77777777" w:rsidTr="00B53F87">
        <w:trPr>
          <w:trHeight w:val="216"/>
          <w:jc w:val="center"/>
        </w:trPr>
        <w:tc>
          <w:tcPr>
            <w:tcW w:w="4385" w:type="dxa"/>
            <w:tcBorders>
              <w:top w:val="single" w:sz="4" w:space="0" w:color="000000"/>
              <w:left w:val="single" w:sz="4" w:space="0" w:color="000000"/>
              <w:bottom w:val="single" w:sz="4" w:space="0" w:color="000000"/>
              <w:right w:val="single" w:sz="4" w:space="0" w:color="000000"/>
            </w:tcBorders>
            <w:vAlign w:val="center"/>
          </w:tcPr>
          <w:p w14:paraId="2C5F4B44" w14:textId="77777777" w:rsidR="005E3114" w:rsidRPr="003912A5" w:rsidRDefault="005E3114" w:rsidP="005E3114">
            <w:pPr>
              <w:tabs>
                <w:tab w:val="center" w:pos="2160"/>
                <w:tab w:val="center" w:pos="6930"/>
              </w:tabs>
              <w:jc w:val="right"/>
              <w:rPr>
                <w:rFonts w:ascii="Times New Roman" w:eastAsia="Times New Roman" w:hAnsi="Times New Roman" w:cs="Times New Roman"/>
                <w:sz w:val="20"/>
                <w:szCs w:val="20"/>
              </w:rPr>
            </w:pPr>
            <w:r w:rsidRPr="004C4590">
              <w:rPr>
                <w:rFonts w:ascii="Times New Roman" w:eastAsia="Times New Roman" w:hAnsi="Times New Roman" w:cs="Times New Roman"/>
                <w:b/>
                <w:sz w:val="20"/>
                <w:szCs w:val="20"/>
              </w:rPr>
              <w:t>TOTAL</w:t>
            </w:r>
          </w:p>
        </w:tc>
        <w:tc>
          <w:tcPr>
            <w:tcW w:w="1015" w:type="dxa"/>
            <w:tcBorders>
              <w:top w:val="single" w:sz="4" w:space="0" w:color="000000"/>
              <w:left w:val="single" w:sz="4" w:space="0" w:color="000000"/>
              <w:bottom w:val="single" w:sz="4" w:space="0" w:color="000000"/>
              <w:right w:val="single" w:sz="4" w:space="0" w:color="000000"/>
            </w:tcBorders>
            <w:vAlign w:val="center"/>
          </w:tcPr>
          <w:p w14:paraId="5ED73DB4" w14:textId="77777777" w:rsidR="005E3114" w:rsidRPr="003912A5" w:rsidRDefault="005E3114" w:rsidP="005E311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4387" w:type="dxa"/>
            <w:tcBorders>
              <w:top w:val="single" w:sz="4" w:space="0" w:color="000000"/>
              <w:left w:val="single" w:sz="4" w:space="0" w:color="000000"/>
              <w:bottom w:val="single" w:sz="4" w:space="0" w:color="000000"/>
              <w:right w:val="single" w:sz="4" w:space="0" w:color="000000"/>
            </w:tcBorders>
            <w:vAlign w:val="center"/>
          </w:tcPr>
          <w:p w14:paraId="0266FF9B" w14:textId="77777777" w:rsidR="005E3114" w:rsidRPr="003912A5" w:rsidRDefault="005E3114" w:rsidP="005E3114">
            <w:pPr>
              <w:tabs>
                <w:tab w:val="center" w:pos="2160"/>
                <w:tab w:val="center" w:pos="6930"/>
              </w:tabs>
              <w:jc w:val="center"/>
              <w:rPr>
                <w:rFonts w:ascii="Times New Roman" w:eastAsia="Times New Roman" w:hAnsi="Times New Roman" w:cs="Times New Roman"/>
                <w:sz w:val="20"/>
                <w:szCs w:val="20"/>
              </w:rPr>
            </w:pPr>
          </w:p>
        </w:tc>
        <w:tc>
          <w:tcPr>
            <w:tcW w:w="1011" w:type="dxa"/>
            <w:tcBorders>
              <w:top w:val="single" w:sz="4" w:space="0" w:color="000000"/>
              <w:left w:val="single" w:sz="4" w:space="0" w:color="000000"/>
              <w:bottom w:val="single" w:sz="4" w:space="0" w:color="000000"/>
              <w:right w:val="single" w:sz="4" w:space="0" w:color="000000"/>
            </w:tcBorders>
            <w:vAlign w:val="center"/>
          </w:tcPr>
          <w:p w14:paraId="44688F49" w14:textId="77777777" w:rsidR="005E3114" w:rsidRPr="003912A5" w:rsidRDefault="005E3114" w:rsidP="005E311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5E3114" w:rsidRPr="007E369D" w14:paraId="607C4BC4" w14:textId="77777777" w:rsidTr="00850290">
        <w:trPr>
          <w:trHeight w:val="233"/>
          <w:jc w:val="center"/>
        </w:trPr>
        <w:tc>
          <w:tcPr>
            <w:tcW w:w="10798" w:type="dxa"/>
            <w:gridSpan w:val="4"/>
            <w:tcBorders>
              <w:top w:val="single" w:sz="4" w:space="0" w:color="000000"/>
              <w:left w:val="single" w:sz="4" w:space="0" w:color="000000"/>
              <w:bottom w:val="single" w:sz="4" w:space="0" w:color="000000"/>
              <w:right w:val="single" w:sz="4" w:space="0" w:color="000000"/>
            </w:tcBorders>
            <w:shd w:val="clear" w:color="auto" w:fill="F0E9BA"/>
            <w:vAlign w:val="center"/>
          </w:tcPr>
          <w:p w14:paraId="144970E2" w14:textId="77777777" w:rsidR="005E3114" w:rsidRPr="003912A5" w:rsidRDefault="005E3114" w:rsidP="005E3114">
            <w:pPr>
              <w:tabs>
                <w:tab w:val="center" w:pos="2160"/>
                <w:tab w:val="center" w:pos="6930"/>
              </w:tabs>
              <w:jc w:val="center"/>
              <w:rPr>
                <w:rFonts w:ascii="Times New Roman" w:eastAsia="Times New Roman" w:hAnsi="Times New Roman" w:cs="Times New Roman"/>
                <w:sz w:val="20"/>
                <w:szCs w:val="20"/>
              </w:rPr>
            </w:pPr>
            <w:r w:rsidRPr="00850290">
              <w:rPr>
                <w:rFonts w:ascii="Times New Roman" w:eastAsia="Times New Roman" w:hAnsi="Times New Roman" w:cs="Times New Roman"/>
                <w:color w:val="000000" w:themeColor="text1"/>
                <w:sz w:val="22"/>
                <w:szCs w:val="18"/>
              </w:rPr>
              <w:t>Year Two, 2</w:t>
            </w:r>
            <w:r w:rsidRPr="00850290">
              <w:rPr>
                <w:rFonts w:ascii="Times New Roman" w:eastAsia="Times New Roman" w:hAnsi="Times New Roman" w:cs="Times New Roman"/>
                <w:color w:val="000000" w:themeColor="text1"/>
                <w:sz w:val="22"/>
                <w:szCs w:val="18"/>
                <w:vertAlign w:val="superscript"/>
              </w:rPr>
              <w:t>nd</w:t>
            </w:r>
            <w:r w:rsidRPr="00850290">
              <w:rPr>
                <w:rFonts w:ascii="Times New Roman" w:eastAsia="Times New Roman" w:hAnsi="Times New Roman" w:cs="Times New Roman"/>
                <w:color w:val="000000" w:themeColor="text1"/>
                <w:sz w:val="22"/>
                <w:szCs w:val="18"/>
              </w:rPr>
              <w:t xml:space="preserve"> Semester</w:t>
            </w:r>
          </w:p>
        </w:tc>
      </w:tr>
      <w:tr w:rsidR="005E3114" w:rsidRPr="007E369D" w14:paraId="0D78E64D" w14:textId="77777777" w:rsidTr="00850290">
        <w:trPr>
          <w:trHeight w:val="323"/>
          <w:jc w:val="center"/>
        </w:trPr>
        <w:tc>
          <w:tcPr>
            <w:tcW w:w="4385" w:type="dxa"/>
            <w:tcBorders>
              <w:top w:val="single" w:sz="4" w:space="0" w:color="000000"/>
              <w:left w:val="single" w:sz="4" w:space="0" w:color="000000"/>
              <w:bottom w:val="single" w:sz="4" w:space="0" w:color="000000"/>
              <w:right w:val="single" w:sz="4" w:space="0" w:color="000000"/>
            </w:tcBorders>
            <w:vAlign w:val="center"/>
          </w:tcPr>
          <w:p w14:paraId="1B738ADA" w14:textId="7E01F0D9" w:rsidR="005E3114" w:rsidRPr="003912A5" w:rsidRDefault="005E3114" w:rsidP="005E311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SPAN 102</w:t>
            </w:r>
            <w:r w:rsidR="00EF279A">
              <w:rPr>
                <w:rFonts w:ascii="Times New Roman" w:eastAsia="Times New Roman" w:hAnsi="Times New Roman" w:cs="Times New Roman"/>
                <w:sz w:val="20"/>
                <w:szCs w:val="20"/>
              </w:rPr>
              <w:t xml:space="preserve"> or GRMN 101</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28F35" w14:textId="0B45B21B" w:rsidR="005E3114" w:rsidRPr="003912A5" w:rsidRDefault="005E3114" w:rsidP="005E311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87" w:type="dxa"/>
            <w:tcBorders>
              <w:top w:val="single" w:sz="4" w:space="0" w:color="000000"/>
              <w:left w:val="single" w:sz="4" w:space="0" w:color="000000"/>
              <w:bottom w:val="single" w:sz="4" w:space="0" w:color="000000"/>
              <w:right w:val="single" w:sz="4" w:space="0" w:color="000000"/>
            </w:tcBorders>
            <w:vAlign w:val="center"/>
          </w:tcPr>
          <w:p w14:paraId="095CBF12" w14:textId="67652203" w:rsidR="005E3114" w:rsidRPr="003912A5" w:rsidRDefault="005E3114" w:rsidP="005E311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SPAN 102</w:t>
            </w:r>
            <w:r w:rsidR="00EF279A">
              <w:rPr>
                <w:rFonts w:ascii="Times New Roman" w:eastAsia="Times New Roman" w:hAnsi="Times New Roman" w:cs="Times New Roman"/>
                <w:sz w:val="20"/>
                <w:szCs w:val="20"/>
              </w:rPr>
              <w:t xml:space="preserve"> or GER 102</w:t>
            </w:r>
          </w:p>
        </w:tc>
        <w:tc>
          <w:tcPr>
            <w:tcW w:w="1011" w:type="dxa"/>
            <w:tcBorders>
              <w:top w:val="single" w:sz="4" w:space="0" w:color="000000"/>
              <w:left w:val="single" w:sz="4" w:space="0" w:color="000000"/>
              <w:bottom w:val="single" w:sz="4" w:space="0" w:color="000000"/>
              <w:right w:val="single" w:sz="4" w:space="0" w:color="000000"/>
            </w:tcBorders>
            <w:vAlign w:val="center"/>
          </w:tcPr>
          <w:p w14:paraId="461ACEB6" w14:textId="0BCE5D99" w:rsidR="005E3114" w:rsidRPr="003912A5" w:rsidRDefault="005E3114" w:rsidP="005E311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5E3114" w:rsidRPr="007E369D" w14:paraId="2E17477A" w14:textId="77777777" w:rsidTr="002E09B6">
        <w:trPr>
          <w:trHeight w:val="422"/>
          <w:jc w:val="center"/>
        </w:trPr>
        <w:tc>
          <w:tcPr>
            <w:tcW w:w="4385" w:type="dxa"/>
            <w:tcBorders>
              <w:top w:val="single" w:sz="4" w:space="0" w:color="000000"/>
              <w:left w:val="single" w:sz="4" w:space="0" w:color="000000"/>
              <w:bottom w:val="single" w:sz="4" w:space="0" w:color="000000"/>
              <w:right w:val="single" w:sz="4" w:space="0" w:color="000000"/>
            </w:tcBorders>
            <w:vAlign w:val="center"/>
          </w:tcPr>
          <w:p w14:paraId="14FDF147" w14:textId="15EB0454" w:rsidR="005E3114" w:rsidRDefault="005E3114" w:rsidP="005E311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Free Elective</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DFB6B" w14:textId="69A6B471" w:rsidR="005E3114" w:rsidRDefault="005E3114" w:rsidP="005E311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87" w:type="dxa"/>
            <w:tcBorders>
              <w:top w:val="single" w:sz="4" w:space="0" w:color="000000"/>
              <w:left w:val="single" w:sz="4" w:space="0" w:color="000000"/>
              <w:bottom w:val="single" w:sz="4" w:space="0" w:color="000000"/>
              <w:right w:val="single" w:sz="4" w:space="0" w:color="000000"/>
            </w:tcBorders>
            <w:vAlign w:val="center"/>
          </w:tcPr>
          <w:p w14:paraId="324334C7" w14:textId="352CE4D8" w:rsidR="005E3114" w:rsidRDefault="005E3114" w:rsidP="005E311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c>
          <w:tcPr>
            <w:tcW w:w="1011" w:type="dxa"/>
            <w:tcBorders>
              <w:top w:val="single" w:sz="4" w:space="0" w:color="000000"/>
              <w:left w:val="single" w:sz="4" w:space="0" w:color="000000"/>
              <w:bottom w:val="single" w:sz="4" w:space="0" w:color="000000"/>
              <w:right w:val="single" w:sz="4" w:space="0" w:color="000000"/>
            </w:tcBorders>
            <w:vAlign w:val="center"/>
          </w:tcPr>
          <w:p w14:paraId="574C8857" w14:textId="2F74DAE0" w:rsidR="005E3114" w:rsidRDefault="005E3114" w:rsidP="005E311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5E3114" w:rsidRPr="007E369D" w14:paraId="4D2E8625" w14:textId="77777777" w:rsidTr="00B53F87">
        <w:trPr>
          <w:trHeight w:val="432"/>
          <w:jc w:val="center"/>
        </w:trPr>
        <w:tc>
          <w:tcPr>
            <w:tcW w:w="4385" w:type="dxa"/>
            <w:tcBorders>
              <w:top w:val="single" w:sz="4" w:space="0" w:color="000000"/>
              <w:left w:val="single" w:sz="4" w:space="0" w:color="000000"/>
              <w:bottom w:val="single" w:sz="4" w:space="0" w:color="000000"/>
              <w:right w:val="single" w:sz="4" w:space="0" w:color="000000"/>
            </w:tcBorders>
            <w:vAlign w:val="center"/>
          </w:tcPr>
          <w:p w14:paraId="60A4AB80" w14:textId="5C7A509F" w:rsidR="005E3114" w:rsidRDefault="005E3114" w:rsidP="005E311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Restricted Electives</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43E32" w14:textId="5B73DCB2" w:rsidR="005E3114" w:rsidRDefault="005E3114" w:rsidP="005E311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87" w:type="dxa"/>
            <w:tcBorders>
              <w:top w:val="single" w:sz="4" w:space="0" w:color="000000"/>
              <w:left w:val="single" w:sz="4" w:space="0" w:color="000000"/>
              <w:bottom w:val="single" w:sz="4" w:space="0" w:color="000000"/>
              <w:right w:val="single" w:sz="4" w:space="0" w:color="000000"/>
            </w:tcBorders>
            <w:vAlign w:val="center"/>
          </w:tcPr>
          <w:p w14:paraId="42E2BED5" w14:textId="06E678F3" w:rsidR="005E3114" w:rsidRDefault="005E3114" w:rsidP="005E311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Restricted Electives</w:t>
            </w:r>
          </w:p>
        </w:tc>
        <w:tc>
          <w:tcPr>
            <w:tcW w:w="1011" w:type="dxa"/>
            <w:tcBorders>
              <w:top w:val="single" w:sz="4" w:space="0" w:color="000000"/>
              <w:left w:val="single" w:sz="4" w:space="0" w:color="000000"/>
              <w:bottom w:val="single" w:sz="4" w:space="0" w:color="000000"/>
              <w:right w:val="single" w:sz="4" w:space="0" w:color="000000"/>
            </w:tcBorders>
            <w:vAlign w:val="center"/>
          </w:tcPr>
          <w:p w14:paraId="0FBFD3D7" w14:textId="52BAC56A" w:rsidR="005E3114" w:rsidRDefault="005E3114" w:rsidP="005E311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5E3114" w:rsidRPr="007E369D" w14:paraId="2D84C883" w14:textId="77777777" w:rsidTr="00B53F87">
        <w:trPr>
          <w:trHeight w:val="432"/>
          <w:jc w:val="center"/>
        </w:trPr>
        <w:tc>
          <w:tcPr>
            <w:tcW w:w="4385" w:type="dxa"/>
            <w:tcBorders>
              <w:top w:val="single" w:sz="4" w:space="0" w:color="000000"/>
              <w:left w:val="single" w:sz="4" w:space="0" w:color="000000"/>
              <w:bottom w:val="single" w:sz="4" w:space="0" w:color="000000"/>
              <w:right w:val="single" w:sz="4" w:space="0" w:color="000000"/>
            </w:tcBorders>
            <w:vAlign w:val="center"/>
          </w:tcPr>
          <w:p w14:paraId="0915B27B" w14:textId="10E4ABBC" w:rsidR="005E3114" w:rsidRDefault="005E3114" w:rsidP="005E311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Restricted Electives</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CCF29" w14:textId="2F9D0538" w:rsidR="005E3114" w:rsidRDefault="005E3114" w:rsidP="005E311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87" w:type="dxa"/>
            <w:tcBorders>
              <w:top w:val="single" w:sz="4" w:space="0" w:color="000000"/>
              <w:left w:val="single" w:sz="4" w:space="0" w:color="000000"/>
              <w:bottom w:val="single" w:sz="4" w:space="0" w:color="000000"/>
              <w:right w:val="single" w:sz="4" w:space="0" w:color="000000"/>
            </w:tcBorders>
            <w:vAlign w:val="center"/>
          </w:tcPr>
          <w:p w14:paraId="09540D66" w14:textId="35DDF87B" w:rsidR="005E3114" w:rsidRDefault="005E3114" w:rsidP="005E311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Restricted Electives</w:t>
            </w:r>
          </w:p>
        </w:tc>
        <w:tc>
          <w:tcPr>
            <w:tcW w:w="1011" w:type="dxa"/>
            <w:tcBorders>
              <w:top w:val="single" w:sz="4" w:space="0" w:color="000000"/>
              <w:left w:val="single" w:sz="4" w:space="0" w:color="000000"/>
              <w:bottom w:val="single" w:sz="4" w:space="0" w:color="000000"/>
              <w:right w:val="single" w:sz="4" w:space="0" w:color="000000"/>
            </w:tcBorders>
            <w:vAlign w:val="center"/>
          </w:tcPr>
          <w:p w14:paraId="7892A9B0" w14:textId="1F9256EF" w:rsidR="005E3114" w:rsidRDefault="005E3114" w:rsidP="005E311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5E3114" w:rsidRPr="007E369D" w14:paraId="657B38D9" w14:textId="77777777" w:rsidTr="00B53F87">
        <w:trPr>
          <w:trHeight w:val="432"/>
          <w:jc w:val="center"/>
        </w:trPr>
        <w:tc>
          <w:tcPr>
            <w:tcW w:w="4385" w:type="dxa"/>
            <w:tcBorders>
              <w:top w:val="single" w:sz="4" w:space="0" w:color="000000"/>
              <w:left w:val="single" w:sz="4" w:space="0" w:color="000000"/>
              <w:bottom w:val="single" w:sz="4" w:space="0" w:color="000000"/>
              <w:right w:val="single" w:sz="4" w:space="0" w:color="000000"/>
            </w:tcBorders>
            <w:vAlign w:val="center"/>
          </w:tcPr>
          <w:p w14:paraId="5E7EAA1F" w14:textId="3C2B6622" w:rsidR="005E3114" w:rsidRDefault="005E3114" w:rsidP="005E311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Restricted Electives</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14FCA" w14:textId="0FF021CB" w:rsidR="005E3114" w:rsidRDefault="005E3114" w:rsidP="005E311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387" w:type="dxa"/>
            <w:tcBorders>
              <w:top w:val="single" w:sz="4" w:space="0" w:color="000000"/>
              <w:left w:val="single" w:sz="4" w:space="0" w:color="000000"/>
              <w:bottom w:val="single" w:sz="4" w:space="0" w:color="000000"/>
              <w:right w:val="single" w:sz="4" w:space="0" w:color="000000"/>
            </w:tcBorders>
            <w:vAlign w:val="center"/>
          </w:tcPr>
          <w:p w14:paraId="166EBAC6" w14:textId="7AE3A09E" w:rsidR="005E3114" w:rsidRDefault="005E3114" w:rsidP="005E311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Restricted Electives</w:t>
            </w:r>
          </w:p>
        </w:tc>
        <w:tc>
          <w:tcPr>
            <w:tcW w:w="1011" w:type="dxa"/>
            <w:tcBorders>
              <w:top w:val="single" w:sz="4" w:space="0" w:color="000000"/>
              <w:left w:val="single" w:sz="4" w:space="0" w:color="000000"/>
              <w:bottom w:val="single" w:sz="4" w:space="0" w:color="000000"/>
              <w:right w:val="single" w:sz="4" w:space="0" w:color="000000"/>
            </w:tcBorders>
            <w:vAlign w:val="center"/>
          </w:tcPr>
          <w:p w14:paraId="30FFEEDC" w14:textId="4A4F133E" w:rsidR="005E3114" w:rsidRDefault="005E3114" w:rsidP="005E311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5E3114" w:rsidRPr="007E369D" w14:paraId="7103D53E" w14:textId="77777777" w:rsidTr="00B53F87">
        <w:trPr>
          <w:trHeight w:val="216"/>
          <w:jc w:val="center"/>
        </w:trPr>
        <w:tc>
          <w:tcPr>
            <w:tcW w:w="4385" w:type="dxa"/>
            <w:tcBorders>
              <w:top w:val="single" w:sz="4" w:space="0" w:color="000000"/>
              <w:left w:val="single" w:sz="4" w:space="0" w:color="000000"/>
              <w:bottom w:val="single" w:sz="4" w:space="0" w:color="auto"/>
              <w:right w:val="single" w:sz="4" w:space="0" w:color="000000"/>
            </w:tcBorders>
            <w:vAlign w:val="center"/>
          </w:tcPr>
          <w:p w14:paraId="7227C4B4" w14:textId="77777777" w:rsidR="005E3114" w:rsidRPr="003912A5" w:rsidRDefault="005E3114" w:rsidP="005E3114">
            <w:pPr>
              <w:tabs>
                <w:tab w:val="center" w:pos="2160"/>
                <w:tab w:val="center" w:pos="6930"/>
              </w:tabs>
              <w:jc w:val="right"/>
              <w:rPr>
                <w:rFonts w:ascii="Times New Roman" w:eastAsia="Times New Roman" w:hAnsi="Times New Roman" w:cs="Times New Roman"/>
                <w:sz w:val="20"/>
                <w:szCs w:val="20"/>
              </w:rPr>
            </w:pPr>
            <w:r w:rsidRPr="004C4590">
              <w:rPr>
                <w:rFonts w:ascii="Times New Roman" w:eastAsia="Times New Roman" w:hAnsi="Times New Roman" w:cs="Times New Roman"/>
                <w:b/>
                <w:sz w:val="20"/>
                <w:szCs w:val="20"/>
              </w:rPr>
              <w:t>TOTAL</w:t>
            </w:r>
          </w:p>
        </w:tc>
        <w:tc>
          <w:tcPr>
            <w:tcW w:w="1015" w:type="dxa"/>
            <w:tcBorders>
              <w:top w:val="single" w:sz="4" w:space="0" w:color="000000"/>
              <w:left w:val="single" w:sz="4" w:space="0" w:color="000000"/>
              <w:bottom w:val="single" w:sz="4" w:space="0" w:color="auto"/>
              <w:right w:val="single" w:sz="4" w:space="0" w:color="000000"/>
            </w:tcBorders>
            <w:vAlign w:val="center"/>
          </w:tcPr>
          <w:p w14:paraId="7AB21816" w14:textId="77777777" w:rsidR="005E3114" w:rsidRPr="003912A5" w:rsidRDefault="005E3114" w:rsidP="005E311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4387" w:type="dxa"/>
            <w:tcBorders>
              <w:top w:val="single" w:sz="4" w:space="0" w:color="000000"/>
              <w:left w:val="single" w:sz="4" w:space="0" w:color="000000"/>
              <w:bottom w:val="single" w:sz="4" w:space="0" w:color="auto"/>
              <w:right w:val="single" w:sz="4" w:space="0" w:color="000000"/>
            </w:tcBorders>
            <w:vAlign w:val="center"/>
          </w:tcPr>
          <w:p w14:paraId="1D52F702" w14:textId="77777777" w:rsidR="005E3114" w:rsidRPr="003912A5" w:rsidRDefault="005E3114" w:rsidP="005E3114">
            <w:pPr>
              <w:tabs>
                <w:tab w:val="center" w:pos="2160"/>
                <w:tab w:val="center" w:pos="6930"/>
              </w:tabs>
              <w:jc w:val="center"/>
              <w:rPr>
                <w:rFonts w:ascii="Times New Roman" w:eastAsia="Times New Roman" w:hAnsi="Times New Roman" w:cs="Times New Roman"/>
                <w:sz w:val="20"/>
                <w:szCs w:val="20"/>
              </w:rPr>
            </w:pPr>
          </w:p>
        </w:tc>
        <w:tc>
          <w:tcPr>
            <w:tcW w:w="1011" w:type="dxa"/>
            <w:tcBorders>
              <w:top w:val="single" w:sz="4" w:space="0" w:color="000000"/>
              <w:left w:val="single" w:sz="4" w:space="0" w:color="000000"/>
              <w:bottom w:val="single" w:sz="4" w:space="0" w:color="auto"/>
              <w:right w:val="single" w:sz="4" w:space="0" w:color="000000"/>
            </w:tcBorders>
            <w:vAlign w:val="center"/>
          </w:tcPr>
          <w:p w14:paraId="12DADAAD" w14:textId="77777777" w:rsidR="005E3114" w:rsidRPr="003912A5" w:rsidRDefault="005E3114" w:rsidP="005E311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bookmarkEnd w:id="0"/>
    </w:tbl>
    <w:p w14:paraId="1AB9A2BE" w14:textId="218CDC04" w:rsidR="00166F49" w:rsidRDefault="00166F49"/>
    <w:p w14:paraId="12F3FD31" w14:textId="7C4E6C6E" w:rsidR="00A1470C" w:rsidRDefault="00A1470C"/>
    <w:p w14:paraId="67A2BE9B" w14:textId="77777777" w:rsidR="00B02EFC" w:rsidRDefault="00B02EFC"/>
    <w:tbl>
      <w:tblPr>
        <w:tblW w:w="107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75"/>
        <w:gridCol w:w="724"/>
        <w:gridCol w:w="4387"/>
        <w:gridCol w:w="19"/>
        <w:gridCol w:w="993"/>
      </w:tblGrid>
      <w:tr w:rsidR="00166F49" w:rsidRPr="007800E8" w14:paraId="7FFF1FBE" w14:textId="77777777" w:rsidTr="00B02EFC">
        <w:trPr>
          <w:trHeight w:val="323"/>
          <w:jc w:val="center"/>
        </w:trPr>
        <w:tc>
          <w:tcPr>
            <w:tcW w:w="10798" w:type="dxa"/>
            <w:gridSpan w:val="5"/>
            <w:tcBorders>
              <w:top w:val="single" w:sz="4" w:space="0" w:color="000000"/>
              <w:left w:val="single" w:sz="4" w:space="0" w:color="000000"/>
              <w:bottom w:val="single" w:sz="4" w:space="0" w:color="000000"/>
            </w:tcBorders>
            <w:shd w:val="clear" w:color="auto" w:fill="002060"/>
            <w:vAlign w:val="center"/>
          </w:tcPr>
          <w:p w14:paraId="5EA52166" w14:textId="4EC3EBC5" w:rsidR="00166F49" w:rsidRPr="004C4590" w:rsidRDefault="00AD079C" w:rsidP="00B53F87">
            <w:pPr>
              <w:jc w:val="center"/>
            </w:pPr>
            <w:r w:rsidRPr="004C4590">
              <w:rPr>
                <w:rFonts w:ascii="Cambria" w:eastAsia="MS Mincho" w:hAnsi="Cambria" w:cs="Times New Roman"/>
                <w:b/>
                <w:color w:val="FFFFFF" w:themeColor="background1"/>
                <w:sz w:val="28"/>
                <w:szCs w:val="28"/>
              </w:rPr>
              <w:lastRenderedPageBreak/>
              <w:t>West Virgin</w:t>
            </w:r>
            <w:r>
              <w:rPr>
                <w:rFonts w:ascii="Cambria" w:eastAsia="MS Mincho" w:hAnsi="Cambria" w:cs="Times New Roman"/>
                <w:b/>
                <w:color w:val="FFFFFF" w:themeColor="background1"/>
                <w:sz w:val="28"/>
                <w:szCs w:val="28"/>
              </w:rPr>
              <w:t>i</w:t>
            </w:r>
            <w:r w:rsidRPr="004C4590">
              <w:rPr>
                <w:rFonts w:ascii="Cambria" w:eastAsia="MS Mincho" w:hAnsi="Cambria" w:cs="Times New Roman"/>
                <w:b/>
                <w:color w:val="FFFFFF" w:themeColor="background1"/>
                <w:sz w:val="28"/>
                <w:szCs w:val="28"/>
              </w:rPr>
              <w:t>a University</w:t>
            </w:r>
          </w:p>
        </w:tc>
      </w:tr>
      <w:tr w:rsidR="00B7121A" w:rsidRPr="007800E8" w14:paraId="50D2B6BB" w14:textId="77777777" w:rsidTr="00AD079C">
        <w:trPr>
          <w:trHeight w:val="260"/>
          <w:jc w:val="center"/>
        </w:trPr>
        <w:tc>
          <w:tcPr>
            <w:tcW w:w="5399" w:type="dxa"/>
            <w:gridSpan w:val="2"/>
            <w:tcBorders>
              <w:top w:val="single" w:sz="4" w:space="0" w:color="000000"/>
              <w:left w:val="single" w:sz="4" w:space="0" w:color="000000"/>
              <w:bottom w:val="single" w:sz="4" w:space="0" w:color="000000"/>
              <w:right w:val="single" w:sz="4" w:space="0" w:color="000000"/>
            </w:tcBorders>
            <w:shd w:val="clear" w:color="auto" w:fill="F0E9BA"/>
            <w:vAlign w:val="center"/>
          </w:tcPr>
          <w:p w14:paraId="33E65E17" w14:textId="1261A68B" w:rsidR="00B7121A" w:rsidRPr="008C385B" w:rsidRDefault="00B7121A" w:rsidP="00B7121A">
            <w:pPr>
              <w:tabs>
                <w:tab w:val="center" w:pos="2160"/>
                <w:tab w:val="center" w:pos="6930"/>
              </w:tabs>
              <w:jc w:val="center"/>
              <w:rPr>
                <w:rFonts w:ascii="Times New Roman" w:eastAsia="Times New Roman" w:hAnsi="Times New Roman" w:cs="Times New Roman"/>
              </w:rPr>
            </w:pPr>
            <w:r w:rsidRPr="008C385B">
              <w:rPr>
                <w:rFonts w:ascii="Times New Roman" w:eastAsia="Times New Roman" w:hAnsi="Times New Roman" w:cs="Times New Roman"/>
                <w:sz w:val="22"/>
                <w:szCs w:val="22"/>
              </w:rPr>
              <w:t>Summer Session Online</w:t>
            </w:r>
          </w:p>
        </w:tc>
        <w:tc>
          <w:tcPr>
            <w:tcW w:w="4406" w:type="dxa"/>
            <w:gridSpan w:val="2"/>
            <w:shd w:val="clear" w:color="auto" w:fill="auto"/>
            <w:vAlign w:val="center"/>
          </w:tcPr>
          <w:p w14:paraId="6F732FA9" w14:textId="1B734673" w:rsidR="00B7121A" w:rsidRPr="008C385B" w:rsidRDefault="00B7121A" w:rsidP="00B7121A">
            <w:pPr>
              <w:jc w:val="center"/>
              <w:rPr>
                <w:rFonts w:ascii="Times New Roman" w:eastAsia="Times New Roman" w:hAnsi="Times New Roman" w:cs="Times New Roman"/>
              </w:rPr>
            </w:pPr>
            <w:r w:rsidRPr="008C385B">
              <w:rPr>
                <w:rFonts w:ascii="Times New Roman" w:eastAsia="Times New Roman" w:hAnsi="Times New Roman" w:cs="Times New Roman"/>
                <w:sz w:val="20"/>
                <w:szCs w:val="20"/>
              </w:rPr>
              <w:t xml:space="preserve">*MDIA 215 </w:t>
            </w:r>
            <w:r w:rsidR="009D79F4" w:rsidRPr="008C385B">
              <w:rPr>
                <w:rFonts w:ascii="Times New Roman" w:eastAsia="Times New Roman" w:hAnsi="Times New Roman" w:cs="Times New Roman"/>
                <w:sz w:val="20"/>
                <w:szCs w:val="20"/>
              </w:rPr>
              <w:t>(if offered)</w:t>
            </w:r>
          </w:p>
        </w:tc>
        <w:tc>
          <w:tcPr>
            <w:tcW w:w="993" w:type="dxa"/>
            <w:shd w:val="clear" w:color="auto" w:fill="auto"/>
            <w:vAlign w:val="center"/>
          </w:tcPr>
          <w:p w14:paraId="27B473FF" w14:textId="5F7D5D3D" w:rsidR="00B7121A" w:rsidRPr="008C385B" w:rsidRDefault="00DE22C2" w:rsidP="00B7121A">
            <w:pPr>
              <w:jc w:val="center"/>
              <w:rPr>
                <w:rFonts w:ascii="Times New Roman" w:eastAsia="Times New Roman" w:hAnsi="Times New Roman" w:cs="Times New Roman"/>
              </w:rPr>
            </w:pPr>
            <w:r>
              <w:rPr>
                <w:rFonts w:ascii="Times New Roman" w:hAnsi="Times New Roman" w:cs="Times New Roman"/>
                <w:sz w:val="20"/>
                <w:szCs w:val="20"/>
              </w:rPr>
              <w:t>0-</w:t>
            </w:r>
            <w:r w:rsidR="00B7121A" w:rsidRPr="008C385B">
              <w:rPr>
                <w:rFonts w:ascii="Times New Roman" w:hAnsi="Times New Roman" w:cs="Times New Roman"/>
                <w:sz w:val="20"/>
                <w:szCs w:val="20"/>
              </w:rPr>
              <w:t>3</w:t>
            </w:r>
          </w:p>
        </w:tc>
      </w:tr>
      <w:tr w:rsidR="00B7121A" w:rsidRPr="007800E8" w14:paraId="263A22BE" w14:textId="77777777" w:rsidTr="002D5E5A">
        <w:trPr>
          <w:trHeight w:val="242"/>
          <w:jc w:val="center"/>
        </w:trPr>
        <w:tc>
          <w:tcPr>
            <w:tcW w:w="5399" w:type="dxa"/>
            <w:gridSpan w:val="2"/>
            <w:tcBorders>
              <w:top w:val="single" w:sz="4" w:space="0" w:color="000000"/>
              <w:left w:val="single" w:sz="4" w:space="0" w:color="000000"/>
              <w:bottom w:val="single" w:sz="4" w:space="0" w:color="000000"/>
              <w:right w:val="single" w:sz="4" w:space="0" w:color="000000"/>
            </w:tcBorders>
            <w:shd w:val="clear" w:color="auto" w:fill="F0E9BA"/>
            <w:vAlign w:val="center"/>
          </w:tcPr>
          <w:p w14:paraId="7971A61E" w14:textId="659289CB" w:rsidR="00B7121A" w:rsidRPr="00174A69" w:rsidRDefault="00B7121A" w:rsidP="00B7121A">
            <w:pPr>
              <w:tabs>
                <w:tab w:val="center" w:pos="2160"/>
                <w:tab w:val="center" w:pos="6930"/>
              </w:tabs>
              <w:jc w:val="center"/>
              <w:rPr>
                <w:rFonts w:ascii="Times New Roman" w:eastAsia="Times New Roman" w:hAnsi="Times New Roman" w:cs="Times New Roman"/>
                <w:sz w:val="21"/>
                <w:szCs w:val="21"/>
              </w:rPr>
            </w:pPr>
            <w:r w:rsidRPr="00174A69">
              <w:rPr>
                <w:rFonts w:ascii="Times New Roman" w:eastAsia="Times New Roman" w:hAnsi="Times New Roman" w:cs="Times New Roman"/>
                <w:sz w:val="21"/>
                <w:szCs w:val="21"/>
              </w:rPr>
              <w:t>Year Three, 1</w:t>
            </w:r>
            <w:r w:rsidRPr="00174A69">
              <w:rPr>
                <w:rFonts w:ascii="Times New Roman" w:eastAsia="Times New Roman" w:hAnsi="Times New Roman" w:cs="Times New Roman"/>
                <w:sz w:val="21"/>
                <w:szCs w:val="21"/>
                <w:vertAlign w:val="superscript"/>
              </w:rPr>
              <w:t>st</w:t>
            </w:r>
            <w:r w:rsidRPr="00174A69">
              <w:rPr>
                <w:rFonts w:ascii="Times New Roman" w:eastAsia="Times New Roman" w:hAnsi="Times New Roman" w:cs="Times New Roman"/>
                <w:sz w:val="21"/>
                <w:szCs w:val="21"/>
              </w:rPr>
              <w:t xml:space="preserve"> Semester</w:t>
            </w:r>
          </w:p>
        </w:tc>
        <w:tc>
          <w:tcPr>
            <w:tcW w:w="5399" w:type="dxa"/>
            <w:gridSpan w:val="3"/>
            <w:shd w:val="clear" w:color="auto" w:fill="F0E9BA"/>
            <w:vAlign w:val="center"/>
          </w:tcPr>
          <w:p w14:paraId="17FED4E5" w14:textId="0FD8454D" w:rsidR="00B7121A" w:rsidRPr="00174A69" w:rsidRDefault="00B7121A" w:rsidP="00B7121A">
            <w:pPr>
              <w:jc w:val="center"/>
              <w:rPr>
                <w:rFonts w:ascii="Times New Roman" w:eastAsia="Times New Roman" w:hAnsi="Times New Roman" w:cs="Times New Roman"/>
                <w:sz w:val="21"/>
                <w:szCs w:val="21"/>
              </w:rPr>
            </w:pPr>
            <w:r w:rsidRPr="00174A69">
              <w:rPr>
                <w:rFonts w:ascii="Times New Roman" w:eastAsia="Times New Roman" w:hAnsi="Times New Roman" w:cs="Times New Roman"/>
                <w:sz w:val="21"/>
                <w:szCs w:val="21"/>
              </w:rPr>
              <w:t>Year Three, 2</w:t>
            </w:r>
            <w:r w:rsidRPr="00174A69">
              <w:rPr>
                <w:rFonts w:ascii="Times New Roman" w:eastAsia="Times New Roman" w:hAnsi="Times New Roman" w:cs="Times New Roman"/>
                <w:sz w:val="21"/>
                <w:szCs w:val="21"/>
                <w:vertAlign w:val="superscript"/>
              </w:rPr>
              <w:t>nd</w:t>
            </w:r>
            <w:r w:rsidRPr="00174A69">
              <w:rPr>
                <w:rFonts w:ascii="Times New Roman" w:eastAsia="Times New Roman" w:hAnsi="Times New Roman" w:cs="Times New Roman"/>
                <w:sz w:val="21"/>
                <w:szCs w:val="21"/>
              </w:rPr>
              <w:t xml:space="preserve"> Semester</w:t>
            </w:r>
          </w:p>
        </w:tc>
      </w:tr>
      <w:tr w:rsidR="00B7121A" w:rsidRPr="007800E8" w14:paraId="19B082C2" w14:textId="77777777" w:rsidTr="000C5DC3">
        <w:trPr>
          <w:trHeight w:val="260"/>
          <w:jc w:val="center"/>
        </w:trPr>
        <w:tc>
          <w:tcPr>
            <w:tcW w:w="4675" w:type="dxa"/>
            <w:tcBorders>
              <w:top w:val="single" w:sz="4" w:space="0" w:color="000000"/>
              <w:left w:val="single" w:sz="4" w:space="0" w:color="000000"/>
              <w:bottom w:val="single" w:sz="4" w:space="0" w:color="000000"/>
              <w:right w:val="single" w:sz="4" w:space="0" w:color="000000"/>
            </w:tcBorders>
            <w:vAlign w:val="center"/>
          </w:tcPr>
          <w:p w14:paraId="1F53ACCA" w14:textId="4E6B5FAF" w:rsidR="00B7121A" w:rsidRPr="008C385B" w:rsidRDefault="009D79F4" w:rsidP="00B7121A">
            <w:pPr>
              <w:tabs>
                <w:tab w:val="center" w:pos="2160"/>
                <w:tab w:val="center" w:pos="6930"/>
              </w:tabs>
              <w:jc w:val="center"/>
              <w:rPr>
                <w:rFonts w:ascii="Times New Roman" w:eastAsia="Times New Roman" w:hAnsi="Times New Roman" w:cs="Times New Roman"/>
                <w:bCs/>
                <w:sz w:val="20"/>
                <w:szCs w:val="20"/>
              </w:rPr>
            </w:pPr>
            <w:r w:rsidRPr="008C385B">
              <w:rPr>
                <w:rFonts w:ascii="Times New Roman" w:eastAsia="Times New Roman" w:hAnsi="Times New Roman" w:cs="Times New Roman"/>
                <w:bCs/>
                <w:sz w:val="20"/>
                <w:szCs w:val="20"/>
              </w:rPr>
              <w:t>MDIA 101</w:t>
            </w:r>
          </w:p>
        </w:tc>
        <w:tc>
          <w:tcPr>
            <w:tcW w:w="724" w:type="dxa"/>
            <w:tcBorders>
              <w:top w:val="single" w:sz="4" w:space="0" w:color="000000"/>
              <w:left w:val="single" w:sz="4" w:space="0" w:color="000000"/>
              <w:bottom w:val="single" w:sz="4" w:space="0" w:color="000000"/>
              <w:right w:val="single" w:sz="4" w:space="0" w:color="000000"/>
            </w:tcBorders>
            <w:vAlign w:val="center"/>
          </w:tcPr>
          <w:p w14:paraId="68188C16" w14:textId="08429119" w:rsidR="00B7121A" w:rsidRPr="008C385B" w:rsidRDefault="009D79F4" w:rsidP="00B7121A">
            <w:pPr>
              <w:tabs>
                <w:tab w:val="center" w:pos="2160"/>
                <w:tab w:val="center" w:pos="6930"/>
              </w:tabs>
              <w:jc w:val="center"/>
              <w:rPr>
                <w:rFonts w:ascii="Times New Roman" w:eastAsia="Times New Roman" w:hAnsi="Times New Roman" w:cs="Times New Roman"/>
                <w:bCs/>
                <w:sz w:val="20"/>
                <w:szCs w:val="20"/>
              </w:rPr>
            </w:pPr>
            <w:r w:rsidRPr="008C385B">
              <w:rPr>
                <w:rFonts w:ascii="Times New Roman" w:eastAsia="Times New Roman" w:hAnsi="Times New Roman" w:cs="Times New Roman"/>
                <w:bCs/>
                <w:sz w:val="20"/>
                <w:szCs w:val="20"/>
              </w:rPr>
              <w:t>3</w:t>
            </w:r>
          </w:p>
        </w:tc>
        <w:tc>
          <w:tcPr>
            <w:tcW w:w="4387" w:type="dxa"/>
            <w:vAlign w:val="center"/>
          </w:tcPr>
          <w:p w14:paraId="10C30582" w14:textId="7830EDBD" w:rsidR="00B7121A" w:rsidRPr="008C385B" w:rsidRDefault="00B7121A" w:rsidP="00B7121A">
            <w:pPr>
              <w:jc w:val="center"/>
              <w:rPr>
                <w:rFonts w:ascii="Times New Roman" w:eastAsia="Times New Roman" w:hAnsi="Times New Roman" w:cs="Times New Roman"/>
                <w:sz w:val="20"/>
                <w:szCs w:val="20"/>
              </w:rPr>
            </w:pPr>
            <w:r w:rsidRPr="008C385B">
              <w:rPr>
                <w:rFonts w:ascii="Times New Roman" w:eastAsia="Times New Roman" w:hAnsi="Times New Roman" w:cs="Times New Roman"/>
                <w:sz w:val="20"/>
                <w:szCs w:val="20"/>
              </w:rPr>
              <w:t>MDIA 328</w:t>
            </w:r>
          </w:p>
        </w:tc>
        <w:tc>
          <w:tcPr>
            <w:tcW w:w="1012" w:type="dxa"/>
            <w:gridSpan w:val="2"/>
            <w:vAlign w:val="center"/>
          </w:tcPr>
          <w:p w14:paraId="24B6F3B7" w14:textId="6819A75F" w:rsidR="00B7121A" w:rsidRPr="008C385B" w:rsidRDefault="00B7121A" w:rsidP="00B7121A">
            <w:pPr>
              <w:jc w:val="center"/>
              <w:rPr>
                <w:rFonts w:ascii="Times New Roman" w:eastAsia="Times New Roman" w:hAnsi="Times New Roman" w:cs="Times New Roman"/>
                <w:sz w:val="20"/>
                <w:szCs w:val="20"/>
              </w:rPr>
            </w:pPr>
            <w:r w:rsidRPr="008C385B">
              <w:rPr>
                <w:rFonts w:ascii="Times New Roman" w:eastAsia="Times New Roman" w:hAnsi="Times New Roman" w:cs="Times New Roman"/>
                <w:sz w:val="20"/>
                <w:szCs w:val="20"/>
              </w:rPr>
              <w:t>3</w:t>
            </w:r>
          </w:p>
        </w:tc>
      </w:tr>
      <w:tr w:rsidR="009D79F4" w:rsidRPr="007800E8" w14:paraId="4D00281C" w14:textId="77777777" w:rsidTr="000C5DC3">
        <w:trPr>
          <w:trHeight w:val="260"/>
          <w:jc w:val="center"/>
        </w:trPr>
        <w:tc>
          <w:tcPr>
            <w:tcW w:w="4675" w:type="dxa"/>
            <w:tcBorders>
              <w:top w:val="single" w:sz="4" w:space="0" w:color="000000"/>
              <w:left w:val="single" w:sz="4" w:space="0" w:color="000000"/>
              <w:bottom w:val="single" w:sz="4" w:space="0" w:color="000000"/>
              <w:right w:val="single" w:sz="4" w:space="0" w:color="000000"/>
            </w:tcBorders>
            <w:vAlign w:val="center"/>
          </w:tcPr>
          <w:p w14:paraId="239506B3" w14:textId="0FF72522" w:rsidR="009D79F4" w:rsidRPr="008C385B" w:rsidRDefault="00C07563" w:rsidP="000C5DC3">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rsidR="00A15284" w:rsidRPr="000D4DA0">
              <w:rPr>
                <w:rFonts w:ascii="Times New Roman" w:eastAsia="Times New Roman" w:hAnsi="Times New Roman" w:cs="Times New Roman"/>
                <w:sz w:val="20"/>
                <w:szCs w:val="20"/>
              </w:rPr>
              <w:t>MDIA 215 (</w:t>
            </w:r>
            <w:r w:rsidR="00A15284">
              <w:rPr>
                <w:rFonts w:ascii="Times New Roman" w:eastAsia="Times New Roman" w:hAnsi="Times New Roman" w:cs="Times New Roman"/>
                <w:sz w:val="20"/>
                <w:szCs w:val="20"/>
              </w:rPr>
              <w:t>if not taken in the summer</w:t>
            </w:r>
            <w:r w:rsidR="00A15284" w:rsidRPr="000D4DA0">
              <w:rPr>
                <w:rFonts w:ascii="Times New Roman" w:eastAsia="Times New Roman" w:hAnsi="Times New Roman" w:cs="Times New Roman"/>
                <w:sz w:val="20"/>
                <w:szCs w:val="20"/>
              </w:rPr>
              <w:t>)</w:t>
            </w:r>
            <w:r w:rsidR="00A15284">
              <w:rPr>
                <w:rFonts w:ascii="Times New Roman" w:eastAsia="Times New Roman" w:hAnsi="Times New Roman" w:cs="Times New Roman"/>
                <w:sz w:val="20"/>
                <w:szCs w:val="20"/>
              </w:rPr>
              <w:t xml:space="preserve"> or ECON 200</w:t>
            </w:r>
          </w:p>
        </w:tc>
        <w:tc>
          <w:tcPr>
            <w:tcW w:w="724" w:type="dxa"/>
            <w:tcBorders>
              <w:top w:val="single" w:sz="4" w:space="0" w:color="000000"/>
              <w:left w:val="single" w:sz="4" w:space="0" w:color="000000"/>
              <w:bottom w:val="single" w:sz="4" w:space="0" w:color="000000"/>
              <w:right w:val="single" w:sz="4" w:space="0" w:color="000000"/>
            </w:tcBorders>
            <w:vAlign w:val="center"/>
          </w:tcPr>
          <w:p w14:paraId="272EB9AD" w14:textId="7167AD9B" w:rsidR="009D79F4" w:rsidRPr="008C385B" w:rsidRDefault="009D79F4" w:rsidP="009D79F4">
            <w:pPr>
              <w:tabs>
                <w:tab w:val="center" w:pos="2160"/>
                <w:tab w:val="center" w:pos="6930"/>
              </w:tabs>
              <w:jc w:val="center"/>
              <w:rPr>
                <w:rFonts w:ascii="Times New Roman" w:eastAsia="Times New Roman" w:hAnsi="Times New Roman" w:cs="Times New Roman"/>
                <w:bCs/>
                <w:sz w:val="20"/>
                <w:szCs w:val="20"/>
              </w:rPr>
            </w:pPr>
            <w:r w:rsidRPr="008C385B">
              <w:rPr>
                <w:rFonts w:ascii="Times New Roman" w:eastAsia="Times New Roman" w:hAnsi="Times New Roman" w:cs="Times New Roman"/>
                <w:bCs/>
                <w:sz w:val="20"/>
                <w:szCs w:val="20"/>
              </w:rPr>
              <w:t>3</w:t>
            </w:r>
          </w:p>
        </w:tc>
        <w:tc>
          <w:tcPr>
            <w:tcW w:w="4387" w:type="dxa"/>
            <w:vAlign w:val="center"/>
          </w:tcPr>
          <w:p w14:paraId="4695E19D" w14:textId="11E4BD5C" w:rsidR="009D79F4" w:rsidRPr="008C385B" w:rsidRDefault="009D79F4" w:rsidP="009D79F4">
            <w:pPr>
              <w:jc w:val="center"/>
              <w:rPr>
                <w:rFonts w:ascii="Times New Roman" w:eastAsia="Times New Roman" w:hAnsi="Times New Roman" w:cs="Times New Roman"/>
                <w:sz w:val="20"/>
                <w:szCs w:val="20"/>
              </w:rPr>
            </w:pPr>
            <w:r w:rsidRPr="008C385B">
              <w:rPr>
                <w:rFonts w:ascii="Times New Roman" w:eastAsia="Times New Roman" w:hAnsi="Times New Roman" w:cs="Times New Roman"/>
                <w:sz w:val="20"/>
                <w:szCs w:val="20"/>
              </w:rPr>
              <w:t xml:space="preserve">JRL 319 </w:t>
            </w:r>
          </w:p>
        </w:tc>
        <w:tc>
          <w:tcPr>
            <w:tcW w:w="1012" w:type="dxa"/>
            <w:gridSpan w:val="2"/>
            <w:vAlign w:val="center"/>
          </w:tcPr>
          <w:p w14:paraId="7EFD0D9C" w14:textId="1967FA6A" w:rsidR="009D79F4" w:rsidRPr="008C385B" w:rsidRDefault="009D79F4" w:rsidP="009D79F4">
            <w:pPr>
              <w:jc w:val="center"/>
              <w:rPr>
                <w:rFonts w:ascii="Times New Roman" w:eastAsia="Times New Roman" w:hAnsi="Times New Roman" w:cs="Times New Roman"/>
                <w:sz w:val="20"/>
                <w:szCs w:val="20"/>
              </w:rPr>
            </w:pPr>
            <w:r w:rsidRPr="008C385B">
              <w:rPr>
                <w:rFonts w:ascii="Times New Roman" w:eastAsia="Times New Roman" w:hAnsi="Times New Roman" w:cs="Times New Roman"/>
                <w:sz w:val="20"/>
                <w:szCs w:val="20"/>
              </w:rPr>
              <w:t>3</w:t>
            </w:r>
          </w:p>
        </w:tc>
      </w:tr>
      <w:tr w:rsidR="009D79F4" w:rsidRPr="007800E8" w14:paraId="723AE8F8" w14:textId="77777777" w:rsidTr="00B02EFC">
        <w:trPr>
          <w:trHeight w:val="188"/>
          <w:jc w:val="center"/>
        </w:trPr>
        <w:tc>
          <w:tcPr>
            <w:tcW w:w="4675" w:type="dxa"/>
            <w:tcBorders>
              <w:top w:val="single" w:sz="4" w:space="0" w:color="000000"/>
              <w:left w:val="single" w:sz="4" w:space="0" w:color="000000"/>
              <w:bottom w:val="single" w:sz="4" w:space="0" w:color="000000"/>
              <w:right w:val="single" w:sz="4" w:space="0" w:color="000000"/>
            </w:tcBorders>
            <w:vAlign w:val="center"/>
          </w:tcPr>
          <w:p w14:paraId="1A0F9F8D" w14:textId="0C0C3924" w:rsidR="009D79F4" w:rsidRPr="008C385B" w:rsidRDefault="009D79F4" w:rsidP="009D79F4">
            <w:pPr>
              <w:tabs>
                <w:tab w:val="center" w:pos="2160"/>
                <w:tab w:val="center" w:pos="6930"/>
              </w:tabs>
              <w:jc w:val="center"/>
              <w:rPr>
                <w:rFonts w:ascii="Times New Roman" w:eastAsia="Times New Roman" w:hAnsi="Times New Roman" w:cs="Times New Roman"/>
                <w:bCs/>
                <w:sz w:val="20"/>
                <w:szCs w:val="20"/>
              </w:rPr>
            </w:pPr>
            <w:r w:rsidRPr="008C385B">
              <w:rPr>
                <w:rFonts w:ascii="Times New Roman" w:eastAsia="Times New Roman" w:hAnsi="Times New Roman" w:cs="Times New Roman"/>
                <w:bCs/>
                <w:sz w:val="20"/>
                <w:szCs w:val="20"/>
              </w:rPr>
              <w:t>MDIA 225</w:t>
            </w:r>
          </w:p>
        </w:tc>
        <w:tc>
          <w:tcPr>
            <w:tcW w:w="724" w:type="dxa"/>
            <w:tcBorders>
              <w:top w:val="single" w:sz="4" w:space="0" w:color="000000"/>
              <w:left w:val="single" w:sz="4" w:space="0" w:color="000000"/>
              <w:bottom w:val="single" w:sz="4" w:space="0" w:color="000000"/>
              <w:right w:val="single" w:sz="4" w:space="0" w:color="000000"/>
            </w:tcBorders>
            <w:vAlign w:val="center"/>
          </w:tcPr>
          <w:p w14:paraId="6468B4D8" w14:textId="4BF8D9B1" w:rsidR="009D79F4" w:rsidRPr="008C385B" w:rsidRDefault="009D79F4" w:rsidP="009D79F4">
            <w:pPr>
              <w:tabs>
                <w:tab w:val="center" w:pos="2160"/>
                <w:tab w:val="center" w:pos="6930"/>
              </w:tabs>
              <w:jc w:val="center"/>
              <w:rPr>
                <w:rFonts w:ascii="Times New Roman" w:eastAsia="Times New Roman" w:hAnsi="Times New Roman" w:cs="Times New Roman"/>
                <w:bCs/>
                <w:sz w:val="20"/>
                <w:szCs w:val="20"/>
              </w:rPr>
            </w:pPr>
            <w:r w:rsidRPr="008C385B">
              <w:rPr>
                <w:rFonts w:ascii="Times New Roman" w:eastAsia="Times New Roman" w:hAnsi="Times New Roman" w:cs="Times New Roman"/>
                <w:bCs/>
                <w:sz w:val="20"/>
                <w:szCs w:val="20"/>
              </w:rPr>
              <w:t>3</w:t>
            </w:r>
          </w:p>
        </w:tc>
        <w:tc>
          <w:tcPr>
            <w:tcW w:w="4387" w:type="dxa"/>
            <w:vAlign w:val="center"/>
          </w:tcPr>
          <w:p w14:paraId="1FEEAD65" w14:textId="0FFAC9A8" w:rsidR="009D79F4" w:rsidRPr="008C385B" w:rsidRDefault="004053E4" w:rsidP="009D79F4">
            <w:pPr>
              <w:jc w:val="center"/>
              <w:rPr>
                <w:rFonts w:ascii="Times New Roman" w:eastAsia="Times New Roman" w:hAnsi="Times New Roman" w:cs="Times New Roman"/>
                <w:sz w:val="20"/>
                <w:szCs w:val="20"/>
              </w:rPr>
            </w:pPr>
            <w:r w:rsidRPr="008C385B">
              <w:rPr>
                <w:rFonts w:ascii="Times New Roman" w:eastAsia="Times New Roman" w:hAnsi="Times New Roman" w:cs="Times New Roman"/>
                <w:sz w:val="20"/>
                <w:szCs w:val="20"/>
              </w:rPr>
              <w:t>ECON 200</w:t>
            </w:r>
            <w:r w:rsidR="002906D4">
              <w:rPr>
                <w:rFonts w:ascii="Times New Roman" w:eastAsia="Times New Roman" w:hAnsi="Times New Roman" w:cs="Times New Roman"/>
                <w:sz w:val="20"/>
                <w:szCs w:val="20"/>
              </w:rPr>
              <w:t xml:space="preserve"> or General Elective</w:t>
            </w:r>
            <w:r w:rsidR="00940171">
              <w:rPr>
                <w:rFonts w:ascii="Times New Roman" w:eastAsia="Times New Roman" w:hAnsi="Times New Roman" w:cs="Times New Roman"/>
                <w:sz w:val="20"/>
                <w:szCs w:val="20"/>
              </w:rPr>
              <w:t xml:space="preserve"> (if necessary)</w:t>
            </w:r>
          </w:p>
        </w:tc>
        <w:tc>
          <w:tcPr>
            <w:tcW w:w="1012" w:type="dxa"/>
            <w:gridSpan w:val="2"/>
            <w:vAlign w:val="center"/>
          </w:tcPr>
          <w:p w14:paraId="227EB6E3" w14:textId="435ADC46" w:rsidR="009D79F4" w:rsidRPr="008C385B" w:rsidRDefault="00940171" w:rsidP="009D79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9D79F4" w:rsidRPr="008C385B">
              <w:rPr>
                <w:rFonts w:ascii="Times New Roman" w:eastAsia="Times New Roman" w:hAnsi="Times New Roman" w:cs="Times New Roman"/>
                <w:sz w:val="20"/>
                <w:szCs w:val="20"/>
              </w:rPr>
              <w:t>3</w:t>
            </w:r>
          </w:p>
        </w:tc>
      </w:tr>
      <w:tr w:rsidR="009D79F4" w:rsidRPr="007800E8" w14:paraId="4335636E" w14:textId="77777777" w:rsidTr="00B02EFC">
        <w:trPr>
          <w:trHeight w:val="215"/>
          <w:jc w:val="center"/>
        </w:trPr>
        <w:tc>
          <w:tcPr>
            <w:tcW w:w="4675" w:type="dxa"/>
            <w:tcBorders>
              <w:top w:val="single" w:sz="4" w:space="0" w:color="000000"/>
              <w:left w:val="single" w:sz="4" w:space="0" w:color="000000"/>
              <w:bottom w:val="single" w:sz="4" w:space="0" w:color="000000"/>
              <w:right w:val="single" w:sz="4" w:space="0" w:color="000000"/>
            </w:tcBorders>
            <w:vAlign w:val="center"/>
          </w:tcPr>
          <w:p w14:paraId="59086F5F" w14:textId="17DEC643" w:rsidR="009D79F4" w:rsidRPr="008C385B" w:rsidRDefault="009D79F4" w:rsidP="009D79F4">
            <w:pPr>
              <w:tabs>
                <w:tab w:val="center" w:pos="2160"/>
                <w:tab w:val="center" w:pos="6930"/>
              </w:tabs>
              <w:jc w:val="center"/>
              <w:rPr>
                <w:rFonts w:ascii="Times New Roman" w:eastAsia="Times New Roman" w:hAnsi="Times New Roman" w:cs="Times New Roman"/>
                <w:bCs/>
                <w:sz w:val="20"/>
                <w:szCs w:val="20"/>
              </w:rPr>
            </w:pPr>
            <w:r w:rsidRPr="008C385B">
              <w:rPr>
                <w:rFonts w:ascii="Times New Roman" w:eastAsia="Times New Roman" w:hAnsi="Times New Roman" w:cs="Times New Roman"/>
                <w:bCs/>
                <w:sz w:val="20"/>
                <w:szCs w:val="20"/>
              </w:rPr>
              <w:t>JRL 318</w:t>
            </w:r>
          </w:p>
        </w:tc>
        <w:tc>
          <w:tcPr>
            <w:tcW w:w="724" w:type="dxa"/>
            <w:tcBorders>
              <w:top w:val="single" w:sz="4" w:space="0" w:color="000000"/>
              <w:left w:val="single" w:sz="4" w:space="0" w:color="000000"/>
              <w:bottom w:val="single" w:sz="4" w:space="0" w:color="000000"/>
              <w:right w:val="single" w:sz="4" w:space="0" w:color="000000"/>
            </w:tcBorders>
            <w:vAlign w:val="center"/>
          </w:tcPr>
          <w:p w14:paraId="33A58453" w14:textId="5868BCF9" w:rsidR="009D79F4" w:rsidRPr="008C385B" w:rsidRDefault="009D79F4" w:rsidP="009D79F4">
            <w:pPr>
              <w:tabs>
                <w:tab w:val="center" w:pos="2160"/>
                <w:tab w:val="center" w:pos="6930"/>
              </w:tabs>
              <w:jc w:val="center"/>
              <w:rPr>
                <w:rFonts w:ascii="Times New Roman" w:eastAsia="Times New Roman" w:hAnsi="Times New Roman" w:cs="Times New Roman"/>
                <w:bCs/>
                <w:sz w:val="20"/>
                <w:szCs w:val="20"/>
              </w:rPr>
            </w:pPr>
            <w:r w:rsidRPr="008C385B">
              <w:rPr>
                <w:rFonts w:ascii="Times New Roman" w:eastAsia="Times New Roman" w:hAnsi="Times New Roman" w:cs="Times New Roman"/>
                <w:bCs/>
                <w:sz w:val="20"/>
                <w:szCs w:val="20"/>
              </w:rPr>
              <w:t>3</w:t>
            </w:r>
          </w:p>
        </w:tc>
        <w:tc>
          <w:tcPr>
            <w:tcW w:w="4387" w:type="dxa"/>
            <w:vAlign w:val="center"/>
          </w:tcPr>
          <w:p w14:paraId="6FD244CF" w14:textId="1A17918E" w:rsidR="009D79F4" w:rsidRPr="008C385B" w:rsidRDefault="009D79F4" w:rsidP="009D79F4">
            <w:pPr>
              <w:jc w:val="center"/>
              <w:rPr>
                <w:rFonts w:ascii="Times New Roman" w:eastAsia="Times New Roman" w:hAnsi="Times New Roman" w:cs="Times New Roman"/>
                <w:sz w:val="20"/>
                <w:szCs w:val="20"/>
              </w:rPr>
            </w:pPr>
            <w:r w:rsidRPr="008C385B">
              <w:rPr>
                <w:rFonts w:ascii="Times New Roman" w:eastAsia="Times New Roman" w:hAnsi="Times New Roman" w:cs="Times New Roman"/>
                <w:sz w:val="20"/>
                <w:szCs w:val="20"/>
              </w:rPr>
              <w:t>Minor Course (1)</w:t>
            </w:r>
          </w:p>
        </w:tc>
        <w:tc>
          <w:tcPr>
            <w:tcW w:w="1012" w:type="dxa"/>
            <w:gridSpan w:val="2"/>
            <w:vAlign w:val="center"/>
          </w:tcPr>
          <w:p w14:paraId="70A69F2D" w14:textId="12BE9BEC" w:rsidR="009D79F4" w:rsidRPr="008C385B" w:rsidRDefault="009D79F4" w:rsidP="009D79F4">
            <w:pPr>
              <w:jc w:val="center"/>
              <w:rPr>
                <w:rFonts w:ascii="Times New Roman" w:eastAsia="Times New Roman" w:hAnsi="Times New Roman" w:cs="Times New Roman"/>
                <w:sz w:val="20"/>
                <w:szCs w:val="20"/>
              </w:rPr>
            </w:pPr>
            <w:r w:rsidRPr="008C385B">
              <w:rPr>
                <w:rFonts w:ascii="Times New Roman" w:eastAsia="Times New Roman" w:hAnsi="Times New Roman" w:cs="Times New Roman"/>
                <w:sz w:val="20"/>
                <w:szCs w:val="20"/>
              </w:rPr>
              <w:t>3</w:t>
            </w:r>
          </w:p>
        </w:tc>
      </w:tr>
      <w:tr w:rsidR="009D79F4" w:rsidRPr="007800E8" w14:paraId="11EA3786" w14:textId="77777777" w:rsidTr="000C5DC3">
        <w:trPr>
          <w:trHeight w:val="260"/>
          <w:jc w:val="center"/>
        </w:trPr>
        <w:tc>
          <w:tcPr>
            <w:tcW w:w="4675" w:type="dxa"/>
            <w:tcBorders>
              <w:top w:val="single" w:sz="4" w:space="0" w:color="000000"/>
              <w:left w:val="single" w:sz="4" w:space="0" w:color="000000"/>
              <w:bottom w:val="single" w:sz="4" w:space="0" w:color="000000"/>
              <w:right w:val="single" w:sz="4" w:space="0" w:color="000000"/>
            </w:tcBorders>
            <w:vAlign w:val="center"/>
          </w:tcPr>
          <w:p w14:paraId="723443F5" w14:textId="04CCFFEA" w:rsidR="009D79F4" w:rsidRPr="008C385B" w:rsidRDefault="009D79F4" w:rsidP="009D79F4">
            <w:pPr>
              <w:tabs>
                <w:tab w:val="center" w:pos="2160"/>
                <w:tab w:val="center" w:pos="6930"/>
              </w:tabs>
              <w:jc w:val="center"/>
              <w:rPr>
                <w:rFonts w:ascii="Times New Roman" w:eastAsia="Times New Roman" w:hAnsi="Times New Roman" w:cs="Times New Roman"/>
                <w:bCs/>
                <w:sz w:val="20"/>
                <w:szCs w:val="20"/>
              </w:rPr>
            </w:pPr>
            <w:r w:rsidRPr="008C385B">
              <w:rPr>
                <w:rFonts w:ascii="Times New Roman" w:eastAsia="Times New Roman" w:hAnsi="Times New Roman" w:cs="Times New Roman"/>
                <w:bCs/>
                <w:sz w:val="20"/>
                <w:szCs w:val="20"/>
              </w:rPr>
              <w:t xml:space="preserve">JRL 238 </w:t>
            </w:r>
            <w:proofErr w:type="gramStart"/>
            <w:r w:rsidRPr="008C385B">
              <w:rPr>
                <w:rFonts w:ascii="Times New Roman" w:eastAsia="Times New Roman" w:hAnsi="Times New Roman" w:cs="Times New Roman"/>
                <w:bCs/>
                <w:sz w:val="20"/>
                <w:szCs w:val="20"/>
              </w:rPr>
              <w:t>or  JRL</w:t>
            </w:r>
            <w:proofErr w:type="gramEnd"/>
            <w:r w:rsidRPr="008C385B">
              <w:rPr>
                <w:rFonts w:ascii="Times New Roman" w:eastAsia="Times New Roman" w:hAnsi="Times New Roman" w:cs="Times New Roman"/>
                <w:bCs/>
                <w:sz w:val="20"/>
                <w:szCs w:val="20"/>
              </w:rPr>
              <w:t xml:space="preserve"> 240 (Skills Course 1)^ </w:t>
            </w:r>
          </w:p>
        </w:tc>
        <w:tc>
          <w:tcPr>
            <w:tcW w:w="724" w:type="dxa"/>
            <w:tcBorders>
              <w:top w:val="single" w:sz="4" w:space="0" w:color="000000"/>
              <w:left w:val="single" w:sz="4" w:space="0" w:color="000000"/>
              <w:bottom w:val="single" w:sz="4" w:space="0" w:color="000000"/>
              <w:right w:val="single" w:sz="4" w:space="0" w:color="000000"/>
            </w:tcBorders>
            <w:vAlign w:val="center"/>
          </w:tcPr>
          <w:p w14:paraId="5A1FF567" w14:textId="3E499807" w:rsidR="009D79F4" w:rsidRPr="008C385B" w:rsidRDefault="009D79F4" w:rsidP="009D79F4">
            <w:pPr>
              <w:tabs>
                <w:tab w:val="center" w:pos="2160"/>
                <w:tab w:val="center" w:pos="6930"/>
              </w:tabs>
              <w:jc w:val="center"/>
              <w:rPr>
                <w:rFonts w:ascii="Times New Roman" w:eastAsia="Times New Roman" w:hAnsi="Times New Roman" w:cs="Times New Roman"/>
                <w:bCs/>
                <w:sz w:val="20"/>
                <w:szCs w:val="20"/>
              </w:rPr>
            </w:pPr>
            <w:r w:rsidRPr="008C385B">
              <w:rPr>
                <w:rFonts w:ascii="Times New Roman" w:eastAsia="Times New Roman" w:hAnsi="Times New Roman" w:cs="Times New Roman"/>
                <w:bCs/>
                <w:sz w:val="20"/>
                <w:szCs w:val="20"/>
              </w:rPr>
              <w:t>1</w:t>
            </w:r>
          </w:p>
        </w:tc>
        <w:tc>
          <w:tcPr>
            <w:tcW w:w="4387" w:type="dxa"/>
            <w:vAlign w:val="center"/>
          </w:tcPr>
          <w:p w14:paraId="171663BC" w14:textId="6C66368F" w:rsidR="009D79F4" w:rsidRPr="008C385B" w:rsidRDefault="004053E4" w:rsidP="009D79F4">
            <w:pPr>
              <w:jc w:val="center"/>
              <w:rPr>
                <w:rFonts w:ascii="Times New Roman" w:eastAsia="Times New Roman" w:hAnsi="Times New Roman" w:cs="Times New Roman"/>
                <w:sz w:val="20"/>
                <w:szCs w:val="20"/>
              </w:rPr>
            </w:pPr>
            <w:r w:rsidRPr="008C385B">
              <w:rPr>
                <w:rFonts w:ascii="Times New Roman" w:eastAsia="Times New Roman" w:hAnsi="Times New Roman" w:cs="Times New Roman"/>
                <w:sz w:val="20"/>
                <w:szCs w:val="20"/>
              </w:rPr>
              <w:t>JRL 300/400- Level Track Elective (1)</w:t>
            </w:r>
          </w:p>
        </w:tc>
        <w:tc>
          <w:tcPr>
            <w:tcW w:w="1012" w:type="dxa"/>
            <w:gridSpan w:val="2"/>
            <w:vAlign w:val="center"/>
          </w:tcPr>
          <w:p w14:paraId="50FCEBAD" w14:textId="563E72E5" w:rsidR="009D79F4" w:rsidRPr="008C385B" w:rsidRDefault="009D79F4" w:rsidP="009D79F4">
            <w:pPr>
              <w:jc w:val="center"/>
              <w:rPr>
                <w:rFonts w:ascii="Times New Roman" w:eastAsia="Times New Roman" w:hAnsi="Times New Roman" w:cs="Times New Roman"/>
                <w:sz w:val="20"/>
                <w:szCs w:val="20"/>
              </w:rPr>
            </w:pPr>
            <w:r w:rsidRPr="008C385B">
              <w:rPr>
                <w:rFonts w:ascii="Times New Roman" w:eastAsia="Times New Roman" w:hAnsi="Times New Roman" w:cs="Times New Roman"/>
                <w:sz w:val="20"/>
                <w:szCs w:val="20"/>
              </w:rPr>
              <w:t>3</w:t>
            </w:r>
          </w:p>
        </w:tc>
      </w:tr>
      <w:tr w:rsidR="009D79F4" w:rsidRPr="007800E8" w14:paraId="40C0ECD6" w14:textId="77777777" w:rsidTr="000C5DC3">
        <w:trPr>
          <w:trHeight w:val="260"/>
          <w:jc w:val="center"/>
        </w:trPr>
        <w:tc>
          <w:tcPr>
            <w:tcW w:w="4675" w:type="dxa"/>
            <w:tcBorders>
              <w:top w:val="single" w:sz="4" w:space="0" w:color="000000"/>
              <w:left w:val="single" w:sz="4" w:space="0" w:color="000000"/>
              <w:bottom w:val="single" w:sz="4" w:space="0" w:color="000000"/>
              <w:right w:val="single" w:sz="4" w:space="0" w:color="000000"/>
            </w:tcBorders>
            <w:vAlign w:val="center"/>
          </w:tcPr>
          <w:p w14:paraId="16E764AE" w14:textId="47827605" w:rsidR="009D79F4" w:rsidRPr="008C385B" w:rsidRDefault="009D79F4" w:rsidP="009D79F4">
            <w:pPr>
              <w:tabs>
                <w:tab w:val="center" w:pos="2160"/>
                <w:tab w:val="center" w:pos="6930"/>
              </w:tabs>
              <w:jc w:val="center"/>
              <w:rPr>
                <w:rFonts w:ascii="Times New Roman" w:eastAsia="Times New Roman" w:hAnsi="Times New Roman" w:cs="Times New Roman"/>
                <w:bCs/>
                <w:sz w:val="20"/>
                <w:szCs w:val="20"/>
              </w:rPr>
            </w:pPr>
            <w:r w:rsidRPr="008C385B">
              <w:rPr>
                <w:rFonts w:ascii="Times New Roman" w:eastAsia="Times New Roman" w:hAnsi="Times New Roman" w:cs="Times New Roman"/>
                <w:bCs/>
                <w:sz w:val="20"/>
                <w:szCs w:val="20"/>
              </w:rPr>
              <w:t xml:space="preserve">JRL 236 or JRL 237 (Skills Course </w:t>
            </w:r>
            <w:proofErr w:type="gramStart"/>
            <w:r w:rsidRPr="008C385B">
              <w:rPr>
                <w:rFonts w:ascii="Times New Roman" w:eastAsia="Times New Roman" w:hAnsi="Times New Roman" w:cs="Times New Roman"/>
                <w:bCs/>
                <w:sz w:val="20"/>
                <w:szCs w:val="20"/>
              </w:rPr>
              <w:t>2)^</w:t>
            </w:r>
            <w:proofErr w:type="gramEnd"/>
            <w:r w:rsidRPr="008C385B">
              <w:rPr>
                <w:rFonts w:ascii="Times New Roman" w:eastAsia="Times New Roman" w:hAnsi="Times New Roman" w:cs="Times New Roman"/>
                <w:bCs/>
                <w:sz w:val="20"/>
                <w:szCs w:val="20"/>
              </w:rPr>
              <w:t xml:space="preserve"> </w:t>
            </w:r>
          </w:p>
        </w:tc>
        <w:tc>
          <w:tcPr>
            <w:tcW w:w="724" w:type="dxa"/>
            <w:tcBorders>
              <w:top w:val="single" w:sz="4" w:space="0" w:color="000000"/>
              <w:left w:val="single" w:sz="4" w:space="0" w:color="000000"/>
              <w:bottom w:val="single" w:sz="4" w:space="0" w:color="000000"/>
              <w:right w:val="single" w:sz="4" w:space="0" w:color="000000"/>
            </w:tcBorders>
            <w:vAlign w:val="center"/>
          </w:tcPr>
          <w:p w14:paraId="460E2ADF" w14:textId="6C3CFEFC" w:rsidR="009D79F4" w:rsidRPr="008C385B" w:rsidRDefault="009D79F4" w:rsidP="009D79F4">
            <w:pPr>
              <w:tabs>
                <w:tab w:val="center" w:pos="2160"/>
                <w:tab w:val="center" w:pos="6930"/>
              </w:tabs>
              <w:jc w:val="center"/>
              <w:rPr>
                <w:rFonts w:ascii="Times New Roman" w:eastAsia="Times New Roman" w:hAnsi="Times New Roman" w:cs="Times New Roman"/>
                <w:bCs/>
                <w:sz w:val="20"/>
                <w:szCs w:val="20"/>
              </w:rPr>
            </w:pPr>
            <w:r w:rsidRPr="008C385B">
              <w:rPr>
                <w:rFonts w:ascii="Times New Roman" w:eastAsia="Times New Roman" w:hAnsi="Times New Roman" w:cs="Times New Roman"/>
                <w:bCs/>
                <w:sz w:val="20"/>
                <w:szCs w:val="20"/>
              </w:rPr>
              <w:t>1</w:t>
            </w:r>
          </w:p>
        </w:tc>
        <w:tc>
          <w:tcPr>
            <w:tcW w:w="4387" w:type="dxa"/>
            <w:vAlign w:val="center"/>
          </w:tcPr>
          <w:p w14:paraId="288F87AD" w14:textId="72F68700" w:rsidR="009D79F4" w:rsidRPr="008C385B" w:rsidRDefault="009D79F4" w:rsidP="009D79F4">
            <w:pPr>
              <w:jc w:val="center"/>
              <w:rPr>
                <w:rFonts w:ascii="Times New Roman" w:eastAsia="Times New Roman" w:hAnsi="Times New Roman" w:cs="Times New Roman"/>
                <w:sz w:val="20"/>
                <w:szCs w:val="20"/>
              </w:rPr>
            </w:pPr>
            <w:r w:rsidRPr="008C385B">
              <w:rPr>
                <w:rFonts w:ascii="Times New Roman" w:eastAsia="Times New Roman" w:hAnsi="Times New Roman" w:cs="Times New Roman"/>
                <w:sz w:val="20"/>
                <w:szCs w:val="20"/>
              </w:rPr>
              <w:t>JRL 488 or JRL Skills Course (</w:t>
            </w:r>
            <w:proofErr w:type="gramStart"/>
            <w:r w:rsidRPr="008C385B">
              <w:rPr>
                <w:rFonts w:ascii="Times New Roman" w:eastAsia="Times New Roman" w:hAnsi="Times New Roman" w:cs="Times New Roman"/>
                <w:sz w:val="20"/>
                <w:szCs w:val="20"/>
              </w:rPr>
              <w:t>3)^</w:t>
            </w:r>
            <w:proofErr w:type="gramEnd"/>
            <w:r w:rsidRPr="008C385B">
              <w:rPr>
                <w:rFonts w:ascii="Times New Roman" w:eastAsia="Times New Roman" w:hAnsi="Times New Roman" w:cs="Times New Roman"/>
                <w:sz w:val="20"/>
                <w:szCs w:val="20"/>
              </w:rPr>
              <w:t xml:space="preserve"> </w:t>
            </w:r>
          </w:p>
        </w:tc>
        <w:tc>
          <w:tcPr>
            <w:tcW w:w="1012" w:type="dxa"/>
            <w:gridSpan w:val="2"/>
            <w:vAlign w:val="center"/>
          </w:tcPr>
          <w:p w14:paraId="2554C972" w14:textId="0A04E332" w:rsidR="009D79F4" w:rsidRPr="008C385B" w:rsidRDefault="009D79F4" w:rsidP="009D79F4">
            <w:pPr>
              <w:jc w:val="center"/>
              <w:rPr>
                <w:rFonts w:ascii="Times New Roman" w:eastAsia="Times New Roman" w:hAnsi="Times New Roman" w:cs="Times New Roman"/>
                <w:sz w:val="20"/>
                <w:szCs w:val="20"/>
              </w:rPr>
            </w:pPr>
            <w:r w:rsidRPr="008C385B">
              <w:rPr>
                <w:rFonts w:ascii="Times New Roman" w:eastAsia="Times New Roman" w:hAnsi="Times New Roman" w:cs="Times New Roman"/>
                <w:sz w:val="20"/>
                <w:szCs w:val="20"/>
              </w:rPr>
              <w:t>1</w:t>
            </w:r>
          </w:p>
        </w:tc>
      </w:tr>
      <w:tr w:rsidR="009D79F4" w:rsidRPr="007800E8" w14:paraId="03804CC1" w14:textId="77777777" w:rsidTr="005A740A">
        <w:trPr>
          <w:trHeight w:val="242"/>
          <w:jc w:val="center"/>
        </w:trPr>
        <w:tc>
          <w:tcPr>
            <w:tcW w:w="4675" w:type="dxa"/>
            <w:tcBorders>
              <w:top w:val="single" w:sz="4" w:space="0" w:color="000000"/>
              <w:left w:val="single" w:sz="4" w:space="0" w:color="000000"/>
              <w:bottom w:val="single" w:sz="4" w:space="0" w:color="000000"/>
              <w:right w:val="single" w:sz="4" w:space="0" w:color="000000"/>
            </w:tcBorders>
            <w:vAlign w:val="center"/>
          </w:tcPr>
          <w:p w14:paraId="6160C3D4" w14:textId="4637385F" w:rsidR="009D79F4" w:rsidRPr="005A740A" w:rsidRDefault="009D79F4" w:rsidP="009D79F4">
            <w:pPr>
              <w:tabs>
                <w:tab w:val="center" w:pos="2160"/>
                <w:tab w:val="center" w:pos="6930"/>
              </w:tabs>
              <w:jc w:val="right"/>
              <w:rPr>
                <w:rFonts w:ascii="Times New Roman" w:eastAsia="Times New Roman" w:hAnsi="Times New Roman" w:cs="Times New Roman"/>
                <w:b/>
              </w:rPr>
            </w:pPr>
            <w:r w:rsidRPr="005A740A">
              <w:rPr>
                <w:rFonts w:ascii="Times New Roman" w:eastAsia="Times New Roman" w:hAnsi="Times New Roman" w:cs="Times New Roman"/>
                <w:b/>
                <w:sz w:val="20"/>
                <w:szCs w:val="20"/>
              </w:rPr>
              <w:t>TOTAL</w:t>
            </w:r>
          </w:p>
        </w:tc>
        <w:tc>
          <w:tcPr>
            <w:tcW w:w="724" w:type="dxa"/>
            <w:tcBorders>
              <w:top w:val="single" w:sz="4" w:space="0" w:color="000000"/>
              <w:left w:val="single" w:sz="4" w:space="0" w:color="000000"/>
              <w:bottom w:val="single" w:sz="4" w:space="0" w:color="000000"/>
              <w:right w:val="single" w:sz="4" w:space="0" w:color="000000"/>
            </w:tcBorders>
            <w:vAlign w:val="center"/>
          </w:tcPr>
          <w:p w14:paraId="5845860A" w14:textId="2835B55E" w:rsidR="009D79F4" w:rsidRPr="008C385B" w:rsidRDefault="009D79F4" w:rsidP="009D79F4">
            <w:pPr>
              <w:tabs>
                <w:tab w:val="center" w:pos="2160"/>
                <w:tab w:val="center" w:pos="6930"/>
              </w:tabs>
              <w:jc w:val="center"/>
              <w:rPr>
                <w:rFonts w:ascii="Times New Roman" w:eastAsia="Times New Roman" w:hAnsi="Times New Roman" w:cs="Times New Roman"/>
                <w:bCs/>
                <w:sz w:val="20"/>
                <w:szCs w:val="20"/>
              </w:rPr>
            </w:pPr>
            <w:r w:rsidRPr="008C385B">
              <w:rPr>
                <w:rFonts w:ascii="Times New Roman" w:eastAsia="Times New Roman" w:hAnsi="Times New Roman" w:cs="Times New Roman"/>
                <w:bCs/>
                <w:sz w:val="20"/>
                <w:szCs w:val="20"/>
              </w:rPr>
              <w:t>14</w:t>
            </w:r>
          </w:p>
        </w:tc>
        <w:tc>
          <w:tcPr>
            <w:tcW w:w="4387" w:type="dxa"/>
            <w:vAlign w:val="center"/>
          </w:tcPr>
          <w:p w14:paraId="7E34084B" w14:textId="2F7B9EDB" w:rsidR="009D79F4" w:rsidRPr="008C385B" w:rsidRDefault="009D79F4" w:rsidP="009D79F4">
            <w:pPr>
              <w:jc w:val="right"/>
              <w:rPr>
                <w:rFonts w:ascii="Times New Roman" w:eastAsia="Times New Roman" w:hAnsi="Times New Roman" w:cs="Times New Roman"/>
                <w:sz w:val="20"/>
                <w:szCs w:val="20"/>
              </w:rPr>
            </w:pPr>
          </w:p>
        </w:tc>
        <w:tc>
          <w:tcPr>
            <w:tcW w:w="1012" w:type="dxa"/>
            <w:gridSpan w:val="2"/>
            <w:vAlign w:val="center"/>
          </w:tcPr>
          <w:p w14:paraId="2D2F1D35" w14:textId="5A16331A" w:rsidR="009D79F4" w:rsidRPr="008C385B" w:rsidRDefault="004C6D75" w:rsidP="009D79F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r w:rsidR="009D79F4" w:rsidRPr="008C385B">
              <w:rPr>
                <w:rFonts w:ascii="Times New Roman" w:eastAsia="Times New Roman" w:hAnsi="Times New Roman" w:cs="Times New Roman"/>
                <w:sz w:val="20"/>
                <w:szCs w:val="20"/>
              </w:rPr>
              <w:t>16</w:t>
            </w:r>
          </w:p>
        </w:tc>
      </w:tr>
      <w:tr w:rsidR="009D79F4" w:rsidRPr="007800E8" w14:paraId="55F2EC46" w14:textId="77777777" w:rsidTr="002D5E5A">
        <w:trPr>
          <w:trHeight w:val="242"/>
          <w:jc w:val="center"/>
        </w:trPr>
        <w:tc>
          <w:tcPr>
            <w:tcW w:w="5399" w:type="dxa"/>
            <w:gridSpan w:val="2"/>
            <w:tcBorders>
              <w:top w:val="single" w:sz="4" w:space="0" w:color="000000"/>
              <w:left w:val="single" w:sz="4" w:space="0" w:color="000000"/>
              <w:bottom w:val="single" w:sz="4" w:space="0" w:color="000000"/>
              <w:right w:val="single" w:sz="4" w:space="0" w:color="000000"/>
            </w:tcBorders>
            <w:shd w:val="clear" w:color="auto" w:fill="F0E9BA"/>
            <w:vAlign w:val="center"/>
          </w:tcPr>
          <w:p w14:paraId="6C0D3B10" w14:textId="77777777" w:rsidR="009D79F4" w:rsidRPr="00174A69" w:rsidRDefault="009D79F4" w:rsidP="009D79F4">
            <w:pPr>
              <w:tabs>
                <w:tab w:val="center" w:pos="2160"/>
                <w:tab w:val="center" w:pos="6930"/>
              </w:tabs>
              <w:jc w:val="center"/>
              <w:rPr>
                <w:rFonts w:ascii="Times New Roman" w:eastAsia="Times New Roman" w:hAnsi="Times New Roman" w:cs="Times New Roman"/>
                <w:sz w:val="21"/>
                <w:szCs w:val="21"/>
              </w:rPr>
            </w:pPr>
            <w:r w:rsidRPr="00174A69">
              <w:rPr>
                <w:rFonts w:ascii="Times New Roman" w:eastAsia="Times New Roman" w:hAnsi="Times New Roman" w:cs="Times New Roman"/>
                <w:sz w:val="21"/>
                <w:szCs w:val="21"/>
              </w:rPr>
              <w:t>Year Four, 1</w:t>
            </w:r>
            <w:r w:rsidRPr="00174A69">
              <w:rPr>
                <w:rFonts w:ascii="Times New Roman" w:eastAsia="Times New Roman" w:hAnsi="Times New Roman" w:cs="Times New Roman"/>
                <w:sz w:val="21"/>
                <w:szCs w:val="21"/>
                <w:vertAlign w:val="superscript"/>
              </w:rPr>
              <w:t>st</w:t>
            </w:r>
            <w:r w:rsidRPr="00174A69">
              <w:rPr>
                <w:rFonts w:ascii="Times New Roman" w:eastAsia="Times New Roman" w:hAnsi="Times New Roman" w:cs="Times New Roman"/>
                <w:sz w:val="21"/>
                <w:szCs w:val="21"/>
              </w:rPr>
              <w:t xml:space="preserve"> Semester</w:t>
            </w:r>
          </w:p>
        </w:tc>
        <w:tc>
          <w:tcPr>
            <w:tcW w:w="5399" w:type="dxa"/>
            <w:gridSpan w:val="3"/>
            <w:shd w:val="clear" w:color="auto" w:fill="F0E9BA"/>
            <w:vAlign w:val="center"/>
          </w:tcPr>
          <w:p w14:paraId="529FC26F" w14:textId="77777777" w:rsidR="009D79F4" w:rsidRPr="00174A69" w:rsidRDefault="009D79F4" w:rsidP="009D79F4">
            <w:pPr>
              <w:jc w:val="center"/>
              <w:rPr>
                <w:sz w:val="21"/>
                <w:szCs w:val="21"/>
              </w:rPr>
            </w:pPr>
            <w:r w:rsidRPr="00174A69">
              <w:rPr>
                <w:rFonts w:ascii="Times New Roman" w:eastAsia="Times New Roman" w:hAnsi="Times New Roman" w:cs="Times New Roman"/>
                <w:sz w:val="21"/>
                <w:szCs w:val="21"/>
              </w:rPr>
              <w:t>Year Four, 2</w:t>
            </w:r>
            <w:r w:rsidRPr="00174A69">
              <w:rPr>
                <w:rFonts w:ascii="Times New Roman" w:eastAsia="Times New Roman" w:hAnsi="Times New Roman" w:cs="Times New Roman"/>
                <w:sz w:val="21"/>
                <w:szCs w:val="21"/>
                <w:vertAlign w:val="superscript"/>
              </w:rPr>
              <w:t>nd</w:t>
            </w:r>
            <w:r w:rsidRPr="00174A69">
              <w:rPr>
                <w:rFonts w:ascii="Times New Roman" w:eastAsia="Times New Roman" w:hAnsi="Times New Roman" w:cs="Times New Roman"/>
                <w:sz w:val="21"/>
                <w:szCs w:val="21"/>
              </w:rPr>
              <w:t xml:space="preserve"> Semester</w:t>
            </w:r>
          </w:p>
        </w:tc>
      </w:tr>
      <w:tr w:rsidR="009D79F4" w:rsidRPr="007800E8" w14:paraId="01E23251" w14:textId="77777777" w:rsidTr="00B02EFC">
        <w:trPr>
          <w:trHeight w:val="188"/>
          <w:jc w:val="center"/>
        </w:trPr>
        <w:tc>
          <w:tcPr>
            <w:tcW w:w="4675" w:type="dxa"/>
            <w:tcBorders>
              <w:top w:val="single" w:sz="4" w:space="0" w:color="000000"/>
              <w:left w:val="single" w:sz="4" w:space="0" w:color="000000"/>
              <w:bottom w:val="single" w:sz="4" w:space="0" w:color="000000"/>
              <w:right w:val="single" w:sz="4" w:space="0" w:color="000000"/>
            </w:tcBorders>
            <w:vAlign w:val="center"/>
          </w:tcPr>
          <w:p w14:paraId="635F0C00" w14:textId="4EEA91F0" w:rsidR="009D79F4" w:rsidRPr="008C385B" w:rsidRDefault="009D79F4" w:rsidP="009D79F4">
            <w:pPr>
              <w:tabs>
                <w:tab w:val="center" w:pos="2160"/>
                <w:tab w:val="center" w:pos="6930"/>
              </w:tabs>
              <w:jc w:val="center"/>
              <w:rPr>
                <w:rFonts w:ascii="Times New Roman" w:eastAsia="Times New Roman" w:hAnsi="Times New Roman" w:cs="Times New Roman"/>
                <w:sz w:val="20"/>
                <w:szCs w:val="20"/>
              </w:rPr>
            </w:pPr>
            <w:r w:rsidRPr="008C385B">
              <w:rPr>
                <w:rFonts w:ascii="Times New Roman" w:eastAsia="Times New Roman" w:hAnsi="Times New Roman" w:cs="Times New Roman"/>
                <w:sz w:val="20"/>
                <w:szCs w:val="20"/>
              </w:rPr>
              <w:t>JRL 341</w:t>
            </w:r>
          </w:p>
        </w:tc>
        <w:tc>
          <w:tcPr>
            <w:tcW w:w="724" w:type="dxa"/>
            <w:tcBorders>
              <w:top w:val="single" w:sz="4" w:space="0" w:color="000000"/>
              <w:left w:val="single" w:sz="4" w:space="0" w:color="000000"/>
              <w:bottom w:val="single" w:sz="4" w:space="0" w:color="000000"/>
              <w:right w:val="single" w:sz="4" w:space="0" w:color="000000"/>
            </w:tcBorders>
            <w:vAlign w:val="center"/>
          </w:tcPr>
          <w:p w14:paraId="505C3C48" w14:textId="4200EB2C" w:rsidR="009D79F4" w:rsidRPr="008C385B" w:rsidRDefault="009D79F4" w:rsidP="009D79F4">
            <w:pPr>
              <w:tabs>
                <w:tab w:val="center" w:pos="2160"/>
                <w:tab w:val="center" w:pos="6930"/>
              </w:tabs>
              <w:jc w:val="center"/>
              <w:rPr>
                <w:rFonts w:ascii="Times New Roman" w:eastAsia="Times New Roman" w:hAnsi="Times New Roman" w:cs="Times New Roman"/>
                <w:sz w:val="20"/>
                <w:szCs w:val="20"/>
              </w:rPr>
            </w:pPr>
            <w:r w:rsidRPr="008C385B">
              <w:rPr>
                <w:rFonts w:ascii="Times New Roman" w:eastAsia="Times New Roman" w:hAnsi="Times New Roman" w:cs="Times New Roman"/>
                <w:sz w:val="20"/>
                <w:szCs w:val="20"/>
              </w:rPr>
              <w:t>3</w:t>
            </w:r>
          </w:p>
        </w:tc>
        <w:tc>
          <w:tcPr>
            <w:tcW w:w="4387" w:type="dxa"/>
            <w:vAlign w:val="center"/>
          </w:tcPr>
          <w:p w14:paraId="7D817FA7" w14:textId="1AE07659" w:rsidR="009D79F4" w:rsidRPr="008C385B" w:rsidRDefault="009D79F4" w:rsidP="009D79F4">
            <w:pPr>
              <w:jc w:val="center"/>
              <w:rPr>
                <w:rFonts w:ascii="Times New Roman" w:eastAsia="Times New Roman" w:hAnsi="Times New Roman" w:cs="Times New Roman"/>
                <w:sz w:val="20"/>
                <w:szCs w:val="20"/>
              </w:rPr>
            </w:pPr>
            <w:r w:rsidRPr="008C385B">
              <w:rPr>
                <w:rFonts w:ascii="Times New Roman" w:eastAsia="Times New Roman" w:hAnsi="Times New Roman" w:cs="Times New Roman"/>
                <w:sz w:val="20"/>
                <w:szCs w:val="20"/>
              </w:rPr>
              <w:t>JRL Capstone*</w:t>
            </w:r>
          </w:p>
        </w:tc>
        <w:tc>
          <w:tcPr>
            <w:tcW w:w="1012" w:type="dxa"/>
            <w:gridSpan w:val="2"/>
            <w:vAlign w:val="center"/>
          </w:tcPr>
          <w:p w14:paraId="6C0B2047" w14:textId="5C37DF97" w:rsidR="009D79F4" w:rsidRPr="000F3045" w:rsidRDefault="009D79F4" w:rsidP="009D79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D79F4" w:rsidRPr="007800E8" w14:paraId="42E251F6" w14:textId="77777777" w:rsidTr="00B02EFC">
        <w:trPr>
          <w:trHeight w:val="215"/>
          <w:jc w:val="center"/>
        </w:trPr>
        <w:tc>
          <w:tcPr>
            <w:tcW w:w="4675" w:type="dxa"/>
            <w:tcBorders>
              <w:top w:val="single" w:sz="4" w:space="0" w:color="000000"/>
              <w:left w:val="single" w:sz="4" w:space="0" w:color="000000"/>
              <w:bottom w:val="single" w:sz="4" w:space="0" w:color="000000"/>
              <w:right w:val="single" w:sz="4" w:space="0" w:color="000000"/>
            </w:tcBorders>
            <w:vAlign w:val="center"/>
          </w:tcPr>
          <w:p w14:paraId="5DB0FDE7" w14:textId="46DE0259" w:rsidR="009D79F4" w:rsidRPr="008C385B" w:rsidRDefault="009D79F4" w:rsidP="009D79F4">
            <w:pPr>
              <w:tabs>
                <w:tab w:val="center" w:pos="2160"/>
                <w:tab w:val="center" w:pos="6930"/>
              </w:tabs>
              <w:jc w:val="center"/>
              <w:rPr>
                <w:rFonts w:ascii="Times New Roman" w:eastAsia="Times New Roman" w:hAnsi="Times New Roman" w:cs="Times New Roman"/>
                <w:sz w:val="20"/>
                <w:szCs w:val="20"/>
              </w:rPr>
            </w:pPr>
            <w:r w:rsidRPr="008C385B">
              <w:rPr>
                <w:rFonts w:ascii="Times New Roman" w:eastAsia="Times New Roman" w:hAnsi="Times New Roman" w:cs="Times New Roman"/>
                <w:sz w:val="20"/>
                <w:szCs w:val="20"/>
              </w:rPr>
              <w:t>JRL 300/400- Level Track Elective (2)</w:t>
            </w:r>
          </w:p>
        </w:tc>
        <w:tc>
          <w:tcPr>
            <w:tcW w:w="724" w:type="dxa"/>
            <w:tcBorders>
              <w:top w:val="single" w:sz="4" w:space="0" w:color="000000"/>
              <w:left w:val="single" w:sz="4" w:space="0" w:color="000000"/>
              <w:bottom w:val="single" w:sz="4" w:space="0" w:color="000000"/>
              <w:right w:val="single" w:sz="4" w:space="0" w:color="000000"/>
            </w:tcBorders>
            <w:vAlign w:val="center"/>
          </w:tcPr>
          <w:p w14:paraId="6A0974C3" w14:textId="62075A11" w:rsidR="009D79F4" w:rsidRPr="008C385B" w:rsidRDefault="009D79F4" w:rsidP="009D79F4">
            <w:pPr>
              <w:tabs>
                <w:tab w:val="center" w:pos="2160"/>
                <w:tab w:val="center" w:pos="6930"/>
              </w:tabs>
              <w:jc w:val="center"/>
              <w:rPr>
                <w:rFonts w:ascii="Times New Roman" w:eastAsia="Times New Roman" w:hAnsi="Times New Roman" w:cs="Times New Roman"/>
                <w:sz w:val="20"/>
                <w:szCs w:val="20"/>
              </w:rPr>
            </w:pPr>
            <w:r w:rsidRPr="008C385B">
              <w:rPr>
                <w:rFonts w:ascii="Times New Roman" w:eastAsia="Times New Roman" w:hAnsi="Times New Roman" w:cs="Times New Roman"/>
                <w:sz w:val="20"/>
                <w:szCs w:val="20"/>
              </w:rPr>
              <w:t>3</w:t>
            </w:r>
          </w:p>
        </w:tc>
        <w:tc>
          <w:tcPr>
            <w:tcW w:w="4387" w:type="dxa"/>
            <w:vAlign w:val="center"/>
          </w:tcPr>
          <w:p w14:paraId="07D158A0" w14:textId="76A5F53F" w:rsidR="009D79F4" w:rsidRPr="008C385B" w:rsidRDefault="009D79F4" w:rsidP="009D79F4">
            <w:pPr>
              <w:tabs>
                <w:tab w:val="center" w:pos="2160"/>
                <w:tab w:val="center" w:pos="6930"/>
              </w:tabs>
              <w:jc w:val="center"/>
              <w:rPr>
                <w:rFonts w:ascii="Times New Roman" w:eastAsia="Times New Roman" w:hAnsi="Times New Roman" w:cs="Times New Roman"/>
                <w:sz w:val="20"/>
                <w:szCs w:val="20"/>
              </w:rPr>
            </w:pPr>
            <w:r w:rsidRPr="008C385B">
              <w:rPr>
                <w:rFonts w:ascii="Times New Roman" w:eastAsia="Times New Roman" w:hAnsi="Times New Roman" w:cs="Times New Roman"/>
                <w:sz w:val="20"/>
                <w:szCs w:val="20"/>
              </w:rPr>
              <w:t xml:space="preserve">JRL 458 </w:t>
            </w:r>
          </w:p>
        </w:tc>
        <w:tc>
          <w:tcPr>
            <w:tcW w:w="1012" w:type="dxa"/>
            <w:gridSpan w:val="2"/>
            <w:vAlign w:val="center"/>
          </w:tcPr>
          <w:p w14:paraId="0541A84D" w14:textId="67849B03" w:rsidR="009D79F4" w:rsidRPr="000F3045" w:rsidRDefault="009D79F4" w:rsidP="009D79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D79F4" w:rsidRPr="007800E8" w14:paraId="1BB53F41" w14:textId="77777777" w:rsidTr="000C5DC3">
        <w:trPr>
          <w:trHeight w:val="260"/>
          <w:jc w:val="center"/>
        </w:trPr>
        <w:tc>
          <w:tcPr>
            <w:tcW w:w="4675" w:type="dxa"/>
            <w:tcBorders>
              <w:top w:val="single" w:sz="4" w:space="0" w:color="000000"/>
              <w:left w:val="single" w:sz="4" w:space="0" w:color="000000"/>
              <w:bottom w:val="single" w:sz="4" w:space="0" w:color="000000"/>
              <w:right w:val="single" w:sz="4" w:space="0" w:color="000000"/>
            </w:tcBorders>
            <w:vAlign w:val="center"/>
          </w:tcPr>
          <w:p w14:paraId="5CF4E1AB" w14:textId="3F96D48F" w:rsidR="009D79F4" w:rsidRDefault="009D79F4" w:rsidP="009D79F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Minor Course (2)</w:t>
            </w:r>
          </w:p>
        </w:tc>
        <w:tc>
          <w:tcPr>
            <w:tcW w:w="724" w:type="dxa"/>
            <w:tcBorders>
              <w:top w:val="single" w:sz="4" w:space="0" w:color="000000"/>
              <w:left w:val="single" w:sz="4" w:space="0" w:color="000000"/>
              <w:bottom w:val="single" w:sz="4" w:space="0" w:color="000000"/>
              <w:right w:val="single" w:sz="4" w:space="0" w:color="000000"/>
            </w:tcBorders>
            <w:vAlign w:val="center"/>
          </w:tcPr>
          <w:p w14:paraId="39824319" w14:textId="7F1F6CD0" w:rsidR="009D79F4" w:rsidRDefault="009D79F4" w:rsidP="009D79F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87" w:type="dxa"/>
            <w:vAlign w:val="center"/>
          </w:tcPr>
          <w:p w14:paraId="5554F816" w14:textId="6182DF20" w:rsidR="009D79F4" w:rsidRDefault="009D79F4" w:rsidP="009D79F4">
            <w:pPr>
              <w:tabs>
                <w:tab w:val="center" w:pos="2160"/>
                <w:tab w:val="center" w:pos="6930"/>
              </w:tabs>
              <w:jc w:val="center"/>
              <w:rPr>
                <w:rFonts w:ascii="Times New Roman" w:eastAsia="Times New Roman" w:hAnsi="Times New Roman" w:cs="Times New Roman"/>
                <w:sz w:val="20"/>
                <w:szCs w:val="20"/>
              </w:rPr>
            </w:pPr>
            <w:r w:rsidRPr="009D79F4">
              <w:rPr>
                <w:rFonts w:ascii="Times New Roman" w:eastAsia="Times New Roman" w:hAnsi="Times New Roman" w:cs="Times New Roman"/>
                <w:bCs/>
                <w:sz w:val="20"/>
                <w:szCs w:val="20"/>
              </w:rPr>
              <w:t>BCOR 350</w:t>
            </w:r>
          </w:p>
        </w:tc>
        <w:tc>
          <w:tcPr>
            <w:tcW w:w="1012" w:type="dxa"/>
            <w:gridSpan w:val="2"/>
            <w:vAlign w:val="center"/>
          </w:tcPr>
          <w:p w14:paraId="37BE544F" w14:textId="74B6C695" w:rsidR="009D79F4" w:rsidRDefault="009D79F4" w:rsidP="009D79F4">
            <w:pPr>
              <w:jc w:val="center"/>
              <w:rPr>
                <w:rFonts w:ascii="Times New Roman" w:eastAsia="Times New Roman" w:hAnsi="Times New Roman" w:cs="Times New Roman"/>
                <w:sz w:val="20"/>
                <w:szCs w:val="20"/>
              </w:rPr>
            </w:pPr>
            <w:r w:rsidRPr="009D79F4">
              <w:rPr>
                <w:rFonts w:ascii="Times New Roman" w:eastAsia="Times New Roman" w:hAnsi="Times New Roman" w:cs="Times New Roman"/>
                <w:bCs/>
                <w:sz w:val="20"/>
                <w:szCs w:val="20"/>
              </w:rPr>
              <w:t>3</w:t>
            </w:r>
          </w:p>
        </w:tc>
      </w:tr>
      <w:tr w:rsidR="009D79F4" w:rsidRPr="007800E8" w14:paraId="15B659D9" w14:textId="77777777" w:rsidTr="005A740A">
        <w:trPr>
          <w:trHeight w:val="278"/>
          <w:jc w:val="center"/>
        </w:trPr>
        <w:tc>
          <w:tcPr>
            <w:tcW w:w="4675" w:type="dxa"/>
            <w:tcBorders>
              <w:top w:val="single" w:sz="4" w:space="0" w:color="000000"/>
              <w:left w:val="single" w:sz="4" w:space="0" w:color="000000"/>
              <w:bottom w:val="single" w:sz="4" w:space="0" w:color="000000"/>
              <w:right w:val="single" w:sz="4" w:space="0" w:color="000000"/>
            </w:tcBorders>
            <w:vAlign w:val="center"/>
          </w:tcPr>
          <w:p w14:paraId="7F6F28D9" w14:textId="4AC90015" w:rsidR="009D79F4" w:rsidRPr="000F3045" w:rsidRDefault="009D79F4" w:rsidP="009D79F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Minor Course (3)</w:t>
            </w:r>
          </w:p>
        </w:tc>
        <w:tc>
          <w:tcPr>
            <w:tcW w:w="724" w:type="dxa"/>
            <w:tcBorders>
              <w:top w:val="single" w:sz="4" w:space="0" w:color="000000"/>
              <w:left w:val="single" w:sz="4" w:space="0" w:color="000000"/>
              <w:bottom w:val="single" w:sz="4" w:space="0" w:color="000000"/>
              <w:right w:val="single" w:sz="4" w:space="0" w:color="000000"/>
            </w:tcBorders>
            <w:vAlign w:val="center"/>
          </w:tcPr>
          <w:p w14:paraId="667F0EE8" w14:textId="6C20B5B2" w:rsidR="009D79F4" w:rsidRPr="000F3045" w:rsidRDefault="009D79F4" w:rsidP="009D79F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87" w:type="dxa"/>
            <w:vAlign w:val="center"/>
          </w:tcPr>
          <w:p w14:paraId="336BC0B6" w14:textId="358E4555" w:rsidR="009D79F4" w:rsidRPr="000F3045" w:rsidRDefault="009D79F4" w:rsidP="009D79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Minor Course (4)</w:t>
            </w:r>
          </w:p>
        </w:tc>
        <w:tc>
          <w:tcPr>
            <w:tcW w:w="1012" w:type="dxa"/>
            <w:gridSpan w:val="2"/>
            <w:vAlign w:val="center"/>
          </w:tcPr>
          <w:p w14:paraId="47CCC535" w14:textId="2E069EF4" w:rsidR="009D79F4" w:rsidRPr="000F3045" w:rsidRDefault="009D79F4" w:rsidP="009D79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D79F4" w:rsidRPr="007800E8" w14:paraId="17250008" w14:textId="77777777" w:rsidTr="000C5DC3">
        <w:trPr>
          <w:trHeight w:val="260"/>
          <w:jc w:val="center"/>
        </w:trPr>
        <w:tc>
          <w:tcPr>
            <w:tcW w:w="4675" w:type="dxa"/>
            <w:tcBorders>
              <w:top w:val="single" w:sz="4" w:space="0" w:color="000000"/>
              <w:left w:val="single" w:sz="4" w:space="0" w:color="000000"/>
              <w:bottom w:val="single" w:sz="4" w:space="0" w:color="000000"/>
              <w:right w:val="single" w:sz="4" w:space="0" w:color="000000"/>
            </w:tcBorders>
            <w:vAlign w:val="center"/>
          </w:tcPr>
          <w:p w14:paraId="0FA19A46" w14:textId="67D84FD1" w:rsidR="009D79F4" w:rsidRPr="000F3045" w:rsidRDefault="005A740A" w:rsidP="009D79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General Elective</w:t>
            </w:r>
          </w:p>
        </w:tc>
        <w:tc>
          <w:tcPr>
            <w:tcW w:w="724" w:type="dxa"/>
            <w:tcBorders>
              <w:top w:val="single" w:sz="4" w:space="0" w:color="000000"/>
              <w:left w:val="single" w:sz="4" w:space="0" w:color="000000"/>
              <w:bottom w:val="single" w:sz="4" w:space="0" w:color="000000"/>
              <w:right w:val="single" w:sz="4" w:space="0" w:color="000000"/>
            </w:tcBorders>
            <w:vAlign w:val="center"/>
          </w:tcPr>
          <w:p w14:paraId="45A82AFF" w14:textId="2B0A08FA" w:rsidR="009D79F4" w:rsidRPr="000F3045" w:rsidRDefault="009D79F4" w:rsidP="009D79F4">
            <w:pPr>
              <w:tabs>
                <w:tab w:val="center" w:pos="2160"/>
                <w:tab w:val="center" w:pos="693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87" w:type="dxa"/>
            <w:vAlign w:val="center"/>
          </w:tcPr>
          <w:p w14:paraId="5F8661FC" w14:textId="0432D585" w:rsidR="009D79F4" w:rsidRPr="000F3045" w:rsidRDefault="009D79F4" w:rsidP="009D79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Minor Course (5)</w:t>
            </w:r>
          </w:p>
        </w:tc>
        <w:tc>
          <w:tcPr>
            <w:tcW w:w="1012" w:type="dxa"/>
            <w:gridSpan w:val="2"/>
            <w:vAlign w:val="center"/>
          </w:tcPr>
          <w:p w14:paraId="4169E939" w14:textId="2D35EF50" w:rsidR="009D79F4" w:rsidRPr="000F3045" w:rsidRDefault="009D79F4" w:rsidP="009D79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D79F4" w:rsidRPr="007800E8" w14:paraId="12129A5B" w14:textId="77777777" w:rsidTr="000C5DC3">
        <w:trPr>
          <w:trHeight w:val="170"/>
          <w:jc w:val="center"/>
        </w:trPr>
        <w:tc>
          <w:tcPr>
            <w:tcW w:w="4675" w:type="dxa"/>
            <w:tcBorders>
              <w:top w:val="single" w:sz="4" w:space="0" w:color="000000"/>
              <w:left w:val="single" w:sz="4" w:space="0" w:color="000000"/>
              <w:bottom w:val="single" w:sz="4" w:space="0" w:color="000000"/>
              <w:right w:val="single" w:sz="4" w:space="0" w:color="000000"/>
            </w:tcBorders>
            <w:vAlign w:val="center"/>
          </w:tcPr>
          <w:p w14:paraId="1869C533" w14:textId="7464F254" w:rsidR="009D79F4" w:rsidRPr="003912A5" w:rsidRDefault="009D79F4" w:rsidP="009D79F4">
            <w:pPr>
              <w:tabs>
                <w:tab w:val="center" w:pos="2160"/>
                <w:tab w:val="center" w:pos="6930"/>
              </w:tabs>
              <w:jc w:val="right"/>
              <w:rPr>
                <w:rFonts w:ascii="Times New Roman" w:eastAsia="Times New Roman" w:hAnsi="Times New Roman" w:cs="Times New Roman"/>
              </w:rPr>
            </w:pPr>
            <w:r w:rsidRPr="00817948">
              <w:rPr>
                <w:rFonts w:ascii="Times New Roman" w:eastAsia="Times New Roman" w:hAnsi="Times New Roman" w:cs="Times New Roman"/>
                <w:b/>
                <w:sz w:val="20"/>
                <w:szCs w:val="20"/>
              </w:rPr>
              <w:t>TOTAL</w:t>
            </w:r>
          </w:p>
        </w:tc>
        <w:tc>
          <w:tcPr>
            <w:tcW w:w="724" w:type="dxa"/>
            <w:tcBorders>
              <w:top w:val="single" w:sz="4" w:space="0" w:color="000000"/>
              <w:left w:val="single" w:sz="4" w:space="0" w:color="000000"/>
              <w:bottom w:val="single" w:sz="4" w:space="0" w:color="000000"/>
              <w:right w:val="single" w:sz="4" w:space="0" w:color="000000"/>
            </w:tcBorders>
            <w:vAlign w:val="center"/>
          </w:tcPr>
          <w:p w14:paraId="2CBEEC9A" w14:textId="33C15157" w:rsidR="009D79F4" w:rsidRPr="004F3CDE" w:rsidRDefault="009D79F4" w:rsidP="009D79F4">
            <w:pPr>
              <w:tabs>
                <w:tab w:val="center" w:pos="2160"/>
                <w:tab w:val="center" w:pos="6930"/>
              </w:tabs>
              <w:jc w:val="center"/>
              <w:rPr>
                <w:rFonts w:ascii="Times New Roman" w:eastAsia="Times New Roman" w:hAnsi="Times New Roman" w:cs="Times New Roman"/>
                <w:sz w:val="20"/>
                <w:szCs w:val="20"/>
              </w:rPr>
            </w:pPr>
            <w:r w:rsidRPr="002C65E5">
              <w:rPr>
                <w:rFonts w:ascii="Times New Roman" w:eastAsia="Times New Roman" w:hAnsi="Times New Roman" w:cs="Times New Roman"/>
                <w:sz w:val="20"/>
                <w:szCs w:val="20"/>
              </w:rPr>
              <w:t>1</w:t>
            </w:r>
            <w:r>
              <w:rPr>
                <w:rFonts w:ascii="Times New Roman" w:eastAsia="Times New Roman" w:hAnsi="Times New Roman" w:cs="Times New Roman"/>
                <w:sz w:val="20"/>
                <w:szCs w:val="20"/>
              </w:rPr>
              <w:t>5</w:t>
            </w:r>
          </w:p>
        </w:tc>
        <w:tc>
          <w:tcPr>
            <w:tcW w:w="4387" w:type="dxa"/>
            <w:vAlign w:val="center"/>
          </w:tcPr>
          <w:p w14:paraId="338796D4" w14:textId="1A5A370C" w:rsidR="009D79F4" w:rsidRPr="003912A5" w:rsidRDefault="009D79F4" w:rsidP="009D79F4">
            <w:pPr>
              <w:jc w:val="right"/>
            </w:pPr>
          </w:p>
        </w:tc>
        <w:tc>
          <w:tcPr>
            <w:tcW w:w="1012" w:type="dxa"/>
            <w:gridSpan w:val="2"/>
            <w:vAlign w:val="center"/>
          </w:tcPr>
          <w:p w14:paraId="73B21668" w14:textId="2319970A" w:rsidR="009D79F4" w:rsidRPr="004F3CDE" w:rsidRDefault="009D79F4" w:rsidP="009D79F4">
            <w:pPr>
              <w:tabs>
                <w:tab w:val="center" w:pos="2160"/>
                <w:tab w:val="center" w:pos="6930"/>
              </w:tabs>
              <w:jc w:val="center"/>
              <w:rPr>
                <w:rFonts w:ascii="Times New Roman" w:eastAsia="Times New Roman" w:hAnsi="Times New Roman" w:cs="Times New Roman"/>
                <w:sz w:val="20"/>
                <w:szCs w:val="20"/>
              </w:rPr>
            </w:pPr>
            <w:r w:rsidRPr="002C65E5">
              <w:rPr>
                <w:rFonts w:ascii="Times New Roman" w:eastAsia="Times New Roman" w:hAnsi="Times New Roman" w:cs="Times New Roman"/>
                <w:sz w:val="20"/>
                <w:szCs w:val="20"/>
              </w:rPr>
              <w:t>1</w:t>
            </w:r>
            <w:r w:rsidR="00DE22C2">
              <w:rPr>
                <w:rFonts w:ascii="Times New Roman" w:eastAsia="Times New Roman" w:hAnsi="Times New Roman" w:cs="Times New Roman"/>
                <w:sz w:val="20"/>
                <w:szCs w:val="20"/>
              </w:rPr>
              <w:t>5</w:t>
            </w:r>
          </w:p>
        </w:tc>
      </w:tr>
    </w:tbl>
    <w:p w14:paraId="124002D0" w14:textId="41D25C49" w:rsidR="005E3114" w:rsidRPr="00E36740" w:rsidRDefault="005E3114" w:rsidP="00166F49">
      <w:pPr>
        <w:rPr>
          <w:rFonts w:ascii="Cambria" w:hAnsi="Cambria" w:cstheme="minorHAnsi"/>
          <w:sz w:val="20"/>
          <w:szCs w:val="20"/>
        </w:rPr>
      </w:pPr>
      <w:r w:rsidRPr="00E36740">
        <w:rPr>
          <w:rFonts w:ascii="Cambria" w:hAnsi="Cambria" w:cstheme="minorHAnsi"/>
          <w:sz w:val="20"/>
          <w:szCs w:val="20"/>
        </w:rPr>
        <w:t xml:space="preserve">Students who maintain a 2.0 GPA will be directly admitted into the Journalism program upon transferring to West Virginia University. </w:t>
      </w:r>
      <w:r w:rsidR="00254865" w:rsidRPr="00E36740">
        <w:rPr>
          <w:rFonts w:ascii="Cambria" w:hAnsi="Cambria" w:cstheme="minorHAnsi"/>
          <w:sz w:val="20"/>
          <w:szCs w:val="20"/>
        </w:rPr>
        <w:t xml:space="preserve">Those students who have below a 2.0 GPA must have a C- or better in MDIA 215 (WVU), </w:t>
      </w:r>
      <w:r w:rsidRPr="00E36740">
        <w:rPr>
          <w:rFonts w:ascii="Cambria" w:hAnsi="Cambria" w:cstheme="minorHAnsi"/>
          <w:sz w:val="20"/>
          <w:szCs w:val="20"/>
        </w:rPr>
        <w:t xml:space="preserve">to be admitted into the </w:t>
      </w:r>
      <w:r w:rsidR="002D5E5A" w:rsidRPr="00E36740">
        <w:rPr>
          <w:rFonts w:ascii="Cambria" w:hAnsi="Cambria" w:cstheme="minorHAnsi"/>
          <w:sz w:val="20"/>
          <w:szCs w:val="20"/>
        </w:rPr>
        <w:t>Journalism</w:t>
      </w:r>
      <w:r w:rsidRPr="00E36740">
        <w:rPr>
          <w:rFonts w:ascii="Cambria" w:hAnsi="Cambria" w:cstheme="minorHAnsi"/>
          <w:sz w:val="20"/>
          <w:szCs w:val="20"/>
        </w:rPr>
        <w:t xml:space="preserve"> program within the Reed College of Media upon transferring</w:t>
      </w:r>
    </w:p>
    <w:p w14:paraId="3CE56A4E" w14:textId="482C08E1" w:rsidR="00B7121A" w:rsidRPr="00E36740" w:rsidRDefault="00B7121A" w:rsidP="005E3114">
      <w:pPr>
        <w:tabs>
          <w:tab w:val="left" w:pos="2160"/>
        </w:tabs>
        <w:rPr>
          <w:rFonts w:ascii="Cambria" w:eastAsia="Times New Roman" w:hAnsi="Cambria" w:cstheme="minorHAnsi"/>
          <w:color w:val="222222"/>
          <w:sz w:val="20"/>
          <w:szCs w:val="20"/>
        </w:rPr>
      </w:pPr>
    </w:p>
    <w:p w14:paraId="4585D963" w14:textId="0FA42F70" w:rsidR="005E3114" w:rsidRPr="00E36740" w:rsidRDefault="0063613E" w:rsidP="005E3114">
      <w:pPr>
        <w:tabs>
          <w:tab w:val="left" w:pos="2160"/>
        </w:tabs>
        <w:rPr>
          <w:rFonts w:ascii="Cambria" w:eastAsia="Times New Roman" w:hAnsi="Cambria" w:cstheme="majorHAnsi"/>
          <w:color w:val="222222"/>
          <w:sz w:val="20"/>
          <w:szCs w:val="20"/>
        </w:rPr>
      </w:pPr>
      <w:r w:rsidRPr="00E36740">
        <w:rPr>
          <w:rFonts w:ascii="Cambria" w:eastAsia="Times New Roman" w:hAnsi="Cambria" w:cstheme="majorHAnsi"/>
          <w:color w:val="222222"/>
          <w:sz w:val="20"/>
          <w:szCs w:val="20"/>
        </w:rPr>
        <w:t>*For a two-year, four semester plans of study to be viable, Blue Ridge students must complete MDIA 215 either in the summer session prior to their first semester (if offered) or in their first semester to stay on track.</w:t>
      </w:r>
      <w:r w:rsidR="00667AF1">
        <w:rPr>
          <w:rFonts w:ascii="Cambria" w:eastAsia="Times New Roman" w:hAnsi="Cambria" w:cstheme="majorHAnsi"/>
          <w:color w:val="222222"/>
          <w:sz w:val="20"/>
          <w:szCs w:val="20"/>
        </w:rPr>
        <w:t xml:space="preserve"> Students can work with their faculty advisor to select another course</w:t>
      </w:r>
      <w:r w:rsidR="0034457B">
        <w:rPr>
          <w:rFonts w:ascii="Cambria" w:eastAsia="Times New Roman" w:hAnsi="Cambria" w:cstheme="majorHAnsi"/>
          <w:color w:val="222222"/>
          <w:sz w:val="20"/>
          <w:szCs w:val="20"/>
        </w:rPr>
        <w:t xml:space="preserve">, if MDIA 215 is completed in the summer. </w:t>
      </w:r>
    </w:p>
    <w:p w14:paraId="23A72671" w14:textId="77777777" w:rsidR="00011681" w:rsidRPr="00E36740" w:rsidRDefault="00011681" w:rsidP="005E3114">
      <w:pPr>
        <w:tabs>
          <w:tab w:val="left" w:pos="2160"/>
        </w:tabs>
        <w:rPr>
          <w:rFonts w:ascii="Cambria" w:eastAsia="Times New Roman" w:hAnsi="Cambria" w:cstheme="minorHAnsi"/>
          <w:color w:val="222222"/>
          <w:sz w:val="20"/>
          <w:szCs w:val="20"/>
        </w:rPr>
      </w:pPr>
    </w:p>
    <w:p w14:paraId="32A458BE" w14:textId="19B1C12E" w:rsidR="005E3114" w:rsidRPr="00E36740" w:rsidRDefault="005E3114" w:rsidP="005E3114">
      <w:pPr>
        <w:tabs>
          <w:tab w:val="left" w:pos="2160"/>
        </w:tabs>
        <w:rPr>
          <w:rFonts w:ascii="Cambria" w:eastAsia="Times New Roman" w:hAnsi="Cambria" w:cstheme="minorHAnsi"/>
          <w:color w:val="222222"/>
          <w:sz w:val="20"/>
          <w:szCs w:val="20"/>
        </w:rPr>
      </w:pPr>
      <w:r w:rsidRPr="00E36740">
        <w:rPr>
          <w:rFonts w:ascii="Cambria" w:eastAsia="Times New Roman" w:hAnsi="Cambria" w:cstheme="minorHAnsi"/>
          <w:color w:val="222222"/>
          <w:sz w:val="20"/>
          <w:szCs w:val="20"/>
        </w:rPr>
        <w:t>**Students are required to complete STAT 111 as a College of Media requirement. Students who complete MATH 114 at BRCTC, will have completed the WVU equivalent of STAT 211, therefore, the STAT 111 requirement will be fulfilled as well as the Math Requirement at WVU. The student will need to complete an elective in order to meet the 120-hour WVU requirement.</w:t>
      </w:r>
    </w:p>
    <w:p w14:paraId="65ED508E" w14:textId="77777777" w:rsidR="005E3114" w:rsidRPr="00E36740" w:rsidRDefault="005E3114" w:rsidP="005E3114">
      <w:pPr>
        <w:tabs>
          <w:tab w:val="left" w:pos="2160"/>
        </w:tabs>
        <w:rPr>
          <w:rFonts w:ascii="Cambria" w:eastAsia="Times New Roman" w:hAnsi="Cambria" w:cstheme="minorHAnsi"/>
          <w:color w:val="222222"/>
          <w:sz w:val="20"/>
          <w:szCs w:val="20"/>
        </w:rPr>
      </w:pPr>
    </w:p>
    <w:p w14:paraId="391F2EA0" w14:textId="0ED7A684" w:rsidR="005E3114" w:rsidRPr="00E36740" w:rsidRDefault="005E3114" w:rsidP="005E3114">
      <w:pPr>
        <w:tabs>
          <w:tab w:val="left" w:pos="2160"/>
        </w:tabs>
        <w:rPr>
          <w:rFonts w:ascii="Cambria" w:eastAsia="Times New Roman" w:hAnsi="Cambria" w:cstheme="minorHAnsi"/>
          <w:color w:val="222222"/>
          <w:sz w:val="20"/>
          <w:szCs w:val="20"/>
        </w:rPr>
      </w:pPr>
      <w:r w:rsidRPr="00E36740">
        <w:rPr>
          <w:rFonts w:ascii="Cambria" w:eastAsia="Times New Roman" w:hAnsi="Cambria" w:cstheme="minorHAnsi"/>
          <w:color w:val="222222"/>
          <w:sz w:val="20"/>
          <w:szCs w:val="20"/>
        </w:rPr>
        <w:t>^In place of the THREE required, one-hour skills classes listed (ex: JRL 236, JRL 237, JRL 238, JRL 240, JRL 488) students in the COM at WVU, may opt to take ONE three-hour skills class approved by their advisor.</w:t>
      </w:r>
    </w:p>
    <w:p w14:paraId="7C4C7B6D" w14:textId="77777777" w:rsidR="005E3114" w:rsidRPr="00E36740" w:rsidRDefault="005E3114" w:rsidP="005E3114">
      <w:pPr>
        <w:tabs>
          <w:tab w:val="left" w:pos="2160"/>
        </w:tabs>
        <w:rPr>
          <w:rFonts w:ascii="Cambria" w:eastAsia="Times New Roman" w:hAnsi="Cambria" w:cstheme="minorHAnsi"/>
          <w:color w:val="222222"/>
          <w:sz w:val="20"/>
          <w:szCs w:val="20"/>
        </w:rPr>
      </w:pPr>
    </w:p>
    <w:p w14:paraId="1D27F37E" w14:textId="55BEBE11" w:rsidR="005E3114" w:rsidRPr="00E36740" w:rsidRDefault="005E3114" w:rsidP="005E3114">
      <w:pPr>
        <w:tabs>
          <w:tab w:val="left" w:pos="2160"/>
        </w:tabs>
        <w:rPr>
          <w:rFonts w:ascii="Cambria" w:eastAsia="Times New Roman" w:hAnsi="Cambria" w:cstheme="minorHAnsi"/>
          <w:color w:val="222222"/>
          <w:sz w:val="20"/>
          <w:szCs w:val="20"/>
        </w:rPr>
      </w:pPr>
      <w:r w:rsidRPr="00E36740">
        <w:rPr>
          <w:rFonts w:ascii="Cambria" w:eastAsia="Times New Roman" w:hAnsi="Cambria" w:cstheme="minorHAnsi"/>
          <w:color w:val="222222"/>
          <w:sz w:val="20"/>
          <w:szCs w:val="20"/>
        </w:rPr>
        <w:t>*Some JRL Capstones require pre-</w:t>
      </w:r>
      <w:proofErr w:type="spellStart"/>
      <w:r w:rsidRPr="00E36740">
        <w:rPr>
          <w:rFonts w:ascii="Cambria" w:eastAsia="Times New Roman" w:hAnsi="Cambria" w:cstheme="minorHAnsi"/>
          <w:color w:val="222222"/>
          <w:sz w:val="20"/>
          <w:szCs w:val="20"/>
        </w:rPr>
        <w:t>reqs</w:t>
      </w:r>
      <w:proofErr w:type="spellEnd"/>
      <w:r w:rsidRPr="00E36740">
        <w:rPr>
          <w:rFonts w:ascii="Cambria" w:eastAsia="Times New Roman" w:hAnsi="Cambria" w:cstheme="minorHAnsi"/>
          <w:color w:val="222222"/>
          <w:sz w:val="20"/>
          <w:szCs w:val="20"/>
        </w:rPr>
        <w:t>. Students must let their advisor know if they want to purs</w:t>
      </w:r>
      <w:r w:rsidR="003E1793" w:rsidRPr="00E36740">
        <w:rPr>
          <w:rFonts w:ascii="Cambria" w:eastAsia="Times New Roman" w:hAnsi="Cambria" w:cstheme="minorHAnsi"/>
          <w:color w:val="222222"/>
          <w:sz w:val="20"/>
          <w:szCs w:val="20"/>
        </w:rPr>
        <w:t>u</w:t>
      </w:r>
      <w:r w:rsidRPr="00E36740">
        <w:rPr>
          <w:rFonts w:ascii="Cambria" w:eastAsia="Times New Roman" w:hAnsi="Cambria" w:cstheme="minorHAnsi"/>
          <w:color w:val="222222"/>
          <w:sz w:val="20"/>
          <w:szCs w:val="20"/>
        </w:rPr>
        <w:t>e an area of ‘Specialization.’ For example: If you want to pursue a broadcast/</w:t>
      </w:r>
      <w:r w:rsidR="003E1793" w:rsidRPr="00E36740">
        <w:rPr>
          <w:rFonts w:ascii="Cambria" w:eastAsia="Times New Roman" w:hAnsi="Cambria" w:cstheme="minorHAnsi"/>
          <w:color w:val="222222"/>
          <w:sz w:val="20"/>
          <w:szCs w:val="20"/>
        </w:rPr>
        <w:t>TV</w:t>
      </w:r>
      <w:r w:rsidRPr="00E36740">
        <w:rPr>
          <w:rFonts w:ascii="Cambria" w:eastAsia="Times New Roman" w:hAnsi="Cambria" w:cstheme="minorHAnsi"/>
          <w:color w:val="222222"/>
          <w:sz w:val="20"/>
          <w:szCs w:val="20"/>
        </w:rPr>
        <w:t xml:space="preserve"> track and want to take JRL 487 as your capstone course (WVU News) you must take JRL 335 one semester, followed by JRL 386 the next semester; prior to the JRL</w:t>
      </w:r>
    </w:p>
    <w:p w14:paraId="20B4FC05" w14:textId="5C6197E2" w:rsidR="005E3114" w:rsidRPr="00E36740" w:rsidRDefault="005E3114" w:rsidP="005E3114">
      <w:pPr>
        <w:tabs>
          <w:tab w:val="left" w:pos="2160"/>
        </w:tabs>
        <w:rPr>
          <w:rFonts w:ascii="Cambria" w:eastAsia="Times New Roman" w:hAnsi="Cambria" w:cstheme="minorHAnsi"/>
          <w:color w:val="222222"/>
          <w:sz w:val="20"/>
          <w:szCs w:val="20"/>
        </w:rPr>
      </w:pPr>
      <w:r w:rsidRPr="00E36740">
        <w:rPr>
          <w:rFonts w:ascii="Cambria" w:eastAsia="Times New Roman" w:hAnsi="Cambria" w:cstheme="minorHAnsi"/>
          <w:color w:val="222222"/>
          <w:sz w:val="20"/>
          <w:szCs w:val="20"/>
        </w:rPr>
        <w:t>487 capstone your senior year.</w:t>
      </w:r>
    </w:p>
    <w:p w14:paraId="5A351E16" w14:textId="77777777" w:rsidR="005E3114" w:rsidRPr="00E36740" w:rsidRDefault="005E3114" w:rsidP="005E3114">
      <w:pPr>
        <w:tabs>
          <w:tab w:val="left" w:pos="2160"/>
        </w:tabs>
        <w:rPr>
          <w:rFonts w:ascii="Cambria" w:eastAsia="Times New Roman" w:hAnsi="Cambria" w:cstheme="minorHAnsi"/>
          <w:color w:val="222222"/>
          <w:sz w:val="20"/>
          <w:szCs w:val="20"/>
        </w:rPr>
      </w:pPr>
    </w:p>
    <w:p w14:paraId="42D01CC4" w14:textId="0703F598" w:rsidR="005E3114" w:rsidRDefault="005E3114" w:rsidP="005E3114">
      <w:pPr>
        <w:tabs>
          <w:tab w:val="left" w:pos="2160"/>
        </w:tabs>
        <w:rPr>
          <w:rFonts w:ascii="Cambria" w:eastAsia="Times New Roman" w:hAnsi="Cambria" w:cstheme="minorHAnsi"/>
          <w:color w:val="222222"/>
          <w:sz w:val="20"/>
          <w:szCs w:val="20"/>
        </w:rPr>
      </w:pPr>
      <w:r w:rsidRPr="00E36740">
        <w:rPr>
          <w:rFonts w:ascii="Cambria" w:eastAsia="Times New Roman" w:hAnsi="Cambria" w:cstheme="minorHAnsi"/>
          <w:color w:val="222222"/>
          <w:sz w:val="20"/>
          <w:szCs w:val="20"/>
        </w:rPr>
        <w:t>Journalism majors are required to declare a minor. Students should work with their faculty advisor to complete this task.</w:t>
      </w:r>
    </w:p>
    <w:p w14:paraId="3DF18DAD" w14:textId="76D50E4B" w:rsidR="005A740A" w:rsidRDefault="005A740A" w:rsidP="005E3114">
      <w:pPr>
        <w:tabs>
          <w:tab w:val="left" w:pos="2160"/>
        </w:tabs>
        <w:rPr>
          <w:rFonts w:ascii="Cambria" w:eastAsia="Times New Roman" w:hAnsi="Cambria" w:cstheme="minorHAnsi"/>
          <w:color w:val="222222"/>
          <w:sz w:val="20"/>
          <w:szCs w:val="20"/>
        </w:rPr>
      </w:pPr>
    </w:p>
    <w:p w14:paraId="66925B64" w14:textId="26428522" w:rsidR="005A740A" w:rsidRPr="00E36740" w:rsidRDefault="005A740A" w:rsidP="005E3114">
      <w:pPr>
        <w:tabs>
          <w:tab w:val="left" w:pos="2160"/>
        </w:tabs>
        <w:rPr>
          <w:rFonts w:ascii="Cambria" w:eastAsia="Times New Roman" w:hAnsi="Cambria" w:cstheme="minorHAnsi"/>
          <w:color w:val="222222"/>
          <w:sz w:val="20"/>
          <w:szCs w:val="20"/>
        </w:rPr>
      </w:pPr>
      <w:r w:rsidRPr="005A740A">
        <w:rPr>
          <w:rFonts w:ascii="Cambria" w:eastAsia="Times New Roman" w:hAnsi="Cambria" w:cstheme="minorHAnsi"/>
          <w:color w:val="222222"/>
          <w:sz w:val="20"/>
          <w:szCs w:val="20"/>
        </w:rPr>
        <w:t>For this agreement, students will satisfy the Literature/Creative Writing requirement with either ENGL 204 (ENGL 2TC) or ENGL 208 (ENG 225).</w:t>
      </w:r>
    </w:p>
    <w:p w14:paraId="44EC5ED3" w14:textId="77777777" w:rsidR="005E3114" w:rsidRPr="00E36740" w:rsidRDefault="005E3114" w:rsidP="005E3114">
      <w:pPr>
        <w:tabs>
          <w:tab w:val="left" w:pos="2160"/>
        </w:tabs>
        <w:rPr>
          <w:rFonts w:ascii="Cambria" w:eastAsia="Times New Roman" w:hAnsi="Cambria" w:cstheme="minorHAnsi"/>
          <w:color w:val="222222"/>
          <w:sz w:val="20"/>
          <w:szCs w:val="20"/>
        </w:rPr>
      </w:pPr>
    </w:p>
    <w:p w14:paraId="180ECBFD" w14:textId="74D5E3DB" w:rsidR="005A4884" w:rsidRPr="00AD079C" w:rsidRDefault="005E3114" w:rsidP="005A4884">
      <w:pPr>
        <w:tabs>
          <w:tab w:val="left" w:pos="2160"/>
        </w:tabs>
        <w:rPr>
          <w:rFonts w:ascii="Cambria" w:eastAsia="Times New Roman" w:hAnsi="Cambria" w:cstheme="minorHAnsi"/>
          <w:color w:val="222222"/>
          <w:sz w:val="20"/>
          <w:szCs w:val="20"/>
        </w:rPr>
      </w:pPr>
      <w:r w:rsidRPr="00E36740">
        <w:rPr>
          <w:rFonts w:ascii="Cambria" w:eastAsia="Times New Roman" w:hAnsi="Cambria" w:cstheme="minorHAnsi"/>
          <w:color w:val="222222"/>
          <w:sz w:val="20"/>
          <w:szCs w:val="20"/>
        </w:rPr>
        <w:t>Students transferring to West Virginia University with an Associate of Arts or Associate of Science degree will have satisfied the General Education Foundation requirements at WVU.</w:t>
      </w:r>
      <w:r w:rsidR="00174A69">
        <w:rPr>
          <w:rFonts w:ascii="Cambria" w:eastAsia="Times New Roman" w:hAnsi="Cambria" w:cstheme="minorHAnsi"/>
          <w:color w:val="222222"/>
          <w:sz w:val="20"/>
          <w:szCs w:val="20"/>
        </w:rPr>
        <w:t xml:space="preserve"> </w:t>
      </w:r>
      <w:r w:rsidRPr="00E36740">
        <w:rPr>
          <w:rFonts w:ascii="Cambria" w:eastAsia="Times New Roman" w:hAnsi="Cambria" w:cstheme="minorHAnsi"/>
          <w:color w:val="222222"/>
          <w:sz w:val="20"/>
          <w:szCs w:val="20"/>
        </w:rPr>
        <w:t xml:space="preserve">Students who have questions about admission into their intended program, GEF requirements, or any other issue relating to academics at West Virginia University should contact the Office of Undergraduate Education at WVU.     </w:t>
      </w:r>
      <w:bookmarkStart w:id="1" w:name="_GoBack"/>
      <w:bookmarkEnd w:id="1"/>
    </w:p>
    <w:p w14:paraId="2E10A4E1" w14:textId="02DD0490" w:rsidR="00166F49" w:rsidRPr="00AD079C" w:rsidRDefault="00166F49" w:rsidP="005E3114">
      <w:pPr>
        <w:tabs>
          <w:tab w:val="left" w:pos="2160"/>
        </w:tabs>
        <w:rPr>
          <w:rFonts w:ascii="Cambria" w:eastAsia="Times New Roman" w:hAnsi="Cambria" w:cstheme="minorHAnsi"/>
          <w:color w:val="222222"/>
          <w:sz w:val="20"/>
          <w:szCs w:val="20"/>
        </w:rPr>
      </w:pPr>
    </w:p>
    <w:sectPr w:rsidR="00166F49" w:rsidRPr="00AD079C" w:rsidSect="00A1470C">
      <w:headerReference w:type="default" r:id="rId8"/>
      <w:footerReference w:type="default" r:id="rId9"/>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89D9F" w14:textId="77777777" w:rsidR="005E6893" w:rsidRDefault="005E6893" w:rsidP="008000E5">
      <w:r>
        <w:separator/>
      </w:r>
    </w:p>
  </w:endnote>
  <w:endnote w:type="continuationSeparator" w:id="0">
    <w:p w14:paraId="45961738" w14:textId="77777777" w:rsidR="005E6893" w:rsidRDefault="005E6893" w:rsidP="0080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B3437" w14:textId="281E54F8" w:rsidR="008000E5" w:rsidRDefault="00480E1C" w:rsidP="008000E5">
    <w:pPr>
      <w:pStyle w:val="Footer"/>
      <w:jc w:val="right"/>
    </w:pPr>
    <w:r>
      <w:t>2021-2022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5435A" w14:textId="77777777" w:rsidR="005E6893" w:rsidRDefault="005E6893" w:rsidP="008000E5">
      <w:r>
        <w:separator/>
      </w:r>
    </w:p>
  </w:footnote>
  <w:footnote w:type="continuationSeparator" w:id="0">
    <w:p w14:paraId="73A538A5" w14:textId="77777777" w:rsidR="005E6893" w:rsidRDefault="005E6893" w:rsidP="00800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9999" w14:textId="45062B21" w:rsidR="008000E5" w:rsidRDefault="008000E5" w:rsidP="008000E5">
    <w:pPr>
      <w:pStyle w:val="Header"/>
      <w:jc w:val="right"/>
    </w:pPr>
    <w:r>
      <w:t>Journalism B</w:t>
    </w:r>
    <w:r w:rsidR="00E03D30">
      <w:t>.</w:t>
    </w:r>
    <w:r>
      <w:t>S</w:t>
    </w:r>
    <w:r w:rsidR="00E03D30">
      <w:t>.J</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E5"/>
    <w:rsid w:val="00011681"/>
    <w:rsid w:val="000B2CC0"/>
    <w:rsid w:val="000B7B24"/>
    <w:rsid w:val="000C5DC3"/>
    <w:rsid w:val="000D35F0"/>
    <w:rsid w:val="000E0CA6"/>
    <w:rsid w:val="000E4DF8"/>
    <w:rsid w:val="00166F49"/>
    <w:rsid w:val="00174A69"/>
    <w:rsid w:val="00193F71"/>
    <w:rsid w:val="00254865"/>
    <w:rsid w:val="00263D57"/>
    <w:rsid w:val="002906D4"/>
    <w:rsid w:val="002D5E5A"/>
    <w:rsid w:val="002E09B6"/>
    <w:rsid w:val="002E65CB"/>
    <w:rsid w:val="00312DAC"/>
    <w:rsid w:val="0032044A"/>
    <w:rsid w:val="0034457B"/>
    <w:rsid w:val="003E1793"/>
    <w:rsid w:val="004053E4"/>
    <w:rsid w:val="0041357A"/>
    <w:rsid w:val="00425132"/>
    <w:rsid w:val="00480E1C"/>
    <w:rsid w:val="004C6D75"/>
    <w:rsid w:val="005607C2"/>
    <w:rsid w:val="005A4884"/>
    <w:rsid w:val="005A740A"/>
    <w:rsid w:val="005E3114"/>
    <w:rsid w:val="005E6893"/>
    <w:rsid w:val="0063613E"/>
    <w:rsid w:val="00667AF1"/>
    <w:rsid w:val="0067600E"/>
    <w:rsid w:val="00680549"/>
    <w:rsid w:val="006A3C9A"/>
    <w:rsid w:val="006A76B9"/>
    <w:rsid w:val="006D3FFA"/>
    <w:rsid w:val="006F03E5"/>
    <w:rsid w:val="007B4182"/>
    <w:rsid w:val="007C70AB"/>
    <w:rsid w:val="008000E5"/>
    <w:rsid w:val="00802A78"/>
    <w:rsid w:val="00850290"/>
    <w:rsid w:val="008C385B"/>
    <w:rsid w:val="00940171"/>
    <w:rsid w:val="009707BC"/>
    <w:rsid w:val="009A6E87"/>
    <w:rsid w:val="009D79F4"/>
    <w:rsid w:val="00A1470C"/>
    <w:rsid w:val="00A15284"/>
    <w:rsid w:val="00A23ECD"/>
    <w:rsid w:val="00A9661A"/>
    <w:rsid w:val="00AA6088"/>
    <w:rsid w:val="00AB04F0"/>
    <w:rsid w:val="00AD079C"/>
    <w:rsid w:val="00AF2EF6"/>
    <w:rsid w:val="00B02EFC"/>
    <w:rsid w:val="00B4287D"/>
    <w:rsid w:val="00B56A40"/>
    <w:rsid w:val="00B7121A"/>
    <w:rsid w:val="00C056FB"/>
    <w:rsid w:val="00C07563"/>
    <w:rsid w:val="00C1569F"/>
    <w:rsid w:val="00C37910"/>
    <w:rsid w:val="00C42385"/>
    <w:rsid w:val="00C758F6"/>
    <w:rsid w:val="00CD52D5"/>
    <w:rsid w:val="00CF1545"/>
    <w:rsid w:val="00CF5D97"/>
    <w:rsid w:val="00D23850"/>
    <w:rsid w:val="00D9414F"/>
    <w:rsid w:val="00D97D19"/>
    <w:rsid w:val="00DE22C2"/>
    <w:rsid w:val="00DE6141"/>
    <w:rsid w:val="00E03D30"/>
    <w:rsid w:val="00E36740"/>
    <w:rsid w:val="00E55650"/>
    <w:rsid w:val="00E769BD"/>
    <w:rsid w:val="00EC2ECC"/>
    <w:rsid w:val="00EF279A"/>
    <w:rsid w:val="00F45F37"/>
    <w:rsid w:val="00F553C7"/>
    <w:rsid w:val="00F74BDD"/>
    <w:rsid w:val="00FC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05AC6"/>
  <w15:chartTrackingRefBased/>
  <w15:docId w15:val="{126F40E3-6CCD-4339-8EEC-A27DB2BD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00E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0E5"/>
    <w:pPr>
      <w:tabs>
        <w:tab w:val="center" w:pos="4680"/>
        <w:tab w:val="right" w:pos="9360"/>
      </w:tabs>
    </w:pPr>
  </w:style>
  <w:style w:type="character" w:customStyle="1" w:styleId="HeaderChar">
    <w:name w:val="Header Char"/>
    <w:basedOn w:val="DefaultParagraphFont"/>
    <w:link w:val="Header"/>
    <w:uiPriority w:val="99"/>
    <w:rsid w:val="008000E5"/>
    <w:rPr>
      <w:rFonts w:eastAsiaTheme="minorEastAsia"/>
      <w:sz w:val="24"/>
      <w:szCs w:val="24"/>
    </w:rPr>
  </w:style>
  <w:style w:type="paragraph" w:styleId="Footer">
    <w:name w:val="footer"/>
    <w:basedOn w:val="Normal"/>
    <w:link w:val="FooterChar"/>
    <w:uiPriority w:val="99"/>
    <w:unhideWhenUsed/>
    <w:rsid w:val="008000E5"/>
    <w:pPr>
      <w:tabs>
        <w:tab w:val="center" w:pos="4680"/>
        <w:tab w:val="right" w:pos="9360"/>
      </w:tabs>
    </w:pPr>
  </w:style>
  <w:style w:type="character" w:customStyle="1" w:styleId="FooterChar">
    <w:name w:val="Footer Char"/>
    <w:basedOn w:val="DefaultParagraphFont"/>
    <w:link w:val="Footer"/>
    <w:uiPriority w:val="99"/>
    <w:rsid w:val="008000E5"/>
    <w:rPr>
      <w:rFonts w:eastAsiaTheme="minorEastAsia"/>
      <w:sz w:val="24"/>
      <w:szCs w:val="24"/>
    </w:rPr>
  </w:style>
  <w:style w:type="character" w:styleId="Hyperlink">
    <w:name w:val="Hyperlink"/>
    <w:basedOn w:val="DefaultParagraphFont"/>
    <w:uiPriority w:val="99"/>
    <w:unhideWhenUsed/>
    <w:rsid w:val="00166F49"/>
    <w:rPr>
      <w:color w:val="0563C1" w:themeColor="hyperlink"/>
      <w:u w:val="single"/>
    </w:rPr>
  </w:style>
  <w:style w:type="paragraph" w:styleId="BalloonText">
    <w:name w:val="Balloon Text"/>
    <w:basedOn w:val="Normal"/>
    <w:link w:val="BalloonTextChar"/>
    <w:uiPriority w:val="99"/>
    <w:semiHidden/>
    <w:unhideWhenUsed/>
    <w:rsid w:val="00CF5D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D97"/>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Milici</dc:creator>
  <cp:keywords/>
  <dc:description/>
  <cp:lastModifiedBy>Jacqueline Griggs</cp:lastModifiedBy>
  <cp:revision>2</cp:revision>
  <cp:lastPrinted>2022-05-04T16:32:00Z</cp:lastPrinted>
  <dcterms:created xsi:type="dcterms:W3CDTF">2022-08-12T19:35:00Z</dcterms:created>
  <dcterms:modified xsi:type="dcterms:W3CDTF">2022-08-12T19:35:00Z</dcterms:modified>
</cp:coreProperties>
</file>