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9929A" w14:textId="724B22CE" w:rsidR="00605993" w:rsidRDefault="00AB2D4C">
      <w:pPr>
        <w:spacing w:after="0" w:line="259" w:lineRule="auto"/>
        <w:ind w:left="0" w:right="-239" w:firstLine="0"/>
      </w:pPr>
      <w:r>
        <w:rPr>
          <w:rFonts w:ascii="Calibri" w:eastAsia="Calibri" w:hAnsi="Calibri" w:cs="Calibri"/>
          <w:noProof/>
          <w:sz w:val="22"/>
        </w:rPr>
        <mc:AlternateContent>
          <mc:Choice Requires="wpg">
            <w:drawing>
              <wp:inline distT="0" distB="0" distL="0" distR="0" wp14:anchorId="212F614B" wp14:editId="31B44B9F">
                <wp:extent cx="6237733" cy="8153400"/>
                <wp:effectExtent l="0" t="0" r="10795" b="19050"/>
                <wp:docPr id="23120" name="Group 23120"/>
                <wp:cNvGraphicFramePr/>
                <a:graphic xmlns:a="http://schemas.openxmlformats.org/drawingml/2006/main">
                  <a:graphicData uri="http://schemas.microsoft.com/office/word/2010/wordprocessingGroup">
                    <wpg:wgp>
                      <wpg:cNvGrpSpPr/>
                      <wpg:grpSpPr>
                        <a:xfrm>
                          <a:off x="0" y="0"/>
                          <a:ext cx="6237733" cy="8153400"/>
                          <a:chOff x="0" y="0"/>
                          <a:chExt cx="6237733" cy="8452894"/>
                        </a:xfrm>
                      </wpg:grpSpPr>
                      <wps:wsp>
                        <wps:cNvPr id="8" name="Rectangle 8"/>
                        <wps:cNvSpPr/>
                        <wps:spPr>
                          <a:xfrm>
                            <a:off x="0" y="0"/>
                            <a:ext cx="42059" cy="221060"/>
                          </a:xfrm>
                          <a:prstGeom prst="rect">
                            <a:avLst/>
                          </a:prstGeom>
                          <a:ln>
                            <a:noFill/>
                          </a:ln>
                        </wps:spPr>
                        <wps:txbx>
                          <w:txbxContent>
                            <w:p w14:paraId="6167CCBB" w14:textId="77777777" w:rsidR="00A00CF4" w:rsidRDefault="00A00CF4">
                              <w:pPr>
                                <w:spacing w:after="160" w:line="259" w:lineRule="auto"/>
                                <w:ind w:left="0" w:right="0" w:firstLine="0"/>
                              </w:pPr>
                              <w:r>
                                <w:rPr>
                                  <w:sz w:val="20"/>
                                </w:rPr>
                                <w:t xml:space="preserve"> </w:t>
                              </w:r>
                            </w:p>
                          </w:txbxContent>
                        </wps:txbx>
                        <wps:bodyPr horzOverflow="overflow" vert="horz" lIns="0" tIns="0" rIns="0" bIns="0" rtlCol="0">
                          <a:noAutofit/>
                        </wps:bodyPr>
                      </wps:wsp>
                      <wps:wsp>
                        <wps:cNvPr id="9" name="Rectangle 9"/>
                        <wps:cNvSpPr/>
                        <wps:spPr>
                          <a:xfrm>
                            <a:off x="0" y="144833"/>
                            <a:ext cx="42059" cy="221060"/>
                          </a:xfrm>
                          <a:prstGeom prst="rect">
                            <a:avLst/>
                          </a:prstGeom>
                          <a:ln>
                            <a:noFill/>
                          </a:ln>
                        </wps:spPr>
                        <wps:txbx>
                          <w:txbxContent>
                            <w:p w14:paraId="5A1BEDE5" w14:textId="77777777" w:rsidR="00A00CF4" w:rsidRDefault="00A00CF4">
                              <w:pPr>
                                <w:spacing w:after="160" w:line="259" w:lineRule="auto"/>
                                <w:ind w:left="0" w:right="0" w:firstLine="0"/>
                              </w:pPr>
                              <w:r>
                                <w:rPr>
                                  <w:sz w:val="20"/>
                                </w:rPr>
                                <w:t xml:space="preserve"> </w:t>
                              </w:r>
                            </w:p>
                          </w:txbxContent>
                        </wps:txbx>
                        <wps:bodyPr horzOverflow="overflow" vert="horz" lIns="0" tIns="0" rIns="0" bIns="0" rtlCol="0">
                          <a:noAutofit/>
                        </wps:bodyPr>
                      </wps:wsp>
                      <wps:wsp>
                        <wps:cNvPr id="10" name="Rectangle 10"/>
                        <wps:cNvSpPr/>
                        <wps:spPr>
                          <a:xfrm>
                            <a:off x="0" y="291185"/>
                            <a:ext cx="42059" cy="221060"/>
                          </a:xfrm>
                          <a:prstGeom prst="rect">
                            <a:avLst/>
                          </a:prstGeom>
                          <a:ln>
                            <a:noFill/>
                          </a:ln>
                        </wps:spPr>
                        <wps:txbx>
                          <w:txbxContent>
                            <w:p w14:paraId="2CD4B471" w14:textId="77777777" w:rsidR="00A00CF4" w:rsidRDefault="00A00CF4">
                              <w:pPr>
                                <w:spacing w:after="160" w:line="259" w:lineRule="auto"/>
                                <w:ind w:left="0" w:right="0" w:firstLine="0"/>
                              </w:pPr>
                              <w:r>
                                <w:rPr>
                                  <w:sz w:val="20"/>
                                </w:rPr>
                                <w:t xml:space="preserve"> </w:t>
                              </w:r>
                            </w:p>
                          </w:txbxContent>
                        </wps:txbx>
                        <wps:bodyPr horzOverflow="overflow" vert="horz" lIns="0" tIns="0" rIns="0" bIns="0" rtlCol="0">
                          <a:noAutofit/>
                        </wps:bodyPr>
                      </wps:wsp>
                      <wps:wsp>
                        <wps:cNvPr id="11" name="Rectangle 11"/>
                        <wps:cNvSpPr/>
                        <wps:spPr>
                          <a:xfrm>
                            <a:off x="0" y="440117"/>
                            <a:ext cx="52700" cy="276991"/>
                          </a:xfrm>
                          <a:prstGeom prst="rect">
                            <a:avLst/>
                          </a:prstGeom>
                          <a:ln>
                            <a:noFill/>
                          </a:ln>
                        </wps:spPr>
                        <wps:txbx>
                          <w:txbxContent>
                            <w:p w14:paraId="660695FC" w14:textId="77777777" w:rsidR="00A00CF4" w:rsidRDefault="00A00CF4">
                              <w:pPr>
                                <w:spacing w:after="160" w:line="259" w:lineRule="auto"/>
                                <w:ind w:left="0" w:right="0" w:firstLine="0"/>
                              </w:pPr>
                              <w:r>
                                <w:rPr>
                                  <w:sz w:val="25"/>
                                </w:rPr>
                                <w:t xml:space="preserve"> </w:t>
                              </w:r>
                            </w:p>
                          </w:txbxContent>
                        </wps:txbx>
                        <wps:bodyPr horzOverflow="overflow" vert="horz" lIns="0" tIns="0" rIns="0" bIns="0" rtlCol="0">
                          <a:noAutofit/>
                        </wps:bodyPr>
                      </wps:wsp>
                      <wps:wsp>
                        <wps:cNvPr id="12" name="Rectangle 12"/>
                        <wps:cNvSpPr/>
                        <wps:spPr>
                          <a:xfrm>
                            <a:off x="3041904" y="1925514"/>
                            <a:ext cx="118068" cy="629539"/>
                          </a:xfrm>
                          <a:prstGeom prst="rect">
                            <a:avLst/>
                          </a:prstGeom>
                          <a:ln>
                            <a:noFill/>
                          </a:ln>
                        </wps:spPr>
                        <wps:txbx>
                          <w:txbxContent>
                            <w:p w14:paraId="24C18D91" w14:textId="77777777" w:rsidR="00A00CF4" w:rsidRDefault="00A00CF4">
                              <w:pPr>
                                <w:spacing w:after="160" w:line="259" w:lineRule="auto"/>
                                <w:ind w:left="0" w:right="0" w:firstLine="0"/>
                              </w:pPr>
                              <w:r>
                                <w:rPr>
                                  <w:b/>
                                  <w:sz w:val="56"/>
                                </w:rPr>
                                <w:t xml:space="preserve"> </w:t>
                              </w:r>
                            </w:p>
                          </w:txbxContent>
                        </wps:txbx>
                        <wps:bodyPr horzOverflow="overflow" vert="horz" lIns="0" tIns="0" rIns="0" bIns="0" rtlCol="0">
                          <a:noAutofit/>
                        </wps:bodyPr>
                      </wps:wsp>
                      <wps:wsp>
                        <wps:cNvPr id="14" name="Rectangle 14"/>
                        <wps:cNvSpPr/>
                        <wps:spPr>
                          <a:xfrm>
                            <a:off x="3041904" y="2777380"/>
                            <a:ext cx="118068" cy="629539"/>
                          </a:xfrm>
                          <a:prstGeom prst="rect">
                            <a:avLst/>
                          </a:prstGeom>
                          <a:ln>
                            <a:noFill/>
                          </a:ln>
                        </wps:spPr>
                        <wps:txbx>
                          <w:txbxContent>
                            <w:p w14:paraId="08F8FDD3" w14:textId="77777777" w:rsidR="00A00CF4" w:rsidRDefault="00A00CF4">
                              <w:pPr>
                                <w:spacing w:after="160" w:line="259" w:lineRule="auto"/>
                                <w:ind w:left="0" w:right="0" w:firstLine="0"/>
                              </w:pPr>
                              <w:r>
                                <w:rPr>
                                  <w:b/>
                                  <w:sz w:val="56"/>
                                </w:rPr>
                                <w:t xml:space="preserve"> </w:t>
                              </w:r>
                            </w:p>
                          </w:txbxContent>
                        </wps:txbx>
                        <wps:bodyPr horzOverflow="overflow" vert="horz" lIns="0" tIns="0" rIns="0" bIns="0" rtlCol="0">
                          <a:noAutofit/>
                        </wps:bodyPr>
                      </wps:wsp>
                      <wps:wsp>
                        <wps:cNvPr id="15" name="Rectangle 15"/>
                        <wps:cNvSpPr/>
                        <wps:spPr>
                          <a:xfrm>
                            <a:off x="3041904" y="3202425"/>
                            <a:ext cx="118068" cy="629539"/>
                          </a:xfrm>
                          <a:prstGeom prst="rect">
                            <a:avLst/>
                          </a:prstGeom>
                          <a:ln>
                            <a:noFill/>
                          </a:ln>
                        </wps:spPr>
                        <wps:txbx>
                          <w:txbxContent>
                            <w:p w14:paraId="2EDBBB75" w14:textId="77777777" w:rsidR="00A00CF4" w:rsidRDefault="00A00CF4">
                              <w:pPr>
                                <w:spacing w:after="160" w:line="259" w:lineRule="auto"/>
                                <w:ind w:left="0" w:right="0" w:firstLine="0"/>
                              </w:pPr>
                              <w:r>
                                <w:rPr>
                                  <w:b/>
                                  <w:sz w:val="56"/>
                                </w:rPr>
                                <w:t xml:space="preserve"> </w:t>
                              </w:r>
                            </w:p>
                          </w:txbxContent>
                        </wps:txbx>
                        <wps:bodyPr horzOverflow="overflow" vert="horz" lIns="0" tIns="0" rIns="0" bIns="0" rtlCol="0">
                          <a:noAutofit/>
                        </wps:bodyPr>
                      </wps:wsp>
                      <wps:wsp>
                        <wps:cNvPr id="16" name="Rectangle 16"/>
                        <wps:cNvSpPr/>
                        <wps:spPr>
                          <a:xfrm>
                            <a:off x="3041904" y="3629246"/>
                            <a:ext cx="118068" cy="629539"/>
                          </a:xfrm>
                          <a:prstGeom prst="rect">
                            <a:avLst/>
                          </a:prstGeom>
                          <a:ln>
                            <a:noFill/>
                          </a:ln>
                        </wps:spPr>
                        <wps:txbx>
                          <w:txbxContent>
                            <w:p w14:paraId="7C33DD74" w14:textId="77777777" w:rsidR="00A00CF4" w:rsidRDefault="00A00CF4">
                              <w:pPr>
                                <w:spacing w:after="160" w:line="259" w:lineRule="auto"/>
                                <w:ind w:left="0" w:right="0" w:firstLine="0"/>
                              </w:pPr>
                              <w:r>
                                <w:rPr>
                                  <w:b/>
                                  <w:sz w:val="56"/>
                                </w:rPr>
                                <w:t xml:space="preserve"> </w:t>
                              </w:r>
                            </w:p>
                          </w:txbxContent>
                        </wps:txbx>
                        <wps:bodyPr horzOverflow="overflow" vert="horz" lIns="0" tIns="0" rIns="0" bIns="0" rtlCol="0">
                          <a:noAutofit/>
                        </wps:bodyPr>
                      </wps:wsp>
                      <wps:wsp>
                        <wps:cNvPr id="17" name="Rectangle 17"/>
                        <wps:cNvSpPr/>
                        <wps:spPr>
                          <a:xfrm>
                            <a:off x="1645105" y="3990020"/>
                            <a:ext cx="3391719" cy="629539"/>
                          </a:xfrm>
                          <a:prstGeom prst="rect">
                            <a:avLst/>
                          </a:prstGeom>
                          <a:ln>
                            <a:noFill/>
                          </a:ln>
                        </wps:spPr>
                        <wps:txbx>
                          <w:txbxContent>
                            <w:p w14:paraId="28D928FE" w14:textId="77777777" w:rsidR="00A00CF4" w:rsidRPr="00860EAE" w:rsidRDefault="00A00CF4" w:rsidP="00860EAE">
                              <w:pPr>
                                <w:spacing w:after="160" w:line="259" w:lineRule="auto"/>
                                <w:ind w:left="0" w:right="0" w:firstLine="0"/>
                                <w:jc w:val="center"/>
                                <w:rPr>
                                  <w:rFonts w:ascii="Microsoft Sans Serif" w:hAnsi="Microsoft Sans Serif" w:cs="Microsoft Sans Serif"/>
                                  <w:sz w:val="56"/>
                                  <w:szCs w:val="56"/>
                                </w:rPr>
                              </w:pPr>
                              <w:r w:rsidRPr="00860EAE">
                                <w:rPr>
                                  <w:rFonts w:ascii="Microsoft Sans Serif" w:hAnsi="Microsoft Sans Serif" w:cs="Microsoft Sans Serif"/>
                                  <w:b/>
                                  <w:sz w:val="56"/>
                                  <w:szCs w:val="56"/>
                                </w:rPr>
                                <w:t>Annual Security</w:t>
                              </w:r>
                            </w:p>
                          </w:txbxContent>
                        </wps:txbx>
                        <wps:bodyPr horzOverflow="overflow" vert="horz" lIns="0" tIns="0" rIns="0" bIns="0" rtlCol="0">
                          <a:noAutofit/>
                        </wps:bodyPr>
                      </wps:wsp>
                      <wps:wsp>
                        <wps:cNvPr id="18" name="Rectangle 18"/>
                        <wps:cNvSpPr/>
                        <wps:spPr>
                          <a:xfrm>
                            <a:off x="4344924" y="4054542"/>
                            <a:ext cx="255899" cy="629539"/>
                          </a:xfrm>
                          <a:prstGeom prst="rect">
                            <a:avLst/>
                          </a:prstGeom>
                          <a:ln>
                            <a:noFill/>
                          </a:ln>
                        </wps:spPr>
                        <wps:txbx>
                          <w:txbxContent>
                            <w:p w14:paraId="4899911A" w14:textId="77777777" w:rsidR="00A00CF4" w:rsidRDefault="00A00CF4">
                              <w:pPr>
                                <w:spacing w:after="160" w:line="259" w:lineRule="auto"/>
                                <w:ind w:left="0" w:right="0" w:firstLine="0"/>
                              </w:pPr>
                              <w:r>
                                <w:rPr>
                                  <w:b/>
                                  <w:sz w:val="56"/>
                                </w:rPr>
                                <w:t xml:space="preserve">  </w:t>
                              </w:r>
                            </w:p>
                          </w:txbxContent>
                        </wps:txbx>
                        <wps:bodyPr horzOverflow="overflow" vert="horz" lIns="0" tIns="0" rIns="0" bIns="0" rtlCol="0">
                          <a:noAutofit/>
                        </wps:bodyPr>
                      </wps:wsp>
                      <wps:wsp>
                        <wps:cNvPr id="19" name="Rectangle 19"/>
                        <wps:cNvSpPr/>
                        <wps:spPr>
                          <a:xfrm>
                            <a:off x="2362875" y="4448605"/>
                            <a:ext cx="1413940" cy="629539"/>
                          </a:xfrm>
                          <a:prstGeom prst="rect">
                            <a:avLst/>
                          </a:prstGeom>
                          <a:ln>
                            <a:noFill/>
                          </a:ln>
                        </wps:spPr>
                        <wps:txbx>
                          <w:txbxContent>
                            <w:p w14:paraId="7E82A308" w14:textId="77777777" w:rsidR="00A00CF4" w:rsidRPr="00860EAE" w:rsidRDefault="00A00CF4" w:rsidP="00860EAE">
                              <w:pPr>
                                <w:spacing w:after="160" w:line="259" w:lineRule="auto"/>
                                <w:ind w:left="0" w:right="0" w:firstLine="0"/>
                                <w:jc w:val="center"/>
                                <w:rPr>
                                  <w:rFonts w:ascii="Microsoft Sans Serif" w:hAnsi="Microsoft Sans Serif" w:cs="Microsoft Sans Serif"/>
                                  <w:sz w:val="56"/>
                                  <w:szCs w:val="56"/>
                                </w:rPr>
                              </w:pPr>
                              <w:r w:rsidRPr="00860EAE">
                                <w:rPr>
                                  <w:rFonts w:ascii="Microsoft Sans Serif" w:hAnsi="Microsoft Sans Serif" w:cs="Microsoft Sans Serif"/>
                                  <w:b/>
                                  <w:sz w:val="56"/>
                                  <w:szCs w:val="56"/>
                                </w:rPr>
                                <w:t>Report</w:t>
                              </w:r>
                            </w:p>
                            <w:p w14:paraId="74B5543A" w14:textId="77777777" w:rsidR="00A00CF4" w:rsidRDefault="00A00CF4"/>
                          </w:txbxContent>
                        </wps:txbx>
                        <wps:bodyPr horzOverflow="overflow" vert="horz" lIns="0" tIns="0" rIns="0" bIns="0" rtlCol="0">
                          <a:noAutofit/>
                        </wps:bodyPr>
                      </wps:wsp>
                      <wps:wsp>
                        <wps:cNvPr id="20" name="Rectangle 20"/>
                        <wps:cNvSpPr/>
                        <wps:spPr>
                          <a:xfrm>
                            <a:off x="3572189" y="4471420"/>
                            <a:ext cx="118068" cy="620566"/>
                          </a:xfrm>
                          <a:prstGeom prst="rect">
                            <a:avLst/>
                          </a:prstGeom>
                          <a:ln>
                            <a:noFill/>
                          </a:ln>
                        </wps:spPr>
                        <wps:txbx>
                          <w:txbxContent>
                            <w:p w14:paraId="5631A0BB" w14:textId="77777777" w:rsidR="00A00CF4" w:rsidRDefault="00A00CF4">
                              <w:pPr>
                                <w:spacing w:after="160" w:line="259" w:lineRule="auto"/>
                                <w:ind w:left="0" w:right="0" w:firstLine="0"/>
                              </w:pPr>
                              <w:r>
                                <w:rPr>
                                  <w:sz w:val="56"/>
                                </w:rPr>
                                <w:t xml:space="preserve"> </w:t>
                              </w:r>
                            </w:p>
                          </w:txbxContent>
                        </wps:txbx>
                        <wps:bodyPr horzOverflow="overflow" vert="horz" lIns="0" tIns="0" rIns="0" bIns="0" rtlCol="0">
                          <a:noAutofit/>
                        </wps:bodyPr>
                      </wps:wsp>
                      <wps:wsp>
                        <wps:cNvPr id="21" name="Rectangle 21"/>
                        <wps:cNvSpPr/>
                        <wps:spPr>
                          <a:xfrm>
                            <a:off x="2217420" y="4874911"/>
                            <a:ext cx="92732" cy="494445"/>
                          </a:xfrm>
                          <a:prstGeom prst="rect">
                            <a:avLst/>
                          </a:prstGeom>
                          <a:ln>
                            <a:noFill/>
                          </a:ln>
                        </wps:spPr>
                        <wps:txbx>
                          <w:txbxContent>
                            <w:p w14:paraId="39C125C6" w14:textId="77777777" w:rsidR="00A00CF4" w:rsidRDefault="00A00CF4">
                              <w:pPr>
                                <w:spacing w:after="160" w:line="259" w:lineRule="auto"/>
                                <w:ind w:left="0" w:right="0" w:firstLine="0"/>
                              </w:pPr>
                              <w:r>
                                <w:rPr>
                                  <w:b/>
                                  <w:sz w:val="44"/>
                                </w:rPr>
                                <w:t xml:space="preserve"> </w:t>
                              </w:r>
                            </w:p>
                          </w:txbxContent>
                        </wps:txbx>
                        <wps:bodyPr horzOverflow="overflow" vert="horz" lIns="0" tIns="0" rIns="0" bIns="0" rtlCol="0">
                          <a:noAutofit/>
                        </wps:bodyPr>
                      </wps:wsp>
                      <wps:wsp>
                        <wps:cNvPr id="22" name="Rectangle 22"/>
                        <wps:cNvSpPr/>
                        <wps:spPr>
                          <a:xfrm>
                            <a:off x="2217420" y="5195079"/>
                            <a:ext cx="92732" cy="494445"/>
                          </a:xfrm>
                          <a:prstGeom prst="rect">
                            <a:avLst/>
                          </a:prstGeom>
                          <a:ln>
                            <a:noFill/>
                          </a:ln>
                        </wps:spPr>
                        <wps:txbx>
                          <w:txbxContent>
                            <w:p w14:paraId="56F5625B" w14:textId="77777777" w:rsidR="00A00CF4" w:rsidRDefault="00A00CF4">
                              <w:pPr>
                                <w:spacing w:after="160" w:line="259" w:lineRule="auto"/>
                                <w:ind w:left="0" w:right="0" w:firstLine="0"/>
                              </w:pPr>
                              <w:r>
                                <w:rPr>
                                  <w:b/>
                                  <w:sz w:val="44"/>
                                </w:rPr>
                                <w:t xml:space="preserve"> </w:t>
                              </w:r>
                            </w:p>
                          </w:txbxContent>
                        </wps:txbx>
                        <wps:bodyPr horzOverflow="overflow" vert="horz" lIns="0" tIns="0" rIns="0" bIns="0" rtlCol="0">
                          <a:noAutofit/>
                        </wps:bodyPr>
                      </wps:wsp>
                      <wps:wsp>
                        <wps:cNvPr id="23" name="Rectangle 23"/>
                        <wps:cNvSpPr/>
                        <wps:spPr>
                          <a:xfrm>
                            <a:off x="2217420" y="5513574"/>
                            <a:ext cx="92732" cy="494445"/>
                          </a:xfrm>
                          <a:prstGeom prst="rect">
                            <a:avLst/>
                          </a:prstGeom>
                          <a:ln>
                            <a:noFill/>
                          </a:ln>
                        </wps:spPr>
                        <wps:txbx>
                          <w:txbxContent>
                            <w:p w14:paraId="71FAB30D" w14:textId="77777777" w:rsidR="00A00CF4" w:rsidRDefault="00A00CF4">
                              <w:pPr>
                                <w:spacing w:after="160" w:line="259" w:lineRule="auto"/>
                                <w:ind w:left="0" w:right="0" w:firstLine="0"/>
                              </w:pPr>
                              <w:r>
                                <w:rPr>
                                  <w:b/>
                                  <w:sz w:val="44"/>
                                </w:rPr>
                                <w:t xml:space="preserve"> </w:t>
                              </w:r>
                            </w:p>
                          </w:txbxContent>
                        </wps:txbx>
                        <wps:bodyPr horzOverflow="overflow" vert="horz" lIns="0" tIns="0" rIns="0" bIns="0" rtlCol="0">
                          <a:noAutofit/>
                        </wps:bodyPr>
                      </wps:wsp>
                      <wps:wsp>
                        <wps:cNvPr id="24" name="Rectangle 24"/>
                        <wps:cNvSpPr/>
                        <wps:spPr>
                          <a:xfrm>
                            <a:off x="2217420" y="5832068"/>
                            <a:ext cx="92732" cy="494445"/>
                          </a:xfrm>
                          <a:prstGeom prst="rect">
                            <a:avLst/>
                          </a:prstGeom>
                          <a:ln>
                            <a:noFill/>
                          </a:ln>
                        </wps:spPr>
                        <wps:txbx>
                          <w:txbxContent>
                            <w:p w14:paraId="441B3DCD" w14:textId="77777777" w:rsidR="00A00CF4" w:rsidRDefault="00A00CF4">
                              <w:pPr>
                                <w:spacing w:after="160" w:line="259" w:lineRule="auto"/>
                                <w:ind w:left="0" w:right="0" w:firstLine="0"/>
                              </w:pPr>
                              <w:r>
                                <w:rPr>
                                  <w:b/>
                                  <w:sz w:val="44"/>
                                </w:rPr>
                                <w:t xml:space="preserve"> </w:t>
                              </w:r>
                            </w:p>
                          </w:txbxContent>
                        </wps:txbx>
                        <wps:bodyPr horzOverflow="overflow" vert="horz" lIns="0" tIns="0" rIns="0" bIns="0" rtlCol="0">
                          <a:noAutofit/>
                        </wps:bodyPr>
                      </wps:wsp>
                      <wps:wsp>
                        <wps:cNvPr id="25" name="Rectangle 25"/>
                        <wps:cNvSpPr/>
                        <wps:spPr>
                          <a:xfrm>
                            <a:off x="2217420" y="6150564"/>
                            <a:ext cx="92732" cy="494444"/>
                          </a:xfrm>
                          <a:prstGeom prst="rect">
                            <a:avLst/>
                          </a:prstGeom>
                          <a:ln>
                            <a:noFill/>
                          </a:ln>
                        </wps:spPr>
                        <wps:txbx>
                          <w:txbxContent>
                            <w:p w14:paraId="071C3F3C" w14:textId="77777777" w:rsidR="00A00CF4" w:rsidRDefault="00A00CF4">
                              <w:pPr>
                                <w:spacing w:after="160" w:line="259" w:lineRule="auto"/>
                                <w:ind w:left="0" w:right="0" w:firstLine="0"/>
                              </w:pPr>
                              <w:r>
                                <w:rPr>
                                  <w:b/>
                                  <w:sz w:val="44"/>
                                </w:rPr>
                                <w:t xml:space="preserve"> </w:t>
                              </w:r>
                            </w:p>
                          </w:txbxContent>
                        </wps:txbx>
                        <wps:bodyPr horzOverflow="overflow" vert="horz" lIns="0" tIns="0" rIns="0" bIns="0" rtlCol="0">
                          <a:noAutofit/>
                        </wps:bodyPr>
                      </wps:wsp>
                      <wps:wsp>
                        <wps:cNvPr id="26" name="Rectangle 26"/>
                        <wps:cNvSpPr/>
                        <wps:spPr>
                          <a:xfrm>
                            <a:off x="2217420" y="6469058"/>
                            <a:ext cx="2480496" cy="494444"/>
                          </a:xfrm>
                          <a:prstGeom prst="rect">
                            <a:avLst/>
                          </a:prstGeom>
                          <a:ln>
                            <a:noFill/>
                          </a:ln>
                        </wps:spPr>
                        <wps:txbx>
                          <w:txbxContent>
                            <w:p w14:paraId="19D83FA6" w14:textId="6A19E434" w:rsidR="00A00CF4" w:rsidRPr="00896EA7" w:rsidRDefault="00A00CF4" w:rsidP="00860EAE">
                              <w:pPr>
                                <w:spacing w:after="160" w:line="259" w:lineRule="auto"/>
                                <w:ind w:left="0" w:right="0" w:firstLine="0"/>
                                <w:rPr>
                                  <w:rFonts w:ascii="Microsoft Sans Serif" w:hAnsi="Microsoft Sans Serif" w:cs="Microsoft Sans Serif"/>
                                  <w:sz w:val="40"/>
                                  <w:szCs w:val="40"/>
                                </w:rPr>
                              </w:pPr>
                              <w:r>
                                <w:rPr>
                                  <w:rFonts w:ascii="Microsoft Sans Serif" w:hAnsi="Microsoft Sans Serif" w:cs="Microsoft Sans Serif"/>
                                  <w:sz w:val="40"/>
                                  <w:szCs w:val="40"/>
                                </w:rPr>
                                <w:t xml:space="preserve">October 1, </w:t>
                              </w:r>
                              <w:r w:rsidR="00CE0FC4">
                                <w:rPr>
                                  <w:rFonts w:ascii="Microsoft Sans Serif" w:hAnsi="Microsoft Sans Serif" w:cs="Microsoft Sans Serif"/>
                                  <w:sz w:val="40"/>
                                  <w:szCs w:val="40"/>
                                </w:rPr>
                                <w:t>202</w:t>
                              </w:r>
                              <w:r w:rsidR="00CB5EB9">
                                <w:rPr>
                                  <w:rFonts w:ascii="Microsoft Sans Serif" w:hAnsi="Microsoft Sans Serif" w:cs="Microsoft Sans Serif"/>
                                  <w:sz w:val="40"/>
                                  <w:szCs w:val="40"/>
                                </w:rPr>
                                <w:t>5</w:t>
                              </w:r>
                            </w:p>
                          </w:txbxContent>
                        </wps:txbx>
                        <wps:bodyPr horzOverflow="overflow" vert="horz" lIns="0" tIns="0" rIns="0" bIns="0" rtlCol="0">
                          <a:noAutofit/>
                        </wps:bodyPr>
                      </wps:wsp>
                      <wps:wsp>
                        <wps:cNvPr id="27" name="Rectangle 27"/>
                        <wps:cNvSpPr/>
                        <wps:spPr>
                          <a:xfrm>
                            <a:off x="4083291" y="6474357"/>
                            <a:ext cx="92731" cy="487397"/>
                          </a:xfrm>
                          <a:prstGeom prst="rect">
                            <a:avLst/>
                          </a:prstGeom>
                          <a:ln>
                            <a:noFill/>
                          </a:ln>
                        </wps:spPr>
                        <wps:txbx>
                          <w:txbxContent>
                            <w:p w14:paraId="00486D4E" w14:textId="77777777" w:rsidR="00A00CF4" w:rsidRDefault="00A00CF4">
                              <w:pPr>
                                <w:spacing w:after="160" w:line="259" w:lineRule="auto"/>
                                <w:ind w:left="0" w:right="0" w:firstLine="0"/>
                              </w:pPr>
                              <w:r>
                                <w:rPr>
                                  <w:sz w:val="44"/>
                                </w:rPr>
                                <w:t xml:space="preserve"> </w:t>
                              </w:r>
                            </w:p>
                          </w:txbxContent>
                        </wps:txbx>
                        <wps:bodyPr horzOverflow="overflow" vert="horz" lIns="0" tIns="0" rIns="0" bIns="0" rtlCol="0">
                          <a:noAutofit/>
                        </wps:bodyPr>
                      </wps:wsp>
                      <wps:wsp>
                        <wps:cNvPr id="28" name="Rectangle 28"/>
                        <wps:cNvSpPr/>
                        <wps:spPr>
                          <a:xfrm>
                            <a:off x="229" y="6790621"/>
                            <a:ext cx="92732" cy="494445"/>
                          </a:xfrm>
                          <a:prstGeom prst="rect">
                            <a:avLst/>
                          </a:prstGeom>
                          <a:ln>
                            <a:noFill/>
                          </a:ln>
                        </wps:spPr>
                        <wps:txbx>
                          <w:txbxContent>
                            <w:p w14:paraId="136747E4" w14:textId="77777777" w:rsidR="00A00CF4" w:rsidRDefault="00A00CF4">
                              <w:pPr>
                                <w:spacing w:after="160" w:line="259" w:lineRule="auto"/>
                                <w:ind w:left="0" w:right="0" w:firstLine="0"/>
                              </w:pPr>
                              <w:r>
                                <w:rPr>
                                  <w:b/>
                                  <w:sz w:val="44"/>
                                </w:rPr>
                                <w:t xml:space="preserve"> </w:t>
                              </w:r>
                            </w:p>
                          </w:txbxContent>
                        </wps:txbx>
                        <wps:bodyPr horzOverflow="overflow" vert="horz" lIns="0" tIns="0" rIns="0" bIns="0" rtlCol="0">
                          <a:noAutofit/>
                        </wps:bodyPr>
                      </wps:wsp>
                      <wps:wsp>
                        <wps:cNvPr id="29" name="Rectangle 29"/>
                        <wps:cNvSpPr/>
                        <wps:spPr>
                          <a:xfrm>
                            <a:off x="3041904" y="7165115"/>
                            <a:ext cx="42143" cy="189936"/>
                          </a:xfrm>
                          <a:prstGeom prst="rect">
                            <a:avLst/>
                          </a:prstGeom>
                          <a:ln>
                            <a:noFill/>
                          </a:ln>
                        </wps:spPr>
                        <wps:txbx>
                          <w:txbxContent>
                            <w:p w14:paraId="639232A5" w14:textId="77777777" w:rsidR="00A00CF4" w:rsidRDefault="00A00CF4">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31" name="Picture 31"/>
                          <pic:cNvPicPr/>
                        </pic:nvPicPr>
                        <pic:blipFill>
                          <a:blip r:embed="rId11"/>
                          <a:stretch>
                            <a:fillRect/>
                          </a:stretch>
                        </pic:blipFill>
                        <pic:spPr>
                          <a:xfrm>
                            <a:off x="1165860" y="205006"/>
                            <a:ext cx="3870960" cy="1735836"/>
                          </a:xfrm>
                          <a:prstGeom prst="rect">
                            <a:avLst/>
                          </a:prstGeom>
                        </pic:spPr>
                      </pic:pic>
                      <wps:wsp>
                        <wps:cNvPr id="40" name="Shape 40"/>
                        <wps:cNvSpPr/>
                        <wps:spPr>
                          <a:xfrm>
                            <a:off x="65532" y="108994"/>
                            <a:ext cx="6172201" cy="8343900"/>
                          </a:xfrm>
                          <a:custGeom>
                            <a:avLst/>
                            <a:gdLst/>
                            <a:ahLst/>
                            <a:cxnLst/>
                            <a:rect l="0" t="0" r="0" b="0"/>
                            <a:pathLst>
                              <a:path w="6172201" h="8343900">
                                <a:moveTo>
                                  <a:pt x="0" y="8343900"/>
                                </a:moveTo>
                                <a:lnTo>
                                  <a:pt x="6172201" y="8343900"/>
                                </a:lnTo>
                                <a:lnTo>
                                  <a:pt x="6172201" y="0"/>
                                </a:lnTo>
                                <a:lnTo>
                                  <a:pt x="0" y="0"/>
                                </a:lnTo>
                                <a:close/>
                              </a:path>
                            </a:pathLst>
                          </a:custGeom>
                          <a:ln w="1524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1" name="Picture 41"/>
                          <pic:cNvPicPr/>
                        </pic:nvPicPr>
                        <pic:blipFill>
                          <a:blip r:embed="rId12"/>
                          <a:stretch>
                            <a:fillRect/>
                          </a:stretch>
                        </pic:blipFill>
                        <pic:spPr>
                          <a:xfrm>
                            <a:off x="1358065" y="4312084"/>
                            <a:ext cx="3992880" cy="1162812"/>
                          </a:xfrm>
                          <a:prstGeom prst="rect">
                            <a:avLst/>
                          </a:prstGeom>
                        </pic:spPr>
                      </pic:pic>
                    </wpg:wgp>
                  </a:graphicData>
                </a:graphic>
              </wp:inline>
            </w:drawing>
          </mc:Choice>
          <mc:Fallback>
            <w:pict>
              <v:group w14:anchorId="212F614B" id="Group 23120" o:spid="_x0000_s1026" style="width:491.15pt;height:642pt;mso-position-horizontal-relative:char;mso-position-vertical-relative:line" coordsize="62377,8452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x/GnhTw14v0WTSPFOgabrVhJy1tf2qTRn0OGBwffrWxRQB85+Pv2JPgT4ikab&#10;T9K1bw3O2SX0jUWC/wDfuYSIO3QD2rgtS/4J5eB3b/iXfELxFbr/ANPFvBMfzASvsmigD4sh/wCC&#10;d/hoPmX4mauy56JpkSn8yx/lW9oX/BPz4T21wkuqeKPFuoqPvw/aIIUf67Ytw/BgfevrWigDy74Z&#10;/s6fBbwFdwXvh3wBpa31tgxXt4Gu50bGNyvKWKn/AHcV6hgBcAcUt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2VBLAwQKAAAAAAAAACEA3av57lICAABSAgAA&#10;FAAAAGRycy9tZWRpYS9pbWFnZTIucG5niVBORw0KGgoAAAANSUhEUgAAAo8AAAC/CAYAAACfdTb/&#10;AAAAAXNSR0IArs4c6QAAAARnQU1BAACxjwv8YQUAAAH8SURBVHhe7cExAQAAAMKg9U9tCj8g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">
                <v:rect id="Rectangle 8" o:spid="_x0000_s1027" style="position:absolute;width:420;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167CCBB" w14:textId="77777777" w:rsidR="00A00CF4" w:rsidRDefault="00A00CF4">
                        <w:pPr>
                          <w:spacing w:after="160" w:line="259" w:lineRule="auto"/>
                          <w:ind w:left="0" w:right="0" w:firstLine="0"/>
                        </w:pPr>
                        <w:r>
                          <w:rPr>
                            <w:sz w:val="20"/>
                          </w:rPr>
                          <w:t xml:space="preserve"> </w:t>
                        </w:r>
                      </w:p>
                    </w:txbxContent>
                  </v:textbox>
                </v:rect>
                <v:rect id="Rectangle 9" o:spid="_x0000_s1028" style="position:absolute;top:1448;width:420;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A1BEDE5" w14:textId="77777777" w:rsidR="00A00CF4" w:rsidRDefault="00A00CF4">
                        <w:pPr>
                          <w:spacing w:after="160" w:line="259" w:lineRule="auto"/>
                          <w:ind w:left="0" w:right="0" w:firstLine="0"/>
                        </w:pPr>
                        <w:r>
                          <w:rPr>
                            <w:sz w:val="20"/>
                          </w:rPr>
                          <w:t xml:space="preserve"> </w:t>
                        </w:r>
                      </w:p>
                    </w:txbxContent>
                  </v:textbox>
                </v:rect>
                <v:rect id="Rectangle 10" o:spid="_x0000_s1029" style="position:absolute;top:2911;width:420;height:2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CD4B471" w14:textId="77777777" w:rsidR="00A00CF4" w:rsidRDefault="00A00CF4">
                        <w:pPr>
                          <w:spacing w:after="160" w:line="259" w:lineRule="auto"/>
                          <w:ind w:left="0" w:right="0" w:firstLine="0"/>
                        </w:pPr>
                        <w:r>
                          <w:rPr>
                            <w:sz w:val="20"/>
                          </w:rPr>
                          <w:t xml:space="preserve"> </w:t>
                        </w:r>
                      </w:p>
                    </w:txbxContent>
                  </v:textbox>
                </v:rect>
                <v:rect id="Rectangle 11" o:spid="_x0000_s1030" style="position:absolute;top:4401;width:527;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60695FC" w14:textId="77777777" w:rsidR="00A00CF4" w:rsidRDefault="00A00CF4">
                        <w:pPr>
                          <w:spacing w:after="160" w:line="259" w:lineRule="auto"/>
                          <w:ind w:left="0" w:right="0" w:firstLine="0"/>
                        </w:pPr>
                        <w:r>
                          <w:rPr>
                            <w:sz w:val="25"/>
                          </w:rPr>
                          <w:t xml:space="preserve"> </w:t>
                        </w:r>
                      </w:p>
                    </w:txbxContent>
                  </v:textbox>
                </v:rect>
                <v:rect id="Rectangle 12" o:spid="_x0000_s1031" style="position:absolute;left:30419;top:19255;width:1180;height:6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4C18D91" w14:textId="77777777" w:rsidR="00A00CF4" w:rsidRDefault="00A00CF4">
                        <w:pPr>
                          <w:spacing w:after="160" w:line="259" w:lineRule="auto"/>
                          <w:ind w:left="0" w:right="0" w:firstLine="0"/>
                        </w:pPr>
                        <w:r>
                          <w:rPr>
                            <w:b/>
                            <w:sz w:val="56"/>
                          </w:rPr>
                          <w:t xml:space="preserve"> </w:t>
                        </w:r>
                      </w:p>
                    </w:txbxContent>
                  </v:textbox>
                </v:rect>
                <v:rect id="Rectangle 14" o:spid="_x0000_s1032" style="position:absolute;left:30419;top:27773;width:1180;height:6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8F8FDD3" w14:textId="77777777" w:rsidR="00A00CF4" w:rsidRDefault="00A00CF4">
                        <w:pPr>
                          <w:spacing w:after="160" w:line="259" w:lineRule="auto"/>
                          <w:ind w:left="0" w:right="0" w:firstLine="0"/>
                        </w:pPr>
                        <w:r>
                          <w:rPr>
                            <w:b/>
                            <w:sz w:val="56"/>
                          </w:rPr>
                          <w:t xml:space="preserve"> </w:t>
                        </w:r>
                      </w:p>
                    </w:txbxContent>
                  </v:textbox>
                </v:rect>
                <v:rect id="Rectangle 15" o:spid="_x0000_s1033" style="position:absolute;left:30419;top:32024;width:1180;height:6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EDBBB75" w14:textId="77777777" w:rsidR="00A00CF4" w:rsidRDefault="00A00CF4">
                        <w:pPr>
                          <w:spacing w:after="160" w:line="259" w:lineRule="auto"/>
                          <w:ind w:left="0" w:right="0" w:firstLine="0"/>
                        </w:pPr>
                        <w:r>
                          <w:rPr>
                            <w:b/>
                            <w:sz w:val="56"/>
                          </w:rPr>
                          <w:t xml:space="preserve"> </w:t>
                        </w:r>
                      </w:p>
                    </w:txbxContent>
                  </v:textbox>
                </v:rect>
                <v:rect id="Rectangle 16" o:spid="_x0000_s1034" style="position:absolute;left:30419;top:36292;width:1180;height:6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C33DD74" w14:textId="77777777" w:rsidR="00A00CF4" w:rsidRDefault="00A00CF4">
                        <w:pPr>
                          <w:spacing w:after="160" w:line="259" w:lineRule="auto"/>
                          <w:ind w:left="0" w:right="0" w:firstLine="0"/>
                        </w:pPr>
                        <w:r>
                          <w:rPr>
                            <w:b/>
                            <w:sz w:val="56"/>
                          </w:rPr>
                          <w:t xml:space="preserve"> </w:t>
                        </w:r>
                      </w:p>
                    </w:txbxContent>
                  </v:textbox>
                </v:rect>
                <v:rect id="Rectangle 17" o:spid="_x0000_s1035" style="position:absolute;left:16451;top:39900;width:33917;height:6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8D928FE" w14:textId="77777777" w:rsidR="00A00CF4" w:rsidRPr="00860EAE" w:rsidRDefault="00A00CF4" w:rsidP="00860EAE">
                        <w:pPr>
                          <w:spacing w:after="160" w:line="259" w:lineRule="auto"/>
                          <w:ind w:left="0" w:right="0" w:firstLine="0"/>
                          <w:jc w:val="center"/>
                          <w:rPr>
                            <w:rFonts w:ascii="Microsoft Sans Serif" w:hAnsi="Microsoft Sans Serif" w:cs="Microsoft Sans Serif"/>
                            <w:sz w:val="56"/>
                            <w:szCs w:val="56"/>
                          </w:rPr>
                        </w:pPr>
                        <w:r w:rsidRPr="00860EAE">
                          <w:rPr>
                            <w:rFonts w:ascii="Microsoft Sans Serif" w:hAnsi="Microsoft Sans Serif" w:cs="Microsoft Sans Serif"/>
                            <w:b/>
                            <w:sz w:val="56"/>
                            <w:szCs w:val="56"/>
                          </w:rPr>
                          <w:t>Annual Security</w:t>
                        </w:r>
                      </w:p>
                    </w:txbxContent>
                  </v:textbox>
                </v:rect>
                <v:rect id="Rectangle 18" o:spid="_x0000_s1036" style="position:absolute;left:43449;top:40545;width:2559;height:6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899911A" w14:textId="77777777" w:rsidR="00A00CF4" w:rsidRDefault="00A00CF4">
                        <w:pPr>
                          <w:spacing w:after="160" w:line="259" w:lineRule="auto"/>
                          <w:ind w:left="0" w:right="0" w:firstLine="0"/>
                        </w:pPr>
                        <w:r>
                          <w:rPr>
                            <w:b/>
                            <w:sz w:val="56"/>
                          </w:rPr>
                          <w:t xml:space="preserve">  </w:t>
                        </w:r>
                      </w:p>
                    </w:txbxContent>
                  </v:textbox>
                </v:rect>
                <v:rect id="Rectangle 19" o:spid="_x0000_s1037" style="position:absolute;left:23628;top:44486;width:14140;height:6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E82A308" w14:textId="77777777" w:rsidR="00A00CF4" w:rsidRPr="00860EAE" w:rsidRDefault="00A00CF4" w:rsidP="00860EAE">
                        <w:pPr>
                          <w:spacing w:after="160" w:line="259" w:lineRule="auto"/>
                          <w:ind w:left="0" w:right="0" w:firstLine="0"/>
                          <w:jc w:val="center"/>
                          <w:rPr>
                            <w:rFonts w:ascii="Microsoft Sans Serif" w:hAnsi="Microsoft Sans Serif" w:cs="Microsoft Sans Serif"/>
                            <w:sz w:val="56"/>
                            <w:szCs w:val="56"/>
                          </w:rPr>
                        </w:pPr>
                        <w:r w:rsidRPr="00860EAE">
                          <w:rPr>
                            <w:rFonts w:ascii="Microsoft Sans Serif" w:hAnsi="Microsoft Sans Serif" w:cs="Microsoft Sans Serif"/>
                            <w:b/>
                            <w:sz w:val="56"/>
                            <w:szCs w:val="56"/>
                          </w:rPr>
                          <w:t>Report</w:t>
                        </w:r>
                      </w:p>
                      <w:p w14:paraId="74B5543A" w14:textId="77777777" w:rsidR="00A00CF4" w:rsidRDefault="00A00CF4"/>
                    </w:txbxContent>
                  </v:textbox>
                </v:rect>
                <v:rect id="Rectangle 20" o:spid="_x0000_s1038" style="position:absolute;left:35721;top:44714;width:1181;height:6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5631A0BB" w14:textId="77777777" w:rsidR="00A00CF4" w:rsidRDefault="00A00CF4">
                        <w:pPr>
                          <w:spacing w:after="160" w:line="259" w:lineRule="auto"/>
                          <w:ind w:left="0" w:right="0" w:firstLine="0"/>
                        </w:pPr>
                        <w:r>
                          <w:rPr>
                            <w:sz w:val="56"/>
                          </w:rPr>
                          <w:t xml:space="preserve"> </w:t>
                        </w:r>
                      </w:p>
                    </w:txbxContent>
                  </v:textbox>
                </v:rect>
                <v:rect id="Rectangle 21" o:spid="_x0000_s1039" style="position:absolute;left:22174;top:48749;width:927;height:4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9C125C6" w14:textId="77777777" w:rsidR="00A00CF4" w:rsidRDefault="00A00CF4">
                        <w:pPr>
                          <w:spacing w:after="160" w:line="259" w:lineRule="auto"/>
                          <w:ind w:left="0" w:right="0" w:firstLine="0"/>
                        </w:pPr>
                        <w:r>
                          <w:rPr>
                            <w:b/>
                            <w:sz w:val="44"/>
                          </w:rPr>
                          <w:t xml:space="preserve"> </w:t>
                        </w:r>
                      </w:p>
                    </w:txbxContent>
                  </v:textbox>
                </v:rect>
                <v:rect id="Rectangle 22" o:spid="_x0000_s1040" style="position:absolute;left:22174;top:51950;width:927;height:4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6F5625B" w14:textId="77777777" w:rsidR="00A00CF4" w:rsidRDefault="00A00CF4">
                        <w:pPr>
                          <w:spacing w:after="160" w:line="259" w:lineRule="auto"/>
                          <w:ind w:left="0" w:right="0" w:firstLine="0"/>
                        </w:pPr>
                        <w:r>
                          <w:rPr>
                            <w:b/>
                            <w:sz w:val="44"/>
                          </w:rPr>
                          <w:t xml:space="preserve"> </w:t>
                        </w:r>
                      </w:p>
                    </w:txbxContent>
                  </v:textbox>
                </v:rect>
                <v:rect id="Rectangle 23" o:spid="_x0000_s1041" style="position:absolute;left:22174;top:55135;width:927;height:4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71FAB30D" w14:textId="77777777" w:rsidR="00A00CF4" w:rsidRDefault="00A00CF4">
                        <w:pPr>
                          <w:spacing w:after="160" w:line="259" w:lineRule="auto"/>
                          <w:ind w:left="0" w:right="0" w:firstLine="0"/>
                        </w:pPr>
                        <w:r>
                          <w:rPr>
                            <w:b/>
                            <w:sz w:val="44"/>
                          </w:rPr>
                          <w:t xml:space="preserve"> </w:t>
                        </w:r>
                      </w:p>
                    </w:txbxContent>
                  </v:textbox>
                </v:rect>
                <v:rect id="Rectangle 24" o:spid="_x0000_s1042" style="position:absolute;left:22174;top:58320;width:927;height:4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41B3DCD" w14:textId="77777777" w:rsidR="00A00CF4" w:rsidRDefault="00A00CF4">
                        <w:pPr>
                          <w:spacing w:after="160" w:line="259" w:lineRule="auto"/>
                          <w:ind w:left="0" w:right="0" w:firstLine="0"/>
                        </w:pPr>
                        <w:r>
                          <w:rPr>
                            <w:b/>
                            <w:sz w:val="44"/>
                          </w:rPr>
                          <w:t xml:space="preserve"> </w:t>
                        </w:r>
                      </w:p>
                    </w:txbxContent>
                  </v:textbox>
                </v:rect>
                <v:rect id="Rectangle 25" o:spid="_x0000_s1043" style="position:absolute;left:22174;top:61505;width:927;height:4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71C3F3C" w14:textId="77777777" w:rsidR="00A00CF4" w:rsidRDefault="00A00CF4">
                        <w:pPr>
                          <w:spacing w:after="160" w:line="259" w:lineRule="auto"/>
                          <w:ind w:left="0" w:right="0" w:firstLine="0"/>
                        </w:pPr>
                        <w:r>
                          <w:rPr>
                            <w:b/>
                            <w:sz w:val="44"/>
                          </w:rPr>
                          <w:t xml:space="preserve"> </w:t>
                        </w:r>
                      </w:p>
                    </w:txbxContent>
                  </v:textbox>
                </v:rect>
                <v:rect id="Rectangle 26" o:spid="_x0000_s1044" style="position:absolute;left:22174;top:64690;width:24805;height:4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9D83FA6" w14:textId="6A19E434" w:rsidR="00A00CF4" w:rsidRPr="00896EA7" w:rsidRDefault="00A00CF4" w:rsidP="00860EAE">
                        <w:pPr>
                          <w:spacing w:after="160" w:line="259" w:lineRule="auto"/>
                          <w:ind w:left="0" w:right="0" w:firstLine="0"/>
                          <w:rPr>
                            <w:rFonts w:ascii="Microsoft Sans Serif" w:hAnsi="Microsoft Sans Serif" w:cs="Microsoft Sans Serif"/>
                            <w:sz w:val="40"/>
                            <w:szCs w:val="40"/>
                          </w:rPr>
                        </w:pPr>
                        <w:r>
                          <w:rPr>
                            <w:rFonts w:ascii="Microsoft Sans Serif" w:hAnsi="Microsoft Sans Serif" w:cs="Microsoft Sans Serif"/>
                            <w:sz w:val="40"/>
                            <w:szCs w:val="40"/>
                          </w:rPr>
                          <w:t xml:space="preserve">October 1, </w:t>
                        </w:r>
                        <w:r w:rsidR="00CE0FC4">
                          <w:rPr>
                            <w:rFonts w:ascii="Microsoft Sans Serif" w:hAnsi="Microsoft Sans Serif" w:cs="Microsoft Sans Serif"/>
                            <w:sz w:val="40"/>
                            <w:szCs w:val="40"/>
                          </w:rPr>
                          <w:t>202</w:t>
                        </w:r>
                        <w:r w:rsidR="00CB5EB9">
                          <w:rPr>
                            <w:rFonts w:ascii="Microsoft Sans Serif" w:hAnsi="Microsoft Sans Serif" w:cs="Microsoft Sans Serif"/>
                            <w:sz w:val="40"/>
                            <w:szCs w:val="40"/>
                          </w:rPr>
                          <w:t>5</w:t>
                        </w:r>
                      </w:p>
                    </w:txbxContent>
                  </v:textbox>
                </v:rect>
                <v:rect id="Rectangle 27" o:spid="_x0000_s1045" style="position:absolute;left:40832;top:64743;width:928;height:4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0486D4E" w14:textId="77777777" w:rsidR="00A00CF4" w:rsidRDefault="00A00CF4">
                        <w:pPr>
                          <w:spacing w:after="160" w:line="259" w:lineRule="auto"/>
                          <w:ind w:left="0" w:right="0" w:firstLine="0"/>
                        </w:pPr>
                        <w:r>
                          <w:rPr>
                            <w:sz w:val="44"/>
                          </w:rPr>
                          <w:t xml:space="preserve"> </w:t>
                        </w:r>
                      </w:p>
                    </w:txbxContent>
                  </v:textbox>
                </v:rect>
                <v:rect id="Rectangle 28" o:spid="_x0000_s1046" style="position:absolute;left:2;top:67906;width:927;height:4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36747E4" w14:textId="77777777" w:rsidR="00A00CF4" w:rsidRDefault="00A00CF4">
                        <w:pPr>
                          <w:spacing w:after="160" w:line="259" w:lineRule="auto"/>
                          <w:ind w:left="0" w:right="0" w:firstLine="0"/>
                        </w:pPr>
                        <w:r>
                          <w:rPr>
                            <w:b/>
                            <w:sz w:val="44"/>
                          </w:rPr>
                          <w:t xml:space="preserve"> </w:t>
                        </w:r>
                      </w:p>
                    </w:txbxContent>
                  </v:textbox>
                </v:rect>
                <v:rect id="Rectangle 29" o:spid="_x0000_s1047" style="position:absolute;left:30419;top:7165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39232A5" w14:textId="77777777" w:rsidR="00A00CF4" w:rsidRDefault="00A00CF4">
                        <w:pPr>
                          <w:spacing w:after="160" w:line="259" w:lineRule="auto"/>
                          <w:ind w:left="0" w:right="0" w:firstLine="0"/>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48" type="#_x0000_t75" style="position:absolute;left:11658;top:2050;width:38710;height:17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">
                  <v:imagedata r:id="rId13" o:title=""/>
                </v:shape>
                <v:shape id="Shape 40" o:spid="_x0000_s1049" style="position:absolute;left:655;top:1089;width:61722;height:83439;visibility:visible;mso-wrap-style:square;v-text-anchor:top" coordsize="6172201,834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" path="m,8343900r6172201,l6172201,,,,,8343900xe" filled="f" strokeweight="1.2pt">
                  <v:path arrowok="t" textboxrect="0,0,6172201,8343900"/>
                </v:shape>
                <v:shape id="Picture 41" o:spid="_x0000_s1050" type="#_x0000_t75" style="position:absolute;left:13580;top:43120;width:39929;height:11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">
                  <v:imagedata r:id="rId14" o:title=""/>
                </v:shape>
                <w10:anchorlock/>
              </v:group>
            </w:pict>
          </mc:Fallback>
        </mc:AlternateContent>
      </w:r>
      <w:r w:rsidR="001166E6">
        <w:t xml:space="preserve"> </w:t>
      </w:r>
    </w:p>
    <w:p w14:paraId="1A0A0DF8" w14:textId="77777777" w:rsidR="00605993" w:rsidRPr="00DB175E" w:rsidRDefault="00AB2D4C" w:rsidP="007238AD">
      <w:pPr>
        <w:pStyle w:val="Heading1"/>
        <w:tabs>
          <w:tab w:val="left" w:pos="180"/>
        </w:tabs>
        <w:ind w:left="18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lastRenderedPageBreak/>
        <w:t>MESSAGE</w:t>
      </w:r>
      <w:r w:rsidRPr="00DB175E">
        <w:rPr>
          <w:rFonts w:ascii="MS Reference Sans Serif" w:hAnsi="MS Reference Sans Serif" w:cs="Microsoft Sans Serif"/>
          <w:b w:val="0"/>
          <w:sz w:val="20"/>
          <w:szCs w:val="20"/>
        </w:rPr>
        <w:t xml:space="preserve"> </w:t>
      </w:r>
      <w:r w:rsidRPr="00DB175E">
        <w:rPr>
          <w:rFonts w:ascii="MS Reference Sans Serif" w:hAnsi="MS Reference Sans Serif" w:cs="Microsoft Sans Serif"/>
          <w:sz w:val="20"/>
          <w:szCs w:val="20"/>
        </w:rPr>
        <w:t xml:space="preserve">FROM THE SECURITY DEPARTMENT </w:t>
      </w:r>
    </w:p>
    <w:p w14:paraId="0EC690E1" w14:textId="192C4D1A" w:rsidR="00605993" w:rsidRPr="00DB175E" w:rsidRDefault="003031FA" w:rsidP="00184F0B">
      <w:pPr>
        <w:tabs>
          <w:tab w:val="left" w:pos="180"/>
        </w:tabs>
        <w:ind w:left="90" w:right="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br/>
      </w:r>
      <w:r w:rsidR="00AB2D4C" w:rsidRPr="00DB175E">
        <w:rPr>
          <w:rFonts w:ascii="MS Reference Sans Serif" w:hAnsi="MS Reference Sans Serif" w:cs="Microsoft Sans Serif"/>
          <w:color w:val="auto"/>
          <w:sz w:val="20"/>
          <w:szCs w:val="20"/>
        </w:rPr>
        <w:t xml:space="preserve">We are pleased to </w:t>
      </w:r>
      <w:r w:rsidR="00CA5FD1" w:rsidRPr="00DB175E">
        <w:rPr>
          <w:rFonts w:ascii="MS Reference Sans Serif" w:hAnsi="MS Reference Sans Serif" w:cs="Microsoft Sans Serif"/>
          <w:color w:val="auto"/>
          <w:sz w:val="20"/>
          <w:szCs w:val="20"/>
        </w:rPr>
        <w:t>present</w:t>
      </w:r>
      <w:r w:rsidR="00AB2D4C" w:rsidRPr="00DB175E">
        <w:rPr>
          <w:rFonts w:ascii="MS Reference Sans Serif" w:hAnsi="MS Reference Sans Serif" w:cs="Microsoft Sans Serif"/>
          <w:color w:val="auto"/>
          <w:sz w:val="20"/>
          <w:szCs w:val="20"/>
        </w:rPr>
        <w:t xml:space="preserve"> the 20</w:t>
      </w:r>
      <w:r w:rsidR="00351786" w:rsidRPr="00DB175E">
        <w:rPr>
          <w:rFonts w:ascii="MS Reference Sans Serif" w:hAnsi="MS Reference Sans Serif" w:cs="Microsoft Sans Serif"/>
          <w:color w:val="auto"/>
          <w:sz w:val="20"/>
          <w:szCs w:val="20"/>
        </w:rPr>
        <w:t>2</w:t>
      </w:r>
      <w:r w:rsidR="00CB5EB9">
        <w:rPr>
          <w:rFonts w:ascii="MS Reference Sans Serif" w:hAnsi="MS Reference Sans Serif" w:cs="Microsoft Sans Serif"/>
          <w:color w:val="auto"/>
          <w:sz w:val="20"/>
          <w:szCs w:val="20"/>
        </w:rPr>
        <w:t>5</w:t>
      </w:r>
      <w:r w:rsidR="00AB2D4C" w:rsidRPr="00DB175E">
        <w:rPr>
          <w:rFonts w:ascii="MS Reference Sans Serif" w:hAnsi="MS Reference Sans Serif" w:cs="Microsoft Sans Serif"/>
          <w:color w:val="auto"/>
          <w:sz w:val="20"/>
          <w:szCs w:val="20"/>
        </w:rPr>
        <w:t xml:space="preserve"> Blue Ridge C</w:t>
      </w:r>
      <w:r w:rsidR="003120BD" w:rsidRPr="00DB175E">
        <w:rPr>
          <w:rFonts w:ascii="MS Reference Sans Serif" w:hAnsi="MS Reference Sans Serif" w:cs="Microsoft Sans Serif"/>
          <w:color w:val="auto"/>
          <w:sz w:val="20"/>
          <w:szCs w:val="20"/>
        </w:rPr>
        <w:t>ommunity and Technical College</w:t>
      </w:r>
      <w:r w:rsidR="00F500C2" w:rsidRPr="00DB175E">
        <w:rPr>
          <w:rFonts w:ascii="MS Reference Sans Serif" w:hAnsi="MS Reference Sans Serif" w:cs="Microsoft Sans Serif"/>
          <w:color w:val="auto"/>
          <w:sz w:val="20"/>
          <w:szCs w:val="20"/>
        </w:rPr>
        <w:t xml:space="preserve"> (BRCTC)</w:t>
      </w:r>
      <w:r w:rsidR="00AB2D4C" w:rsidRPr="00DB175E">
        <w:rPr>
          <w:rFonts w:ascii="MS Reference Sans Serif" w:hAnsi="MS Reference Sans Serif" w:cs="Microsoft Sans Serif"/>
          <w:color w:val="auto"/>
          <w:sz w:val="20"/>
          <w:szCs w:val="20"/>
        </w:rPr>
        <w:t xml:space="preserve"> Annual Security Report</w:t>
      </w:r>
      <w:r w:rsidR="00996F79" w:rsidRPr="00DB175E">
        <w:rPr>
          <w:rFonts w:ascii="MS Reference Sans Serif" w:hAnsi="MS Reference Sans Serif" w:cs="Microsoft Sans Serif"/>
          <w:color w:val="auto"/>
          <w:sz w:val="20"/>
          <w:szCs w:val="20"/>
        </w:rPr>
        <w:t xml:space="preserve">. </w:t>
      </w:r>
      <w:r w:rsidR="00AB2D4C" w:rsidRPr="00DB175E">
        <w:rPr>
          <w:rFonts w:ascii="MS Reference Sans Serif" w:hAnsi="MS Reference Sans Serif" w:cs="Microsoft Sans Serif"/>
          <w:color w:val="auto"/>
          <w:sz w:val="20"/>
          <w:szCs w:val="20"/>
        </w:rPr>
        <w:t xml:space="preserve">This report is prepared to disseminate </w:t>
      </w:r>
      <w:r w:rsidR="00996F79" w:rsidRPr="00DB175E">
        <w:rPr>
          <w:rFonts w:ascii="MS Reference Sans Serif" w:hAnsi="MS Reference Sans Serif" w:cs="Microsoft Sans Serif"/>
          <w:color w:val="auto"/>
          <w:sz w:val="20"/>
          <w:szCs w:val="20"/>
        </w:rPr>
        <w:t>vital information</w:t>
      </w:r>
      <w:r w:rsidR="00AB2D4C" w:rsidRPr="00DB175E">
        <w:rPr>
          <w:rFonts w:ascii="MS Reference Sans Serif" w:hAnsi="MS Reference Sans Serif" w:cs="Microsoft Sans Serif"/>
          <w:color w:val="auto"/>
          <w:sz w:val="20"/>
          <w:szCs w:val="20"/>
        </w:rPr>
        <w:t xml:space="preserve"> to the </w:t>
      </w:r>
      <w:r w:rsidR="000F20B9" w:rsidRPr="00DB175E">
        <w:rPr>
          <w:rFonts w:ascii="MS Reference Sans Serif" w:hAnsi="MS Reference Sans Serif" w:cs="Microsoft Sans Serif"/>
          <w:color w:val="auto"/>
          <w:sz w:val="20"/>
          <w:szCs w:val="20"/>
        </w:rPr>
        <w:t>c</w:t>
      </w:r>
      <w:r w:rsidR="00AB2D4C" w:rsidRPr="00DB175E">
        <w:rPr>
          <w:rFonts w:ascii="MS Reference Sans Serif" w:hAnsi="MS Reference Sans Serif" w:cs="Microsoft Sans Serif"/>
          <w:color w:val="auto"/>
          <w:sz w:val="20"/>
          <w:szCs w:val="20"/>
        </w:rPr>
        <w:t>ollege community</w:t>
      </w:r>
      <w:r w:rsidR="005A6352" w:rsidRPr="00DB175E">
        <w:rPr>
          <w:rFonts w:ascii="MS Reference Sans Serif" w:hAnsi="MS Reference Sans Serif" w:cs="Microsoft Sans Serif"/>
          <w:color w:val="auto"/>
          <w:sz w:val="20"/>
          <w:szCs w:val="20"/>
        </w:rPr>
        <w:t>, as well as other interested parties, including the US Department of Education.</w:t>
      </w:r>
      <w:r w:rsidR="00AB2D4C" w:rsidRPr="00DB175E">
        <w:rPr>
          <w:rFonts w:ascii="MS Reference Sans Serif" w:hAnsi="MS Reference Sans Serif" w:cs="Microsoft Sans Serif"/>
          <w:color w:val="auto"/>
          <w:sz w:val="20"/>
          <w:szCs w:val="20"/>
        </w:rPr>
        <w:t xml:space="preserve"> With this publication, it is our intent to communicate not only mandatory information such as crime statistics</w:t>
      </w:r>
      <w:r w:rsidR="001D1CC8" w:rsidRPr="00DB175E">
        <w:rPr>
          <w:rFonts w:ascii="MS Reference Sans Serif" w:hAnsi="MS Reference Sans Serif" w:cs="Microsoft Sans Serif"/>
          <w:color w:val="auto"/>
          <w:sz w:val="20"/>
          <w:szCs w:val="20"/>
        </w:rPr>
        <w:t xml:space="preserve"> and required security policies</w:t>
      </w:r>
      <w:r w:rsidR="00AB2D4C" w:rsidRPr="00DB175E">
        <w:rPr>
          <w:rFonts w:ascii="MS Reference Sans Serif" w:hAnsi="MS Reference Sans Serif" w:cs="Microsoft Sans Serif"/>
          <w:color w:val="auto"/>
          <w:sz w:val="20"/>
          <w:szCs w:val="20"/>
        </w:rPr>
        <w:t xml:space="preserve"> but also </w:t>
      </w:r>
      <w:r w:rsidR="00967813" w:rsidRPr="00DB175E">
        <w:rPr>
          <w:rFonts w:ascii="MS Reference Sans Serif" w:hAnsi="MS Reference Sans Serif" w:cs="Microsoft Sans Serif"/>
          <w:color w:val="auto"/>
          <w:sz w:val="20"/>
          <w:szCs w:val="20"/>
        </w:rPr>
        <w:t xml:space="preserve">to </w:t>
      </w:r>
      <w:r w:rsidR="00E34634" w:rsidRPr="00DB175E">
        <w:rPr>
          <w:rFonts w:ascii="MS Reference Sans Serif" w:hAnsi="MS Reference Sans Serif" w:cs="Microsoft Sans Serif"/>
          <w:color w:val="auto"/>
          <w:sz w:val="20"/>
          <w:szCs w:val="20"/>
        </w:rPr>
        <w:t>illustrate</w:t>
      </w:r>
      <w:r w:rsidR="00AB2D4C" w:rsidRPr="00DB175E">
        <w:rPr>
          <w:rFonts w:ascii="MS Reference Sans Serif" w:hAnsi="MS Reference Sans Serif" w:cs="Microsoft Sans Serif"/>
          <w:color w:val="auto"/>
          <w:sz w:val="20"/>
          <w:szCs w:val="20"/>
        </w:rPr>
        <w:t xml:space="preserve"> the many ways in which</w:t>
      </w:r>
      <w:r w:rsidR="00E34634" w:rsidRPr="00DB175E">
        <w:rPr>
          <w:rFonts w:ascii="MS Reference Sans Serif" w:hAnsi="MS Reference Sans Serif" w:cs="Microsoft Sans Serif"/>
          <w:color w:val="auto"/>
          <w:sz w:val="20"/>
          <w:szCs w:val="20"/>
        </w:rPr>
        <w:t xml:space="preserve"> the Security Department </w:t>
      </w:r>
      <w:r w:rsidR="00AB2D4C" w:rsidRPr="00DB175E">
        <w:rPr>
          <w:rFonts w:ascii="MS Reference Sans Serif" w:hAnsi="MS Reference Sans Serif" w:cs="Microsoft Sans Serif"/>
          <w:color w:val="auto"/>
          <w:sz w:val="20"/>
          <w:szCs w:val="20"/>
        </w:rPr>
        <w:t>strive</w:t>
      </w:r>
      <w:r w:rsidR="0053725F" w:rsidRPr="00DB175E">
        <w:rPr>
          <w:rFonts w:ascii="MS Reference Sans Serif" w:hAnsi="MS Reference Sans Serif" w:cs="Microsoft Sans Serif"/>
          <w:color w:val="auto"/>
          <w:sz w:val="20"/>
          <w:szCs w:val="20"/>
        </w:rPr>
        <w:t>s</w:t>
      </w:r>
      <w:r w:rsidR="00AB2D4C" w:rsidRPr="00DB175E">
        <w:rPr>
          <w:rFonts w:ascii="MS Reference Sans Serif" w:hAnsi="MS Reference Sans Serif" w:cs="Microsoft Sans Serif"/>
          <w:color w:val="auto"/>
          <w:sz w:val="20"/>
          <w:szCs w:val="20"/>
        </w:rPr>
        <w:t xml:space="preserve"> to keep </w:t>
      </w:r>
      <w:r w:rsidR="005A6352" w:rsidRPr="00DB175E">
        <w:rPr>
          <w:rFonts w:ascii="MS Reference Sans Serif" w:hAnsi="MS Reference Sans Serif" w:cs="Microsoft Sans Serif"/>
          <w:color w:val="auto"/>
          <w:sz w:val="20"/>
          <w:szCs w:val="20"/>
        </w:rPr>
        <w:t>our</w:t>
      </w:r>
      <w:r w:rsidR="00AB2D4C" w:rsidRPr="00DB175E">
        <w:rPr>
          <w:rFonts w:ascii="MS Reference Sans Serif" w:hAnsi="MS Reference Sans Serif" w:cs="Microsoft Sans Serif"/>
          <w:color w:val="auto"/>
          <w:sz w:val="20"/>
          <w:szCs w:val="20"/>
        </w:rPr>
        <w:t xml:space="preserve"> </w:t>
      </w:r>
      <w:r w:rsidR="001C6CC3" w:rsidRPr="00DB175E">
        <w:rPr>
          <w:rFonts w:ascii="MS Reference Sans Serif" w:hAnsi="MS Reference Sans Serif" w:cs="Microsoft Sans Serif"/>
          <w:color w:val="auto"/>
          <w:sz w:val="20"/>
          <w:szCs w:val="20"/>
        </w:rPr>
        <w:t>college</w:t>
      </w:r>
      <w:r w:rsidR="00AB2D4C" w:rsidRPr="00DB175E">
        <w:rPr>
          <w:rFonts w:ascii="MS Reference Sans Serif" w:hAnsi="MS Reference Sans Serif" w:cs="Microsoft Sans Serif"/>
          <w:color w:val="auto"/>
          <w:sz w:val="20"/>
          <w:szCs w:val="20"/>
        </w:rPr>
        <w:t xml:space="preserve"> safe</w:t>
      </w:r>
      <w:r w:rsidR="00996F79" w:rsidRPr="00DB175E">
        <w:rPr>
          <w:rFonts w:ascii="MS Reference Sans Serif" w:hAnsi="MS Reference Sans Serif" w:cs="Microsoft Sans Serif"/>
          <w:color w:val="auto"/>
          <w:sz w:val="20"/>
          <w:szCs w:val="20"/>
        </w:rPr>
        <w:t xml:space="preserve">. </w:t>
      </w:r>
    </w:p>
    <w:p w14:paraId="72B0BA89" w14:textId="77777777" w:rsidR="001D1CC8" w:rsidRPr="00DB175E" w:rsidRDefault="00AB2D4C" w:rsidP="00184F0B">
      <w:pPr>
        <w:tabs>
          <w:tab w:val="left" w:pos="180"/>
        </w:tabs>
        <w:spacing w:after="0" w:line="259" w:lineRule="auto"/>
        <w:ind w:left="9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p>
    <w:p w14:paraId="00F11FD2" w14:textId="1C3086B3" w:rsidR="00FF3818" w:rsidRDefault="00AB2D4C" w:rsidP="007B110A">
      <w:pPr>
        <w:tabs>
          <w:tab w:val="left" w:pos="180"/>
        </w:tabs>
        <w:spacing w:after="0" w:line="259" w:lineRule="auto"/>
        <w:ind w:left="9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The 20</w:t>
      </w:r>
      <w:r w:rsidR="00351786" w:rsidRPr="00DB175E">
        <w:rPr>
          <w:rFonts w:ascii="MS Reference Sans Serif" w:hAnsi="MS Reference Sans Serif" w:cs="Microsoft Sans Serif"/>
          <w:color w:val="auto"/>
          <w:sz w:val="20"/>
          <w:szCs w:val="20"/>
        </w:rPr>
        <w:t>2</w:t>
      </w:r>
      <w:r w:rsidR="00CB5EB9">
        <w:rPr>
          <w:rFonts w:ascii="MS Reference Sans Serif" w:hAnsi="MS Reference Sans Serif" w:cs="Microsoft Sans Serif"/>
          <w:color w:val="auto"/>
          <w:sz w:val="20"/>
          <w:szCs w:val="20"/>
        </w:rPr>
        <w:t>5</w:t>
      </w:r>
      <w:r w:rsidR="00351786"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Annual Security Report</w:t>
      </w:r>
      <w:r w:rsidR="001C6CC3" w:rsidRPr="00DB175E">
        <w:rPr>
          <w:rFonts w:ascii="MS Reference Sans Serif" w:hAnsi="MS Reference Sans Serif" w:cs="Microsoft Sans Serif"/>
          <w:color w:val="auto"/>
          <w:sz w:val="20"/>
          <w:szCs w:val="20"/>
        </w:rPr>
        <w:t xml:space="preserve"> </w:t>
      </w:r>
      <w:r w:rsidR="00A3524C" w:rsidRPr="00DB175E">
        <w:rPr>
          <w:rFonts w:ascii="MS Reference Sans Serif" w:hAnsi="MS Reference Sans Serif" w:cs="Microsoft Sans Serif"/>
          <w:color w:val="auto"/>
          <w:sz w:val="20"/>
          <w:szCs w:val="20"/>
        </w:rPr>
        <w:t xml:space="preserve">is prepared by the </w:t>
      </w:r>
      <w:r w:rsidR="00F500C2" w:rsidRPr="00DB175E">
        <w:rPr>
          <w:rFonts w:ascii="MS Reference Sans Serif" w:hAnsi="MS Reference Sans Serif" w:cs="Microsoft Sans Serif"/>
          <w:color w:val="auto"/>
          <w:sz w:val="20"/>
          <w:szCs w:val="20"/>
        </w:rPr>
        <w:t>B</w:t>
      </w:r>
      <w:r w:rsidR="00351786" w:rsidRPr="00DB175E">
        <w:rPr>
          <w:rFonts w:ascii="MS Reference Sans Serif" w:hAnsi="MS Reference Sans Serif" w:cs="Microsoft Sans Serif"/>
          <w:color w:val="auto"/>
          <w:sz w:val="20"/>
          <w:szCs w:val="20"/>
        </w:rPr>
        <w:t>lue Ridge CTC</w:t>
      </w:r>
      <w:r w:rsidR="00F500C2" w:rsidRPr="00DB175E">
        <w:rPr>
          <w:rFonts w:ascii="MS Reference Sans Serif" w:hAnsi="MS Reference Sans Serif" w:cs="Microsoft Sans Serif"/>
          <w:color w:val="auto"/>
          <w:sz w:val="20"/>
          <w:szCs w:val="20"/>
        </w:rPr>
        <w:t xml:space="preserve"> </w:t>
      </w:r>
      <w:r w:rsidR="0008669F" w:rsidRPr="00DB175E">
        <w:rPr>
          <w:rFonts w:ascii="MS Reference Sans Serif" w:hAnsi="MS Reference Sans Serif" w:cs="Microsoft Sans Serif"/>
          <w:color w:val="auto"/>
          <w:sz w:val="20"/>
          <w:szCs w:val="20"/>
        </w:rPr>
        <w:t xml:space="preserve">Director of </w:t>
      </w:r>
      <w:r w:rsidR="005B519F" w:rsidRPr="00DB175E">
        <w:rPr>
          <w:rFonts w:ascii="MS Reference Sans Serif" w:hAnsi="MS Reference Sans Serif" w:cs="Microsoft Sans Serif"/>
          <w:color w:val="auto"/>
          <w:sz w:val="20"/>
          <w:szCs w:val="20"/>
        </w:rPr>
        <w:t>Campus Security</w:t>
      </w:r>
      <w:r w:rsidR="00A3524C" w:rsidRPr="00DB175E">
        <w:rPr>
          <w:rFonts w:ascii="MS Reference Sans Serif" w:hAnsi="MS Reference Sans Serif" w:cs="Microsoft Sans Serif"/>
          <w:color w:val="auto"/>
          <w:sz w:val="20"/>
          <w:szCs w:val="20"/>
        </w:rPr>
        <w:t>,</w:t>
      </w:r>
      <w:r w:rsidRPr="00DB175E">
        <w:rPr>
          <w:rFonts w:ascii="MS Reference Sans Serif" w:hAnsi="MS Reference Sans Serif" w:cs="Microsoft Sans Serif"/>
          <w:color w:val="auto"/>
          <w:sz w:val="20"/>
          <w:szCs w:val="20"/>
        </w:rPr>
        <w:t xml:space="preserve"> </w:t>
      </w:r>
      <w:r w:rsidR="001C6CC3" w:rsidRPr="00DB175E">
        <w:rPr>
          <w:rFonts w:ascii="MS Reference Sans Serif" w:hAnsi="MS Reference Sans Serif" w:cs="Microsoft Sans Serif"/>
          <w:color w:val="auto"/>
          <w:sz w:val="20"/>
          <w:szCs w:val="20"/>
        </w:rPr>
        <w:t xml:space="preserve">and </w:t>
      </w:r>
      <w:r w:rsidRPr="00DB175E">
        <w:rPr>
          <w:rFonts w:ascii="MS Reference Sans Serif" w:hAnsi="MS Reference Sans Serif" w:cs="Microsoft Sans Serif"/>
          <w:color w:val="auto"/>
          <w:sz w:val="20"/>
          <w:szCs w:val="20"/>
        </w:rPr>
        <w:t xml:space="preserve">contains information regarding crime prevention programs </w:t>
      </w:r>
      <w:r w:rsidR="0053725F" w:rsidRPr="00DB175E">
        <w:rPr>
          <w:rFonts w:ascii="MS Reference Sans Serif" w:hAnsi="MS Reference Sans Serif" w:cs="Microsoft Sans Serif"/>
          <w:color w:val="auto"/>
          <w:sz w:val="20"/>
          <w:szCs w:val="20"/>
        </w:rPr>
        <w:t>practiced at</w:t>
      </w:r>
      <w:r w:rsidRPr="00DB175E">
        <w:rPr>
          <w:rFonts w:ascii="MS Reference Sans Serif" w:hAnsi="MS Reference Sans Serif" w:cs="Microsoft Sans Serif"/>
          <w:color w:val="auto"/>
          <w:sz w:val="20"/>
          <w:szCs w:val="20"/>
        </w:rPr>
        <w:t xml:space="preserve"> the college</w:t>
      </w:r>
      <w:r w:rsidR="00CA5FD1" w:rsidRPr="00DB175E">
        <w:rPr>
          <w:rFonts w:ascii="MS Reference Sans Serif" w:hAnsi="MS Reference Sans Serif" w:cs="Microsoft Sans Serif"/>
          <w:color w:val="auto"/>
          <w:sz w:val="20"/>
          <w:szCs w:val="20"/>
        </w:rPr>
        <w:t>, helpful</w:t>
      </w:r>
      <w:r w:rsidRPr="00DB175E">
        <w:rPr>
          <w:rFonts w:ascii="MS Reference Sans Serif" w:hAnsi="MS Reference Sans Serif" w:cs="Microsoft Sans Serif"/>
          <w:color w:val="auto"/>
          <w:sz w:val="20"/>
          <w:szCs w:val="20"/>
        </w:rPr>
        <w:t xml:space="preserve"> tips on personal safety</w:t>
      </w:r>
      <w:r w:rsidR="00CA5FD1" w:rsidRPr="00DB175E">
        <w:rPr>
          <w:rFonts w:ascii="MS Reference Sans Serif" w:hAnsi="MS Reference Sans Serif" w:cs="Microsoft Sans Serif"/>
          <w:color w:val="auto"/>
          <w:sz w:val="20"/>
          <w:szCs w:val="20"/>
        </w:rPr>
        <w:t>,</w:t>
      </w:r>
      <w:r w:rsidRPr="00DB175E">
        <w:rPr>
          <w:rFonts w:ascii="MS Reference Sans Serif" w:hAnsi="MS Reference Sans Serif" w:cs="Microsoft Sans Serif"/>
          <w:color w:val="auto"/>
          <w:sz w:val="20"/>
          <w:szCs w:val="20"/>
        </w:rPr>
        <w:t xml:space="preserve"> instruction on reporting crimes and emergencies, Blue Ridge CTC crime statistics</w:t>
      </w:r>
      <w:r w:rsidR="000F20B9" w:rsidRPr="00DB175E">
        <w:rPr>
          <w:rFonts w:ascii="MS Reference Sans Serif" w:hAnsi="MS Reference Sans Serif" w:cs="Microsoft Sans Serif"/>
          <w:color w:val="auto"/>
          <w:sz w:val="20"/>
          <w:szCs w:val="20"/>
        </w:rPr>
        <w:t xml:space="preserve"> for the previous three</w:t>
      </w:r>
      <w:r w:rsidR="00EA63C2" w:rsidRPr="00DB175E">
        <w:rPr>
          <w:rFonts w:ascii="MS Reference Sans Serif" w:hAnsi="MS Reference Sans Serif" w:cs="Microsoft Sans Serif"/>
          <w:color w:val="auto"/>
          <w:sz w:val="20"/>
          <w:szCs w:val="20"/>
        </w:rPr>
        <w:t xml:space="preserve"> completed calendar</w:t>
      </w:r>
      <w:r w:rsidR="000F20B9" w:rsidRPr="00DB175E">
        <w:rPr>
          <w:rFonts w:ascii="MS Reference Sans Serif" w:hAnsi="MS Reference Sans Serif" w:cs="Microsoft Sans Serif"/>
          <w:color w:val="auto"/>
          <w:sz w:val="20"/>
          <w:szCs w:val="20"/>
        </w:rPr>
        <w:t xml:space="preserve"> years</w:t>
      </w:r>
      <w:r w:rsidR="00351786" w:rsidRPr="00DB175E">
        <w:rPr>
          <w:rFonts w:ascii="MS Reference Sans Serif" w:hAnsi="MS Reference Sans Serif" w:cs="Microsoft Sans Serif"/>
          <w:color w:val="auto"/>
          <w:sz w:val="20"/>
          <w:szCs w:val="20"/>
        </w:rPr>
        <w:t xml:space="preserve"> (</w:t>
      </w:r>
      <w:r w:rsidR="008508D6" w:rsidRPr="00DB175E">
        <w:rPr>
          <w:rFonts w:ascii="MS Reference Sans Serif" w:hAnsi="MS Reference Sans Serif" w:cs="Microsoft Sans Serif"/>
          <w:color w:val="auto"/>
          <w:sz w:val="20"/>
          <w:szCs w:val="20"/>
        </w:rPr>
        <w:t>20</w:t>
      </w:r>
      <w:r w:rsidR="00EC7086">
        <w:rPr>
          <w:rFonts w:ascii="MS Reference Sans Serif" w:hAnsi="MS Reference Sans Serif" w:cs="Microsoft Sans Serif"/>
          <w:color w:val="auto"/>
          <w:sz w:val="20"/>
          <w:szCs w:val="20"/>
        </w:rPr>
        <w:t>2</w:t>
      </w:r>
      <w:r w:rsidR="00CB5EB9">
        <w:rPr>
          <w:rFonts w:ascii="MS Reference Sans Serif" w:hAnsi="MS Reference Sans Serif" w:cs="Microsoft Sans Serif"/>
          <w:color w:val="auto"/>
          <w:sz w:val="20"/>
          <w:szCs w:val="20"/>
        </w:rPr>
        <w:t>2</w:t>
      </w:r>
      <w:r w:rsidR="008508D6" w:rsidRPr="00DB175E">
        <w:rPr>
          <w:rFonts w:ascii="MS Reference Sans Serif" w:hAnsi="MS Reference Sans Serif" w:cs="Microsoft Sans Serif"/>
          <w:color w:val="auto"/>
          <w:sz w:val="20"/>
          <w:szCs w:val="20"/>
        </w:rPr>
        <w:t>, 202</w:t>
      </w:r>
      <w:r w:rsidR="00CB5EB9">
        <w:rPr>
          <w:rFonts w:ascii="MS Reference Sans Serif" w:hAnsi="MS Reference Sans Serif" w:cs="Microsoft Sans Serif"/>
          <w:color w:val="auto"/>
          <w:sz w:val="20"/>
          <w:szCs w:val="20"/>
        </w:rPr>
        <w:t>3</w:t>
      </w:r>
      <w:r w:rsidR="008508D6" w:rsidRPr="00DB175E">
        <w:rPr>
          <w:rFonts w:ascii="MS Reference Sans Serif" w:hAnsi="MS Reference Sans Serif" w:cs="Microsoft Sans Serif"/>
          <w:color w:val="auto"/>
          <w:sz w:val="20"/>
          <w:szCs w:val="20"/>
        </w:rPr>
        <w:t>, and 202</w:t>
      </w:r>
      <w:r w:rsidR="00CB5EB9">
        <w:rPr>
          <w:rFonts w:ascii="MS Reference Sans Serif" w:hAnsi="MS Reference Sans Serif" w:cs="Microsoft Sans Serif"/>
          <w:color w:val="auto"/>
          <w:sz w:val="20"/>
          <w:szCs w:val="20"/>
        </w:rPr>
        <w:t>4</w:t>
      </w:r>
      <w:r w:rsidR="00351786" w:rsidRPr="00DB175E">
        <w:rPr>
          <w:rFonts w:ascii="MS Reference Sans Serif" w:hAnsi="MS Reference Sans Serif" w:cs="Microsoft Sans Serif"/>
          <w:color w:val="auto"/>
          <w:sz w:val="20"/>
          <w:szCs w:val="20"/>
        </w:rPr>
        <w:t>)</w:t>
      </w:r>
      <w:r w:rsidRPr="00DB175E">
        <w:rPr>
          <w:rFonts w:ascii="MS Reference Sans Serif" w:hAnsi="MS Reference Sans Serif" w:cs="Microsoft Sans Serif"/>
          <w:color w:val="auto"/>
          <w:sz w:val="20"/>
          <w:szCs w:val="20"/>
        </w:rPr>
        <w:t xml:space="preserve">, </w:t>
      </w:r>
      <w:r w:rsidR="0053725F" w:rsidRPr="00DB175E">
        <w:rPr>
          <w:rFonts w:ascii="MS Reference Sans Serif" w:hAnsi="MS Reference Sans Serif" w:cs="Microsoft Sans Serif"/>
          <w:color w:val="auto"/>
          <w:sz w:val="20"/>
          <w:szCs w:val="20"/>
        </w:rPr>
        <w:t xml:space="preserve">and </w:t>
      </w:r>
      <w:r w:rsidR="00A3524C" w:rsidRPr="00DB175E">
        <w:rPr>
          <w:rFonts w:ascii="MS Reference Sans Serif" w:hAnsi="MS Reference Sans Serif" w:cs="Microsoft Sans Serif"/>
          <w:color w:val="auto"/>
          <w:sz w:val="20"/>
          <w:szCs w:val="20"/>
        </w:rPr>
        <w:t xml:space="preserve">other </w:t>
      </w:r>
      <w:r w:rsidR="008E48EB" w:rsidRPr="00DB175E">
        <w:rPr>
          <w:rFonts w:ascii="MS Reference Sans Serif" w:hAnsi="MS Reference Sans Serif" w:cs="Microsoft Sans Serif"/>
          <w:color w:val="auto"/>
          <w:sz w:val="20"/>
          <w:szCs w:val="20"/>
        </w:rPr>
        <w:t xml:space="preserve">mandatory </w:t>
      </w:r>
      <w:r w:rsidRPr="00DB175E">
        <w:rPr>
          <w:rFonts w:ascii="MS Reference Sans Serif" w:hAnsi="MS Reference Sans Serif" w:cs="Microsoft Sans Serif"/>
          <w:color w:val="auto"/>
          <w:sz w:val="20"/>
          <w:szCs w:val="20"/>
        </w:rPr>
        <w:t>polic</w:t>
      </w:r>
      <w:r w:rsidR="00E34634" w:rsidRPr="00DB175E">
        <w:rPr>
          <w:rFonts w:ascii="MS Reference Sans Serif" w:hAnsi="MS Reference Sans Serif" w:cs="Microsoft Sans Serif"/>
          <w:color w:val="auto"/>
          <w:sz w:val="20"/>
          <w:szCs w:val="20"/>
        </w:rPr>
        <w:t xml:space="preserve">y </w:t>
      </w:r>
      <w:r w:rsidRPr="00DB175E">
        <w:rPr>
          <w:rFonts w:ascii="MS Reference Sans Serif" w:hAnsi="MS Reference Sans Serif" w:cs="Microsoft Sans Serif"/>
          <w:color w:val="auto"/>
          <w:sz w:val="20"/>
          <w:szCs w:val="20"/>
        </w:rPr>
        <w:t>statements</w:t>
      </w:r>
      <w:r w:rsidR="0053725F" w:rsidRPr="00DB175E">
        <w:rPr>
          <w:rFonts w:ascii="MS Reference Sans Serif" w:hAnsi="MS Reference Sans Serif" w:cs="Microsoft Sans Serif"/>
          <w:color w:val="auto"/>
          <w:sz w:val="20"/>
          <w:szCs w:val="20"/>
        </w:rPr>
        <w:t>.  The document</w:t>
      </w:r>
      <w:r w:rsidR="005A6352" w:rsidRPr="00DB175E">
        <w:rPr>
          <w:rFonts w:ascii="MS Reference Sans Serif" w:hAnsi="MS Reference Sans Serif" w:cs="Microsoft Sans Serif"/>
          <w:color w:val="auto"/>
          <w:sz w:val="20"/>
          <w:szCs w:val="20"/>
        </w:rPr>
        <w:t xml:space="preserve"> </w:t>
      </w:r>
      <w:r w:rsidR="00E34634" w:rsidRPr="00DB175E">
        <w:rPr>
          <w:rFonts w:ascii="MS Reference Sans Serif" w:hAnsi="MS Reference Sans Serif" w:cs="Microsoft Sans Serif"/>
          <w:color w:val="auto"/>
          <w:sz w:val="20"/>
          <w:szCs w:val="20"/>
        </w:rPr>
        <w:t xml:space="preserve">highlights </w:t>
      </w:r>
      <w:r w:rsidR="005A6352" w:rsidRPr="00DB175E">
        <w:rPr>
          <w:rFonts w:ascii="MS Reference Sans Serif" w:hAnsi="MS Reference Sans Serif" w:cs="Microsoft Sans Serif"/>
          <w:color w:val="auto"/>
          <w:sz w:val="20"/>
          <w:szCs w:val="20"/>
        </w:rPr>
        <w:t xml:space="preserve">security </w:t>
      </w:r>
      <w:r w:rsidR="005C4A32" w:rsidRPr="005C4A32">
        <w:rPr>
          <w:rFonts w:ascii="MS Reference Sans Serif" w:hAnsi="MS Reference Sans Serif" w:cs="Microsoft Sans Serif"/>
          <w:color w:val="auto"/>
          <w:sz w:val="20"/>
          <w:szCs w:val="20"/>
        </w:rPr>
        <w:t>improvements</w:t>
      </w:r>
      <w:r w:rsidR="005A6352" w:rsidRPr="00DB175E">
        <w:rPr>
          <w:rFonts w:ascii="MS Reference Sans Serif" w:hAnsi="MS Reference Sans Serif" w:cs="Microsoft Sans Serif"/>
          <w:color w:val="auto"/>
          <w:sz w:val="20"/>
          <w:szCs w:val="20"/>
        </w:rPr>
        <w:t xml:space="preserve"> </w:t>
      </w:r>
      <w:r w:rsidR="005A6352" w:rsidRPr="009630E5">
        <w:rPr>
          <w:rFonts w:ascii="MS Reference Sans Serif" w:hAnsi="MS Reference Sans Serif" w:cs="Microsoft Sans Serif"/>
          <w:color w:val="auto"/>
          <w:sz w:val="20"/>
          <w:szCs w:val="20"/>
        </w:rPr>
        <w:t xml:space="preserve">that </w:t>
      </w:r>
      <w:r w:rsidR="00351786" w:rsidRPr="009630E5">
        <w:rPr>
          <w:rFonts w:ascii="MS Reference Sans Serif" w:hAnsi="MS Reference Sans Serif" w:cs="Microsoft Sans Serif"/>
          <w:color w:val="auto"/>
          <w:sz w:val="20"/>
          <w:szCs w:val="20"/>
        </w:rPr>
        <w:t xml:space="preserve">were </w:t>
      </w:r>
      <w:r w:rsidR="005C4A32" w:rsidRPr="009630E5">
        <w:rPr>
          <w:rFonts w:ascii="MS Reference Sans Serif" w:hAnsi="MS Reference Sans Serif" w:cs="Microsoft Sans Serif"/>
          <w:color w:val="auto"/>
          <w:sz w:val="20"/>
          <w:szCs w:val="20"/>
        </w:rPr>
        <w:t>made during this reporting period</w:t>
      </w:r>
      <w:r w:rsidR="006950F4">
        <w:rPr>
          <w:rFonts w:ascii="MS Reference Sans Serif" w:hAnsi="MS Reference Sans Serif" w:cs="Microsoft Sans Serif"/>
          <w:color w:val="auto"/>
          <w:sz w:val="20"/>
          <w:szCs w:val="20"/>
        </w:rPr>
        <w:t>, as well as planned improvements to the college’s overall security posture</w:t>
      </w:r>
      <w:r w:rsidR="00996F79">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 xml:space="preserve">Blue Ridge CTC does not have college </w:t>
      </w:r>
      <w:r w:rsidR="00A3524C" w:rsidRPr="00DB175E">
        <w:rPr>
          <w:rFonts w:ascii="MS Reference Sans Serif" w:hAnsi="MS Reference Sans Serif" w:cs="Microsoft Sans Serif"/>
          <w:color w:val="auto"/>
          <w:sz w:val="20"/>
          <w:szCs w:val="20"/>
        </w:rPr>
        <w:t>residential halls or off-</w:t>
      </w:r>
      <w:r w:rsidR="00340F55" w:rsidRPr="00DB175E">
        <w:rPr>
          <w:rFonts w:ascii="MS Reference Sans Serif" w:hAnsi="MS Reference Sans Serif" w:cs="Microsoft Sans Serif"/>
          <w:color w:val="auto"/>
          <w:sz w:val="20"/>
          <w:szCs w:val="20"/>
        </w:rPr>
        <w:t>c</w:t>
      </w:r>
      <w:r w:rsidR="00A3524C" w:rsidRPr="00DB175E">
        <w:rPr>
          <w:rFonts w:ascii="MS Reference Sans Serif" w:hAnsi="MS Reference Sans Serif" w:cs="Microsoft Sans Serif"/>
          <w:color w:val="auto"/>
          <w:sz w:val="20"/>
          <w:szCs w:val="20"/>
        </w:rPr>
        <w:t xml:space="preserve">ampus </w:t>
      </w:r>
      <w:r w:rsidRPr="00DB175E">
        <w:rPr>
          <w:rFonts w:ascii="MS Reference Sans Serif" w:hAnsi="MS Reference Sans Serif" w:cs="Microsoft Sans Serif"/>
          <w:color w:val="auto"/>
          <w:sz w:val="20"/>
          <w:szCs w:val="20"/>
        </w:rPr>
        <w:t>hous</w:t>
      </w:r>
      <w:r w:rsidR="00A3524C" w:rsidRPr="00DB175E">
        <w:rPr>
          <w:rFonts w:ascii="MS Reference Sans Serif" w:hAnsi="MS Reference Sans Serif" w:cs="Microsoft Sans Serif"/>
          <w:color w:val="auto"/>
          <w:sz w:val="20"/>
          <w:szCs w:val="20"/>
        </w:rPr>
        <w:t xml:space="preserve">ing, </w:t>
      </w:r>
      <w:r w:rsidRPr="00DB175E">
        <w:rPr>
          <w:rFonts w:ascii="MS Reference Sans Serif" w:hAnsi="MS Reference Sans Serif" w:cs="Microsoft Sans Serif"/>
          <w:color w:val="auto"/>
          <w:sz w:val="20"/>
          <w:szCs w:val="20"/>
        </w:rPr>
        <w:t>nor does the institution participate in athletic program</w:t>
      </w:r>
      <w:r w:rsidR="00CA5FD1" w:rsidRPr="00DB175E">
        <w:rPr>
          <w:rFonts w:ascii="MS Reference Sans Serif" w:hAnsi="MS Reference Sans Serif" w:cs="Microsoft Sans Serif"/>
          <w:color w:val="auto"/>
          <w:sz w:val="20"/>
          <w:szCs w:val="20"/>
        </w:rPr>
        <w:t>s</w:t>
      </w:r>
      <w:r w:rsidRPr="00DB175E">
        <w:rPr>
          <w:rFonts w:ascii="MS Reference Sans Serif" w:hAnsi="MS Reference Sans Serif" w:cs="Microsoft Sans Serif"/>
          <w:color w:val="auto"/>
          <w:sz w:val="20"/>
          <w:szCs w:val="20"/>
        </w:rPr>
        <w:t>. Therefore</w:t>
      </w:r>
      <w:r w:rsidR="00B447FE" w:rsidRPr="00DB175E">
        <w:rPr>
          <w:rFonts w:ascii="MS Reference Sans Serif" w:hAnsi="MS Reference Sans Serif" w:cs="Microsoft Sans Serif"/>
          <w:color w:val="auto"/>
          <w:sz w:val="20"/>
          <w:szCs w:val="20"/>
        </w:rPr>
        <w:t>,</w:t>
      </w:r>
      <w:r w:rsidRPr="00DB175E">
        <w:rPr>
          <w:rFonts w:ascii="MS Reference Sans Serif" w:hAnsi="MS Reference Sans Serif" w:cs="Microsoft Sans Serif"/>
          <w:color w:val="auto"/>
          <w:sz w:val="20"/>
          <w:szCs w:val="20"/>
        </w:rPr>
        <w:t xml:space="preserve"> </w:t>
      </w:r>
      <w:r w:rsidR="008E48EB" w:rsidRPr="00DB175E">
        <w:rPr>
          <w:rFonts w:ascii="MS Reference Sans Serif" w:hAnsi="MS Reference Sans Serif" w:cs="Microsoft Sans Serif"/>
          <w:color w:val="auto"/>
          <w:sz w:val="20"/>
          <w:szCs w:val="20"/>
        </w:rPr>
        <w:t xml:space="preserve">per statute, </w:t>
      </w:r>
      <w:r w:rsidRPr="00DB175E">
        <w:rPr>
          <w:rFonts w:ascii="MS Reference Sans Serif" w:hAnsi="MS Reference Sans Serif" w:cs="Microsoft Sans Serif"/>
          <w:color w:val="auto"/>
          <w:sz w:val="20"/>
          <w:szCs w:val="20"/>
        </w:rPr>
        <w:t xml:space="preserve">this </w:t>
      </w:r>
      <w:r w:rsidR="001C6CC3" w:rsidRPr="00DB175E">
        <w:rPr>
          <w:rFonts w:ascii="MS Reference Sans Serif" w:hAnsi="MS Reference Sans Serif" w:cs="Microsoft Sans Serif"/>
          <w:color w:val="auto"/>
          <w:sz w:val="20"/>
          <w:szCs w:val="20"/>
        </w:rPr>
        <w:t>document</w:t>
      </w:r>
      <w:r w:rsidRPr="00DB175E">
        <w:rPr>
          <w:rFonts w:ascii="MS Reference Sans Serif" w:hAnsi="MS Reference Sans Serif" w:cs="Microsoft Sans Serif"/>
          <w:color w:val="auto"/>
          <w:sz w:val="20"/>
          <w:szCs w:val="20"/>
        </w:rPr>
        <w:t xml:space="preserve"> does not include</w:t>
      </w:r>
      <w:r w:rsidR="00A3524C" w:rsidRPr="00DB175E">
        <w:rPr>
          <w:rFonts w:ascii="MS Reference Sans Serif" w:hAnsi="MS Reference Sans Serif" w:cs="Microsoft Sans Serif"/>
          <w:color w:val="auto"/>
          <w:sz w:val="20"/>
          <w:szCs w:val="20"/>
        </w:rPr>
        <w:t xml:space="preserve"> </w:t>
      </w:r>
      <w:r w:rsidR="00E34634" w:rsidRPr="00DB175E">
        <w:rPr>
          <w:rFonts w:ascii="MS Reference Sans Serif" w:hAnsi="MS Reference Sans Serif" w:cs="Microsoft Sans Serif"/>
          <w:color w:val="auto"/>
          <w:sz w:val="20"/>
          <w:szCs w:val="20"/>
        </w:rPr>
        <w:t xml:space="preserve">statistics </w:t>
      </w:r>
      <w:r w:rsidR="001C6CC3" w:rsidRPr="00DB175E">
        <w:rPr>
          <w:rFonts w:ascii="MS Reference Sans Serif" w:hAnsi="MS Reference Sans Serif" w:cs="Microsoft Sans Serif"/>
          <w:color w:val="auto"/>
          <w:sz w:val="20"/>
          <w:szCs w:val="20"/>
        </w:rPr>
        <w:t xml:space="preserve">pertaining to </w:t>
      </w:r>
      <w:r w:rsidR="00E34634" w:rsidRPr="00DB175E">
        <w:rPr>
          <w:rFonts w:ascii="MS Reference Sans Serif" w:hAnsi="MS Reference Sans Serif" w:cs="Microsoft Sans Serif"/>
          <w:color w:val="auto"/>
          <w:sz w:val="20"/>
          <w:szCs w:val="20"/>
        </w:rPr>
        <w:t xml:space="preserve">on and/or </w:t>
      </w:r>
      <w:r w:rsidR="00670ABC" w:rsidRPr="00DB175E">
        <w:rPr>
          <w:rFonts w:ascii="MS Reference Sans Serif" w:hAnsi="MS Reference Sans Serif" w:cs="Microsoft Sans Serif"/>
          <w:color w:val="auto"/>
          <w:sz w:val="20"/>
          <w:szCs w:val="20"/>
        </w:rPr>
        <w:t xml:space="preserve">off </w:t>
      </w:r>
      <w:r w:rsidR="00A3524C" w:rsidRPr="00DB175E">
        <w:rPr>
          <w:rFonts w:ascii="MS Reference Sans Serif" w:hAnsi="MS Reference Sans Serif" w:cs="Microsoft Sans Serif"/>
          <w:color w:val="auto"/>
          <w:sz w:val="20"/>
          <w:szCs w:val="20"/>
        </w:rPr>
        <w:t>campus</w:t>
      </w:r>
      <w:r w:rsidRPr="00DB175E">
        <w:rPr>
          <w:rFonts w:ascii="MS Reference Sans Serif" w:hAnsi="MS Reference Sans Serif" w:cs="Microsoft Sans Serif"/>
          <w:color w:val="auto"/>
          <w:sz w:val="20"/>
          <w:szCs w:val="20"/>
        </w:rPr>
        <w:t xml:space="preserve"> fire report</w:t>
      </w:r>
      <w:r w:rsidR="00A3524C" w:rsidRPr="00DB175E">
        <w:rPr>
          <w:rFonts w:ascii="MS Reference Sans Serif" w:hAnsi="MS Reference Sans Serif" w:cs="Microsoft Sans Serif"/>
          <w:color w:val="auto"/>
          <w:sz w:val="20"/>
          <w:szCs w:val="20"/>
        </w:rPr>
        <w:t>s</w:t>
      </w:r>
      <w:r w:rsidR="00996F79"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Fire Drills are conducted</w:t>
      </w:r>
      <w:r w:rsidR="0019511F" w:rsidRPr="00DB175E">
        <w:rPr>
          <w:rFonts w:ascii="MS Reference Sans Serif" w:hAnsi="MS Reference Sans Serif" w:cs="Microsoft Sans Serif"/>
          <w:color w:val="auto"/>
          <w:sz w:val="20"/>
          <w:szCs w:val="20"/>
        </w:rPr>
        <w:t xml:space="preserve"> </w:t>
      </w:r>
      <w:r w:rsidR="006950F4">
        <w:rPr>
          <w:rFonts w:ascii="MS Reference Sans Serif" w:hAnsi="MS Reference Sans Serif" w:cs="Microsoft Sans Serif"/>
          <w:color w:val="auto"/>
          <w:sz w:val="20"/>
          <w:szCs w:val="20"/>
        </w:rPr>
        <w:t>routinely</w:t>
      </w:r>
      <w:r w:rsidR="00CA5FD1" w:rsidRPr="00DB175E">
        <w:rPr>
          <w:rFonts w:ascii="MS Reference Sans Serif" w:hAnsi="MS Reference Sans Serif" w:cs="Microsoft Sans Serif"/>
          <w:color w:val="auto"/>
          <w:sz w:val="20"/>
          <w:szCs w:val="20"/>
        </w:rPr>
        <w:t xml:space="preserve"> at each</w:t>
      </w:r>
      <w:r w:rsidR="00685272" w:rsidRPr="00DB175E">
        <w:rPr>
          <w:rFonts w:ascii="MS Reference Sans Serif" w:hAnsi="MS Reference Sans Serif" w:cs="Microsoft Sans Serif"/>
          <w:color w:val="auto"/>
          <w:sz w:val="20"/>
          <w:szCs w:val="20"/>
        </w:rPr>
        <w:t xml:space="preserve"> campus</w:t>
      </w:r>
      <w:r w:rsidR="00CA5FD1" w:rsidRPr="00DB175E">
        <w:rPr>
          <w:rFonts w:ascii="MS Reference Sans Serif" w:hAnsi="MS Reference Sans Serif" w:cs="Microsoft Sans Serif"/>
          <w:color w:val="auto"/>
          <w:sz w:val="20"/>
          <w:szCs w:val="20"/>
        </w:rPr>
        <w:t xml:space="preserve"> location</w:t>
      </w:r>
      <w:r w:rsidR="00685272" w:rsidRPr="00DB175E">
        <w:rPr>
          <w:rFonts w:ascii="MS Reference Sans Serif" w:hAnsi="MS Reference Sans Serif" w:cs="Microsoft Sans Serif"/>
          <w:color w:val="auto"/>
          <w:sz w:val="20"/>
          <w:szCs w:val="20"/>
        </w:rPr>
        <w:t>,</w:t>
      </w:r>
      <w:r w:rsidR="00CA5FD1" w:rsidRPr="00DB175E">
        <w:rPr>
          <w:rFonts w:ascii="MS Reference Sans Serif" w:hAnsi="MS Reference Sans Serif" w:cs="Microsoft Sans Serif"/>
          <w:color w:val="auto"/>
          <w:sz w:val="20"/>
          <w:szCs w:val="20"/>
        </w:rPr>
        <w:t xml:space="preserve"> and post-drill briefing documents</w:t>
      </w:r>
      <w:r w:rsidR="004B4AEC" w:rsidRPr="00DB175E">
        <w:rPr>
          <w:rFonts w:ascii="MS Reference Sans Serif" w:hAnsi="MS Reference Sans Serif" w:cs="Microsoft Sans Serif"/>
          <w:color w:val="auto"/>
          <w:sz w:val="20"/>
          <w:szCs w:val="20"/>
        </w:rPr>
        <w:t xml:space="preserve"> regarding these </w:t>
      </w:r>
      <w:r w:rsidR="002B572D" w:rsidRPr="00DB175E">
        <w:rPr>
          <w:rFonts w:ascii="MS Reference Sans Serif" w:hAnsi="MS Reference Sans Serif" w:cs="Microsoft Sans Serif"/>
          <w:color w:val="auto"/>
          <w:sz w:val="20"/>
          <w:szCs w:val="20"/>
        </w:rPr>
        <w:t>exercises</w:t>
      </w:r>
      <w:r w:rsidRPr="00DB175E">
        <w:rPr>
          <w:rFonts w:ascii="MS Reference Sans Serif" w:hAnsi="MS Reference Sans Serif" w:cs="Microsoft Sans Serif"/>
          <w:color w:val="auto"/>
          <w:sz w:val="20"/>
          <w:szCs w:val="20"/>
        </w:rPr>
        <w:t xml:space="preserve"> </w:t>
      </w:r>
      <w:r w:rsidR="00A3524C" w:rsidRPr="00DB175E">
        <w:rPr>
          <w:rFonts w:ascii="MS Reference Sans Serif" w:hAnsi="MS Reference Sans Serif" w:cs="Microsoft Sans Serif"/>
          <w:color w:val="auto"/>
          <w:sz w:val="20"/>
          <w:szCs w:val="20"/>
        </w:rPr>
        <w:t xml:space="preserve">are </w:t>
      </w:r>
      <w:r w:rsidRPr="00DB175E">
        <w:rPr>
          <w:rFonts w:ascii="MS Reference Sans Serif" w:hAnsi="MS Reference Sans Serif" w:cs="Microsoft Sans Serif"/>
          <w:color w:val="auto"/>
          <w:sz w:val="20"/>
          <w:szCs w:val="20"/>
        </w:rPr>
        <w:t>available upon request</w:t>
      </w:r>
      <w:r w:rsidR="00996F79" w:rsidRPr="00DB175E">
        <w:rPr>
          <w:rFonts w:ascii="MS Reference Sans Serif" w:hAnsi="MS Reference Sans Serif" w:cs="Microsoft Sans Serif"/>
          <w:color w:val="auto"/>
          <w:sz w:val="20"/>
          <w:szCs w:val="20"/>
        </w:rPr>
        <w:t xml:space="preserve">. </w:t>
      </w:r>
      <w:r w:rsidR="00E34634" w:rsidRPr="00DB175E">
        <w:rPr>
          <w:rFonts w:ascii="MS Reference Sans Serif" w:hAnsi="MS Reference Sans Serif" w:cs="Microsoft Sans Serif"/>
          <w:color w:val="auto"/>
          <w:sz w:val="20"/>
          <w:szCs w:val="20"/>
        </w:rPr>
        <w:t xml:space="preserve">Each campus is inspected by the West Virginia State Fire Marshal’s Office, thus ensuring the college </w:t>
      </w:r>
      <w:r w:rsidR="00D5005B" w:rsidRPr="00DB175E">
        <w:rPr>
          <w:rFonts w:ascii="MS Reference Sans Serif" w:hAnsi="MS Reference Sans Serif" w:cs="Microsoft Sans Serif"/>
          <w:color w:val="auto"/>
          <w:sz w:val="20"/>
          <w:szCs w:val="20"/>
        </w:rPr>
        <w:t>follows</w:t>
      </w:r>
      <w:r w:rsidR="00E34634" w:rsidRPr="00DB175E">
        <w:rPr>
          <w:rFonts w:ascii="MS Reference Sans Serif" w:hAnsi="MS Reference Sans Serif" w:cs="Microsoft Sans Serif"/>
          <w:color w:val="auto"/>
          <w:sz w:val="20"/>
          <w:szCs w:val="20"/>
        </w:rPr>
        <w:t xml:space="preserve"> all </w:t>
      </w:r>
      <w:r w:rsidR="00D0173E" w:rsidRPr="00DB175E">
        <w:rPr>
          <w:rFonts w:ascii="MS Reference Sans Serif" w:hAnsi="MS Reference Sans Serif" w:cs="Microsoft Sans Serif"/>
          <w:color w:val="auto"/>
          <w:sz w:val="20"/>
          <w:szCs w:val="20"/>
        </w:rPr>
        <w:t xml:space="preserve">applicable </w:t>
      </w:r>
      <w:r w:rsidR="00E34634" w:rsidRPr="00DB175E">
        <w:rPr>
          <w:rFonts w:ascii="MS Reference Sans Serif" w:hAnsi="MS Reference Sans Serif" w:cs="Microsoft Sans Serif"/>
          <w:color w:val="auto"/>
          <w:sz w:val="20"/>
          <w:szCs w:val="20"/>
        </w:rPr>
        <w:t>fire codes</w:t>
      </w:r>
      <w:r w:rsidR="00996F79"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 xml:space="preserve">If </w:t>
      </w:r>
      <w:r w:rsidR="00685272" w:rsidRPr="00DB175E">
        <w:rPr>
          <w:rFonts w:ascii="MS Reference Sans Serif" w:hAnsi="MS Reference Sans Serif" w:cs="Microsoft Sans Serif"/>
          <w:color w:val="auto"/>
          <w:sz w:val="20"/>
          <w:szCs w:val="20"/>
        </w:rPr>
        <w:t>request</w:t>
      </w:r>
      <w:r w:rsidRPr="00DB175E">
        <w:rPr>
          <w:rFonts w:ascii="MS Reference Sans Serif" w:hAnsi="MS Reference Sans Serif" w:cs="Microsoft Sans Serif"/>
          <w:color w:val="auto"/>
          <w:sz w:val="20"/>
          <w:szCs w:val="20"/>
        </w:rPr>
        <w:t xml:space="preserve">ed, Blue Ridge CTC will participate </w:t>
      </w:r>
      <w:r w:rsidR="001C6CC3" w:rsidRPr="00DB175E">
        <w:rPr>
          <w:rFonts w:ascii="MS Reference Sans Serif" w:hAnsi="MS Reference Sans Serif" w:cs="Microsoft Sans Serif"/>
          <w:color w:val="auto"/>
          <w:sz w:val="20"/>
          <w:szCs w:val="20"/>
        </w:rPr>
        <w:t xml:space="preserve">in </w:t>
      </w:r>
      <w:r w:rsidR="00D5005B" w:rsidRPr="00DB175E">
        <w:rPr>
          <w:rFonts w:ascii="MS Reference Sans Serif" w:hAnsi="MS Reference Sans Serif" w:cs="Microsoft Sans Serif"/>
          <w:color w:val="auto"/>
          <w:sz w:val="20"/>
          <w:szCs w:val="20"/>
        </w:rPr>
        <w:t>accordance with</w:t>
      </w:r>
      <w:r w:rsidR="001C6CC3" w:rsidRPr="00DB175E">
        <w:rPr>
          <w:rFonts w:ascii="MS Reference Sans Serif" w:hAnsi="MS Reference Sans Serif" w:cs="Microsoft Sans Serif"/>
          <w:color w:val="auto"/>
          <w:sz w:val="20"/>
          <w:szCs w:val="20"/>
        </w:rPr>
        <w:t xml:space="preserve"> any other agency</w:t>
      </w:r>
      <w:r w:rsidRPr="00DB175E">
        <w:rPr>
          <w:rFonts w:ascii="MS Reference Sans Serif" w:hAnsi="MS Reference Sans Serif" w:cs="Microsoft Sans Serif"/>
          <w:color w:val="auto"/>
          <w:sz w:val="20"/>
          <w:szCs w:val="20"/>
        </w:rPr>
        <w:t xml:space="preserve"> </w:t>
      </w:r>
      <w:r w:rsidR="00A3524C" w:rsidRPr="00DB175E">
        <w:rPr>
          <w:rFonts w:ascii="MS Reference Sans Serif" w:hAnsi="MS Reference Sans Serif" w:cs="Microsoft Sans Serif"/>
          <w:color w:val="auto"/>
          <w:sz w:val="20"/>
          <w:szCs w:val="20"/>
        </w:rPr>
        <w:t xml:space="preserve">in </w:t>
      </w:r>
      <w:r w:rsidR="00DF7F21" w:rsidRPr="00DB175E">
        <w:rPr>
          <w:rFonts w:ascii="MS Reference Sans Serif" w:hAnsi="MS Reference Sans Serif" w:cs="Microsoft Sans Serif"/>
          <w:color w:val="auto"/>
          <w:sz w:val="20"/>
          <w:szCs w:val="20"/>
        </w:rPr>
        <w:t>a joint effort to locate</w:t>
      </w:r>
      <w:r w:rsidRPr="00DB175E">
        <w:rPr>
          <w:rFonts w:ascii="MS Reference Sans Serif" w:hAnsi="MS Reference Sans Serif" w:cs="Microsoft Sans Serif"/>
          <w:color w:val="auto"/>
          <w:sz w:val="20"/>
          <w:szCs w:val="20"/>
        </w:rPr>
        <w:t xml:space="preserve"> missing person</w:t>
      </w:r>
      <w:r w:rsidR="00685272" w:rsidRPr="00DB175E">
        <w:rPr>
          <w:rFonts w:ascii="MS Reference Sans Serif" w:hAnsi="MS Reference Sans Serif" w:cs="Microsoft Sans Serif"/>
          <w:color w:val="auto"/>
          <w:sz w:val="20"/>
          <w:szCs w:val="20"/>
        </w:rPr>
        <w:t>s</w:t>
      </w:r>
      <w:r w:rsidR="00DF7F21" w:rsidRPr="00DB175E">
        <w:rPr>
          <w:rFonts w:ascii="MS Reference Sans Serif" w:hAnsi="MS Reference Sans Serif" w:cs="Microsoft Sans Serif"/>
          <w:color w:val="auto"/>
          <w:sz w:val="20"/>
          <w:szCs w:val="20"/>
        </w:rPr>
        <w:t>,</w:t>
      </w:r>
      <w:r w:rsidR="00A3524C" w:rsidRPr="00DB175E">
        <w:rPr>
          <w:rFonts w:ascii="MS Reference Sans Serif" w:hAnsi="MS Reference Sans Serif" w:cs="Microsoft Sans Serif"/>
          <w:color w:val="auto"/>
          <w:sz w:val="20"/>
          <w:szCs w:val="20"/>
        </w:rPr>
        <w:t xml:space="preserve"> and in the investigation of such </w:t>
      </w:r>
      <w:r w:rsidRPr="00DB175E">
        <w:rPr>
          <w:rFonts w:ascii="MS Reference Sans Serif" w:hAnsi="MS Reference Sans Serif" w:cs="Microsoft Sans Serif"/>
          <w:color w:val="auto"/>
          <w:sz w:val="20"/>
          <w:szCs w:val="20"/>
        </w:rPr>
        <w:t>case</w:t>
      </w:r>
      <w:r w:rsidR="00351786" w:rsidRPr="00DB175E">
        <w:rPr>
          <w:rFonts w:ascii="MS Reference Sans Serif" w:hAnsi="MS Reference Sans Serif" w:cs="Microsoft Sans Serif"/>
          <w:color w:val="auto"/>
          <w:sz w:val="20"/>
          <w:szCs w:val="20"/>
        </w:rPr>
        <w:t>s</w:t>
      </w:r>
      <w:r w:rsidR="00996F79" w:rsidRPr="00DB175E">
        <w:rPr>
          <w:rFonts w:ascii="MS Reference Sans Serif" w:hAnsi="MS Reference Sans Serif" w:cs="Microsoft Sans Serif"/>
          <w:color w:val="auto"/>
          <w:sz w:val="20"/>
          <w:szCs w:val="20"/>
        </w:rPr>
        <w:t>.</w:t>
      </w:r>
      <w:r w:rsidR="00996F79">
        <w:rPr>
          <w:rFonts w:ascii="MS Reference Sans Serif" w:hAnsi="MS Reference Sans Serif" w:cs="Microsoft Sans Serif"/>
          <w:color w:val="auto"/>
          <w:sz w:val="20"/>
          <w:szCs w:val="20"/>
        </w:rPr>
        <w:br/>
      </w:r>
      <w:r w:rsidR="00996F79">
        <w:rPr>
          <w:rFonts w:ascii="MS Reference Sans Serif" w:hAnsi="MS Reference Sans Serif" w:cs="Microsoft Sans Serif"/>
          <w:color w:val="auto"/>
          <w:sz w:val="20"/>
          <w:szCs w:val="20"/>
        </w:rPr>
        <w:br/>
      </w:r>
      <w:r w:rsidR="006950F4" w:rsidRPr="00EE3233">
        <w:rPr>
          <w:rFonts w:ascii="MS Reference Sans Serif" w:hAnsi="MS Reference Sans Serif" w:cs="Microsoft Sans Serif"/>
          <w:color w:val="auto"/>
          <w:sz w:val="20"/>
          <w:szCs w:val="20"/>
        </w:rPr>
        <w:t xml:space="preserve">As active shooter incidents are an unfortunate part of our national educational </w:t>
      </w:r>
      <w:r w:rsidR="00996F79" w:rsidRPr="00EE3233">
        <w:rPr>
          <w:rFonts w:ascii="MS Reference Sans Serif" w:hAnsi="MS Reference Sans Serif" w:cs="Microsoft Sans Serif"/>
          <w:color w:val="auto"/>
          <w:sz w:val="20"/>
          <w:szCs w:val="20"/>
        </w:rPr>
        <w:t>environment</w:t>
      </w:r>
      <w:r w:rsidR="006950F4" w:rsidRPr="00EE3233">
        <w:rPr>
          <w:rFonts w:ascii="MS Reference Sans Serif" w:hAnsi="MS Reference Sans Serif" w:cs="Microsoft Sans Serif"/>
          <w:color w:val="auto"/>
          <w:sz w:val="20"/>
          <w:szCs w:val="20"/>
        </w:rPr>
        <w:t>,</w:t>
      </w:r>
      <w:r w:rsidR="00A3524C" w:rsidRPr="00EE3233">
        <w:rPr>
          <w:rFonts w:ascii="MS Reference Sans Serif" w:hAnsi="MS Reference Sans Serif" w:cs="Microsoft Sans Serif"/>
          <w:color w:val="auto"/>
          <w:sz w:val="20"/>
          <w:szCs w:val="20"/>
        </w:rPr>
        <w:t xml:space="preserve"> </w:t>
      </w:r>
      <w:r w:rsidR="00996F79" w:rsidRPr="00EE3233">
        <w:rPr>
          <w:rFonts w:ascii="MS Reference Sans Serif" w:hAnsi="MS Reference Sans Serif" w:cs="Microsoft Sans Serif"/>
          <w:color w:val="auto"/>
          <w:sz w:val="20"/>
          <w:szCs w:val="20"/>
        </w:rPr>
        <w:t>Blue Ridge CTC</w:t>
      </w:r>
      <w:r w:rsidR="003120BD" w:rsidRPr="00EE3233">
        <w:rPr>
          <w:rFonts w:ascii="MS Reference Sans Serif" w:hAnsi="MS Reference Sans Serif" w:cs="Microsoft Sans Serif"/>
          <w:color w:val="auto"/>
          <w:sz w:val="20"/>
          <w:szCs w:val="20"/>
        </w:rPr>
        <w:t xml:space="preserve"> Security personnel have attended</w:t>
      </w:r>
      <w:r w:rsidR="00351786" w:rsidRPr="00EE3233">
        <w:rPr>
          <w:rFonts w:ascii="MS Reference Sans Serif" w:hAnsi="MS Reference Sans Serif" w:cs="Microsoft Sans Serif"/>
          <w:color w:val="auto"/>
          <w:sz w:val="20"/>
          <w:szCs w:val="20"/>
        </w:rPr>
        <w:t xml:space="preserve"> advanced</w:t>
      </w:r>
      <w:r w:rsidR="003120BD" w:rsidRPr="00EE3233">
        <w:rPr>
          <w:rFonts w:ascii="MS Reference Sans Serif" w:hAnsi="MS Reference Sans Serif" w:cs="Microsoft Sans Serif"/>
          <w:color w:val="auto"/>
          <w:sz w:val="20"/>
          <w:szCs w:val="20"/>
        </w:rPr>
        <w:t xml:space="preserve"> </w:t>
      </w:r>
      <w:r w:rsidR="00A3524C" w:rsidRPr="00EE3233">
        <w:rPr>
          <w:rFonts w:ascii="MS Reference Sans Serif" w:hAnsi="MS Reference Sans Serif" w:cs="Microsoft Sans Serif"/>
          <w:color w:val="auto"/>
          <w:sz w:val="20"/>
          <w:szCs w:val="20"/>
        </w:rPr>
        <w:t>Active Shooter training</w:t>
      </w:r>
      <w:r w:rsidR="003120BD" w:rsidRPr="00EE3233">
        <w:rPr>
          <w:rFonts w:ascii="MS Reference Sans Serif" w:hAnsi="MS Reference Sans Serif" w:cs="Microsoft Sans Serif"/>
          <w:color w:val="auto"/>
          <w:sz w:val="20"/>
          <w:szCs w:val="20"/>
        </w:rPr>
        <w:t xml:space="preserve">, as well as </w:t>
      </w:r>
      <w:r w:rsidR="00351786" w:rsidRPr="00EE3233">
        <w:rPr>
          <w:rFonts w:ascii="MS Reference Sans Serif" w:hAnsi="MS Reference Sans Serif" w:cs="Microsoft Sans Serif"/>
          <w:color w:val="auto"/>
          <w:sz w:val="20"/>
          <w:szCs w:val="20"/>
        </w:rPr>
        <w:t>online,</w:t>
      </w:r>
      <w:r w:rsidR="003120BD" w:rsidRPr="00EE3233">
        <w:rPr>
          <w:rFonts w:ascii="MS Reference Sans Serif" w:hAnsi="MS Reference Sans Serif" w:cs="Microsoft Sans Serif"/>
          <w:color w:val="auto"/>
          <w:sz w:val="20"/>
          <w:szCs w:val="20"/>
        </w:rPr>
        <w:t xml:space="preserve"> classroom and practical </w:t>
      </w:r>
      <w:r w:rsidR="00685272" w:rsidRPr="00EE3233">
        <w:rPr>
          <w:rFonts w:ascii="MS Reference Sans Serif" w:hAnsi="MS Reference Sans Serif" w:cs="Microsoft Sans Serif"/>
          <w:color w:val="auto"/>
          <w:sz w:val="20"/>
          <w:szCs w:val="20"/>
        </w:rPr>
        <w:t>training</w:t>
      </w:r>
      <w:r w:rsidR="00EA63C2" w:rsidRPr="00EE3233">
        <w:rPr>
          <w:rFonts w:ascii="MS Reference Sans Serif" w:hAnsi="MS Reference Sans Serif" w:cs="Microsoft Sans Serif"/>
          <w:color w:val="auto"/>
          <w:sz w:val="20"/>
          <w:szCs w:val="20"/>
        </w:rPr>
        <w:t xml:space="preserve"> pertaining to a host of safety and security topics</w:t>
      </w:r>
      <w:r w:rsidR="00996F79" w:rsidRPr="00EE3233">
        <w:rPr>
          <w:rFonts w:ascii="MS Reference Sans Serif" w:hAnsi="MS Reference Sans Serif" w:cs="Microsoft Sans Serif"/>
          <w:color w:val="auto"/>
          <w:sz w:val="20"/>
          <w:szCs w:val="20"/>
        </w:rPr>
        <w:t xml:space="preserve">. </w:t>
      </w:r>
      <w:r w:rsidR="006950F4" w:rsidRPr="00EE3233">
        <w:rPr>
          <w:rFonts w:ascii="MS Reference Sans Serif" w:hAnsi="MS Reference Sans Serif" w:cs="Microsoft Sans Serif"/>
          <w:color w:val="auto"/>
          <w:sz w:val="20"/>
          <w:szCs w:val="20"/>
        </w:rPr>
        <w:t>Initial active shooter training was presented to college</w:t>
      </w:r>
      <w:r w:rsidR="004B4AEC" w:rsidRPr="00EE3233">
        <w:rPr>
          <w:rFonts w:ascii="MS Reference Sans Serif" w:hAnsi="MS Reference Sans Serif" w:cs="Microsoft Sans Serif"/>
          <w:color w:val="auto"/>
          <w:sz w:val="20"/>
          <w:szCs w:val="20"/>
        </w:rPr>
        <w:t xml:space="preserve"> staff and faculty </w:t>
      </w:r>
      <w:r w:rsidR="008C5103" w:rsidRPr="00EE3233">
        <w:rPr>
          <w:rFonts w:ascii="MS Reference Sans Serif" w:hAnsi="MS Reference Sans Serif" w:cs="Microsoft Sans Serif"/>
          <w:color w:val="auto"/>
          <w:sz w:val="20"/>
          <w:szCs w:val="20"/>
        </w:rPr>
        <w:t>in January 2020</w:t>
      </w:r>
      <w:r w:rsidR="004B4AEC" w:rsidRPr="00EE3233">
        <w:rPr>
          <w:rFonts w:ascii="MS Reference Sans Serif" w:hAnsi="MS Reference Sans Serif" w:cs="Microsoft Sans Serif"/>
          <w:color w:val="auto"/>
          <w:sz w:val="20"/>
          <w:szCs w:val="20"/>
        </w:rPr>
        <w:t>,</w:t>
      </w:r>
      <w:r w:rsidR="00D0173E" w:rsidRPr="00EE3233">
        <w:rPr>
          <w:rFonts w:ascii="MS Reference Sans Serif" w:hAnsi="MS Reference Sans Serif" w:cs="Microsoft Sans Serif"/>
          <w:color w:val="auto"/>
          <w:sz w:val="20"/>
          <w:szCs w:val="20"/>
        </w:rPr>
        <w:t xml:space="preserve"> and</w:t>
      </w:r>
      <w:r w:rsidR="004B4AEC" w:rsidRPr="00EE3233">
        <w:rPr>
          <w:rFonts w:ascii="MS Reference Sans Serif" w:hAnsi="MS Reference Sans Serif" w:cs="Microsoft Sans Serif"/>
          <w:color w:val="auto"/>
          <w:sz w:val="20"/>
          <w:szCs w:val="20"/>
        </w:rPr>
        <w:t xml:space="preserve"> advanced</w:t>
      </w:r>
      <w:r w:rsidR="00D0173E" w:rsidRPr="00EE3233">
        <w:rPr>
          <w:rFonts w:ascii="MS Reference Sans Serif" w:hAnsi="MS Reference Sans Serif" w:cs="Microsoft Sans Serif"/>
          <w:color w:val="auto"/>
          <w:sz w:val="20"/>
          <w:szCs w:val="20"/>
        </w:rPr>
        <w:t xml:space="preserve"> refresher classes </w:t>
      </w:r>
      <w:r w:rsidR="00CA37C7" w:rsidRPr="00EE3233">
        <w:rPr>
          <w:rFonts w:ascii="MS Reference Sans Serif" w:hAnsi="MS Reference Sans Serif" w:cs="Microsoft Sans Serif"/>
          <w:color w:val="auto"/>
          <w:sz w:val="20"/>
          <w:szCs w:val="20"/>
        </w:rPr>
        <w:t>were</w:t>
      </w:r>
      <w:r w:rsidR="002A1BAB" w:rsidRPr="00EE3233">
        <w:rPr>
          <w:rFonts w:ascii="MS Reference Sans Serif" w:hAnsi="MS Reference Sans Serif" w:cs="Microsoft Sans Serif"/>
          <w:color w:val="auto"/>
          <w:sz w:val="20"/>
          <w:szCs w:val="20"/>
        </w:rPr>
        <w:t xml:space="preserve"> held online during </w:t>
      </w:r>
      <w:r w:rsidR="006950F4" w:rsidRPr="00EE3233">
        <w:rPr>
          <w:rFonts w:ascii="MS Reference Sans Serif" w:hAnsi="MS Reference Sans Serif" w:cs="Microsoft Sans Serif"/>
          <w:color w:val="auto"/>
          <w:sz w:val="20"/>
          <w:szCs w:val="20"/>
        </w:rPr>
        <w:t xml:space="preserve">calendar years </w:t>
      </w:r>
      <w:r w:rsidR="002A1BAB" w:rsidRPr="00EE3233">
        <w:rPr>
          <w:rFonts w:ascii="MS Reference Sans Serif" w:hAnsi="MS Reference Sans Serif" w:cs="Microsoft Sans Serif"/>
          <w:color w:val="auto"/>
          <w:sz w:val="20"/>
          <w:szCs w:val="20"/>
        </w:rPr>
        <w:t>2021</w:t>
      </w:r>
      <w:r w:rsidR="006950F4" w:rsidRPr="00EE3233">
        <w:rPr>
          <w:rFonts w:ascii="MS Reference Sans Serif" w:hAnsi="MS Reference Sans Serif" w:cs="Microsoft Sans Serif"/>
          <w:color w:val="auto"/>
          <w:sz w:val="20"/>
          <w:szCs w:val="20"/>
        </w:rPr>
        <w:t xml:space="preserve"> and 2022</w:t>
      </w:r>
      <w:r w:rsidR="00996F79" w:rsidRPr="00EE3233">
        <w:rPr>
          <w:rFonts w:ascii="MS Reference Sans Serif" w:hAnsi="MS Reference Sans Serif" w:cs="Microsoft Sans Serif"/>
          <w:color w:val="auto"/>
          <w:sz w:val="20"/>
          <w:szCs w:val="20"/>
        </w:rPr>
        <w:t xml:space="preserve">. </w:t>
      </w:r>
      <w:r w:rsidR="005C4A32" w:rsidRPr="009630E5">
        <w:rPr>
          <w:rFonts w:ascii="MS Reference Sans Serif" w:hAnsi="MS Reference Sans Serif" w:cs="Microsoft Sans Serif"/>
          <w:color w:val="auto"/>
          <w:sz w:val="20"/>
          <w:szCs w:val="20"/>
        </w:rPr>
        <w:t>The Security Department is planning additional active shooter training during calendar year 2026. Previous</w:t>
      </w:r>
      <w:r w:rsidR="00351786" w:rsidRPr="009630E5">
        <w:rPr>
          <w:rFonts w:ascii="MS Reference Sans Serif" w:hAnsi="MS Reference Sans Serif" w:cs="Microsoft Sans Serif"/>
          <w:color w:val="auto"/>
          <w:sz w:val="20"/>
          <w:szCs w:val="20"/>
        </w:rPr>
        <w:t xml:space="preserve"> training</w:t>
      </w:r>
      <w:r w:rsidR="004B4AEC" w:rsidRPr="009630E5">
        <w:rPr>
          <w:rFonts w:ascii="MS Reference Sans Serif" w:hAnsi="MS Reference Sans Serif" w:cs="Microsoft Sans Serif"/>
          <w:color w:val="auto"/>
          <w:sz w:val="20"/>
          <w:szCs w:val="20"/>
        </w:rPr>
        <w:t xml:space="preserve"> program</w:t>
      </w:r>
      <w:r w:rsidR="005C4A32" w:rsidRPr="009630E5">
        <w:rPr>
          <w:rFonts w:ascii="MS Reference Sans Serif" w:hAnsi="MS Reference Sans Serif" w:cs="Microsoft Sans Serif"/>
          <w:color w:val="auto"/>
          <w:sz w:val="20"/>
          <w:szCs w:val="20"/>
        </w:rPr>
        <w:t>s</w:t>
      </w:r>
      <w:r w:rsidR="004B4AEC" w:rsidRPr="009630E5">
        <w:rPr>
          <w:rFonts w:ascii="MS Reference Sans Serif" w:hAnsi="MS Reference Sans Serif" w:cs="Microsoft Sans Serif"/>
          <w:color w:val="auto"/>
          <w:sz w:val="20"/>
          <w:szCs w:val="20"/>
        </w:rPr>
        <w:t xml:space="preserve"> </w:t>
      </w:r>
      <w:r w:rsidR="005C4A32" w:rsidRPr="009630E5">
        <w:rPr>
          <w:rFonts w:ascii="MS Reference Sans Serif" w:hAnsi="MS Reference Sans Serif" w:cs="Microsoft Sans Serif"/>
          <w:color w:val="auto"/>
          <w:sz w:val="20"/>
          <w:szCs w:val="20"/>
        </w:rPr>
        <w:t>were</w:t>
      </w:r>
      <w:r w:rsidR="00351786" w:rsidRPr="009630E5">
        <w:rPr>
          <w:rFonts w:ascii="MS Reference Sans Serif" w:hAnsi="MS Reference Sans Serif" w:cs="Microsoft Sans Serif"/>
          <w:color w:val="auto"/>
          <w:sz w:val="20"/>
          <w:szCs w:val="20"/>
        </w:rPr>
        <w:t xml:space="preserve"> hybrid approach</w:t>
      </w:r>
      <w:r w:rsidR="005C4A32" w:rsidRPr="009630E5">
        <w:rPr>
          <w:rFonts w:ascii="MS Reference Sans Serif" w:hAnsi="MS Reference Sans Serif" w:cs="Microsoft Sans Serif"/>
          <w:color w:val="auto"/>
          <w:sz w:val="20"/>
          <w:szCs w:val="20"/>
        </w:rPr>
        <w:t>es</w:t>
      </w:r>
      <w:r w:rsidR="00351786" w:rsidRPr="00EE3233">
        <w:rPr>
          <w:rFonts w:ascii="MS Reference Sans Serif" w:hAnsi="MS Reference Sans Serif" w:cs="Microsoft Sans Serif"/>
          <w:color w:val="auto"/>
          <w:sz w:val="20"/>
          <w:szCs w:val="20"/>
        </w:rPr>
        <w:t xml:space="preserve"> consisting of classroom and practical </w:t>
      </w:r>
      <w:r w:rsidR="006950F4" w:rsidRPr="00EE3233">
        <w:rPr>
          <w:rFonts w:ascii="MS Reference Sans Serif" w:hAnsi="MS Reference Sans Serif" w:cs="Microsoft Sans Serif"/>
          <w:color w:val="auto"/>
          <w:sz w:val="20"/>
          <w:szCs w:val="20"/>
        </w:rPr>
        <w:t>scenarios,</w:t>
      </w:r>
      <w:r w:rsidR="00351786" w:rsidRPr="00EE3233">
        <w:rPr>
          <w:rFonts w:ascii="MS Reference Sans Serif" w:hAnsi="MS Reference Sans Serif" w:cs="Microsoft Sans Serif"/>
          <w:color w:val="auto"/>
          <w:sz w:val="20"/>
          <w:szCs w:val="20"/>
        </w:rPr>
        <w:t xml:space="preserve"> based on the Run, Hide, and Fight</w:t>
      </w:r>
      <w:r w:rsidR="004B1DA5" w:rsidRPr="00EE3233">
        <w:rPr>
          <w:rFonts w:ascii="MS Reference Sans Serif" w:hAnsi="MS Reference Sans Serif" w:cs="Microsoft Sans Serif"/>
          <w:color w:val="auto"/>
          <w:sz w:val="20"/>
          <w:szCs w:val="20"/>
        </w:rPr>
        <w:t xml:space="preserve"> concept</w:t>
      </w:r>
      <w:r w:rsidR="00996F79" w:rsidRPr="00EE3233">
        <w:rPr>
          <w:rFonts w:ascii="MS Reference Sans Serif" w:hAnsi="MS Reference Sans Serif" w:cs="Microsoft Sans Serif"/>
          <w:color w:val="auto"/>
          <w:sz w:val="20"/>
          <w:szCs w:val="20"/>
        </w:rPr>
        <w:t xml:space="preserve">. </w:t>
      </w:r>
      <w:r w:rsidR="004B4AEC" w:rsidRPr="00EE3233">
        <w:rPr>
          <w:rFonts w:ascii="MS Reference Sans Serif" w:hAnsi="MS Reference Sans Serif" w:cs="Microsoft Sans Serif"/>
          <w:color w:val="auto"/>
          <w:sz w:val="20"/>
          <w:szCs w:val="20"/>
        </w:rPr>
        <w:t>When initially presented, the course</w:t>
      </w:r>
      <w:r w:rsidR="00351786" w:rsidRPr="00EE3233">
        <w:rPr>
          <w:rFonts w:ascii="MS Reference Sans Serif" w:hAnsi="MS Reference Sans Serif" w:cs="Microsoft Sans Serif"/>
          <w:color w:val="auto"/>
          <w:sz w:val="20"/>
          <w:szCs w:val="20"/>
        </w:rPr>
        <w:t xml:space="preserve"> was well received and widely attended</w:t>
      </w:r>
      <w:r w:rsidR="00D0173E" w:rsidRPr="00EE3233">
        <w:rPr>
          <w:rFonts w:ascii="MS Reference Sans Serif" w:hAnsi="MS Reference Sans Serif" w:cs="Microsoft Sans Serif"/>
          <w:color w:val="auto"/>
          <w:sz w:val="20"/>
          <w:szCs w:val="20"/>
        </w:rPr>
        <w:t xml:space="preserve"> </w:t>
      </w:r>
      <w:r w:rsidR="004B4AEC" w:rsidRPr="00EE3233">
        <w:rPr>
          <w:rFonts w:ascii="MS Reference Sans Serif" w:hAnsi="MS Reference Sans Serif" w:cs="Microsoft Sans Serif"/>
          <w:color w:val="auto"/>
          <w:sz w:val="20"/>
          <w:szCs w:val="20"/>
        </w:rPr>
        <w:t>by Blue Ridge CTC employees</w:t>
      </w:r>
      <w:r w:rsidR="00996F79" w:rsidRPr="00EE3233">
        <w:rPr>
          <w:rFonts w:ascii="MS Reference Sans Serif" w:hAnsi="MS Reference Sans Serif" w:cs="Microsoft Sans Serif"/>
          <w:color w:val="auto"/>
          <w:sz w:val="20"/>
          <w:szCs w:val="20"/>
        </w:rPr>
        <w:t xml:space="preserve">. </w:t>
      </w:r>
      <w:r w:rsidR="00D5005B" w:rsidRPr="00EE3233">
        <w:rPr>
          <w:rFonts w:ascii="MS Reference Sans Serif" w:hAnsi="MS Reference Sans Serif" w:cs="Microsoft Sans Serif"/>
          <w:color w:val="auto"/>
          <w:sz w:val="20"/>
          <w:szCs w:val="20"/>
        </w:rPr>
        <w:t xml:space="preserve">The Security team completed online refresher training during </w:t>
      </w:r>
      <w:r w:rsidR="00D1049B" w:rsidRPr="00EE3233">
        <w:rPr>
          <w:rFonts w:ascii="MS Reference Sans Serif" w:hAnsi="MS Reference Sans Serif" w:cs="Microsoft Sans Serif"/>
          <w:color w:val="auto"/>
          <w:sz w:val="20"/>
          <w:szCs w:val="20"/>
        </w:rPr>
        <w:t>the 2023,</w:t>
      </w:r>
      <w:r w:rsidR="00CB5EB9">
        <w:rPr>
          <w:rFonts w:ascii="MS Reference Sans Serif" w:hAnsi="MS Reference Sans Serif" w:cs="Microsoft Sans Serif"/>
          <w:color w:val="auto"/>
          <w:sz w:val="20"/>
          <w:szCs w:val="20"/>
        </w:rPr>
        <w:t xml:space="preserve"> </w:t>
      </w:r>
      <w:r w:rsidR="00D1049B" w:rsidRPr="00EE3233">
        <w:rPr>
          <w:rFonts w:ascii="MS Reference Sans Serif" w:hAnsi="MS Reference Sans Serif" w:cs="Microsoft Sans Serif"/>
          <w:color w:val="auto"/>
          <w:sz w:val="20"/>
          <w:szCs w:val="20"/>
        </w:rPr>
        <w:t>2024,</w:t>
      </w:r>
      <w:r w:rsidR="00CB5EB9">
        <w:rPr>
          <w:rFonts w:ascii="MS Reference Sans Serif" w:hAnsi="MS Reference Sans Serif" w:cs="Microsoft Sans Serif"/>
          <w:color w:val="auto"/>
          <w:sz w:val="20"/>
          <w:szCs w:val="20"/>
        </w:rPr>
        <w:t xml:space="preserve"> and 2025,</w:t>
      </w:r>
      <w:r w:rsidR="00D1049B" w:rsidRPr="00EE3233">
        <w:rPr>
          <w:rFonts w:ascii="MS Reference Sans Serif" w:hAnsi="MS Reference Sans Serif" w:cs="Microsoft Sans Serif"/>
          <w:color w:val="auto"/>
          <w:sz w:val="20"/>
          <w:szCs w:val="20"/>
        </w:rPr>
        <w:t xml:space="preserve"> and this program is now a mandatory annual requirement for all Blue Ridge CTC employees</w:t>
      </w:r>
      <w:r w:rsidR="00996F79" w:rsidRPr="00EE3233">
        <w:rPr>
          <w:rFonts w:ascii="MS Reference Sans Serif" w:hAnsi="MS Reference Sans Serif" w:cs="Microsoft Sans Serif"/>
          <w:color w:val="auto"/>
          <w:sz w:val="20"/>
          <w:szCs w:val="20"/>
        </w:rPr>
        <w:t>. The program is presented</w:t>
      </w:r>
      <w:r w:rsidR="00D1049B" w:rsidRPr="00EE3233">
        <w:rPr>
          <w:rFonts w:ascii="MS Reference Sans Serif" w:hAnsi="MS Reference Sans Serif" w:cs="Microsoft Sans Serif"/>
          <w:color w:val="auto"/>
          <w:sz w:val="20"/>
          <w:szCs w:val="20"/>
        </w:rPr>
        <w:t xml:space="preserve"> </w:t>
      </w:r>
      <w:r w:rsidR="005C4A32" w:rsidRPr="009630E5">
        <w:rPr>
          <w:rFonts w:ascii="MS Reference Sans Serif" w:hAnsi="MS Reference Sans Serif" w:cs="Microsoft Sans Serif"/>
          <w:color w:val="auto"/>
          <w:sz w:val="20"/>
          <w:szCs w:val="20"/>
        </w:rPr>
        <w:t>annually</w:t>
      </w:r>
      <w:r w:rsidR="005C4A32">
        <w:rPr>
          <w:rFonts w:ascii="MS Reference Sans Serif" w:hAnsi="MS Reference Sans Serif" w:cs="Microsoft Sans Serif"/>
          <w:color w:val="auto"/>
          <w:sz w:val="20"/>
          <w:szCs w:val="20"/>
        </w:rPr>
        <w:t xml:space="preserve"> </w:t>
      </w:r>
      <w:r w:rsidR="00D1049B" w:rsidRPr="00EE3233">
        <w:rPr>
          <w:rFonts w:ascii="MS Reference Sans Serif" w:hAnsi="MS Reference Sans Serif" w:cs="Microsoft Sans Serif"/>
          <w:color w:val="auto"/>
          <w:sz w:val="20"/>
          <w:szCs w:val="20"/>
        </w:rPr>
        <w:t xml:space="preserve">via the Safe Colleges digital educational platform </w:t>
      </w:r>
      <w:r w:rsidR="00996F79" w:rsidRPr="00EE3233">
        <w:rPr>
          <w:rFonts w:ascii="MS Reference Sans Serif" w:hAnsi="MS Reference Sans Serif" w:cs="Microsoft Sans Serif"/>
          <w:color w:val="auto"/>
          <w:sz w:val="20"/>
          <w:szCs w:val="20"/>
        </w:rPr>
        <w:t>sponsored</w:t>
      </w:r>
      <w:r w:rsidR="00D1049B" w:rsidRPr="00EE3233">
        <w:rPr>
          <w:rFonts w:ascii="MS Reference Sans Serif" w:hAnsi="MS Reference Sans Serif" w:cs="Microsoft Sans Serif"/>
          <w:color w:val="auto"/>
          <w:sz w:val="20"/>
          <w:szCs w:val="20"/>
        </w:rPr>
        <w:t xml:space="preserve"> by Blue Ridge CTC Human Resources each year from January 1</w:t>
      </w:r>
      <w:r w:rsidR="00D1049B" w:rsidRPr="00EE3233">
        <w:rPr>
          <w:rFonts w:ascii="MS Reference Sans Serif" w:hAnsi="MS Reference Sans Serif" w:cs="Microsoft Sans Serif"/>
          <w:color w:val="auto"/>
          <w:sz w:val="20"/>
          <w:szCs w:val="20"/>
          <w:vertAlign w:val="superscript"/>
        </w:rPr>
        <w:t>st</w:t>
      </w:r>
      <w:r w:rsidR="00D1049B" w:rsidRPr="00EE3233">
        <w:rPr>
          <w:rFonts w:ascii="MS Reference Sans Serif" w:hAnsi="MS Reference Sans Serif" w:cs="Microsoft Sans Serif"/>
          <w:color w:val="auto"/>
          <w:sz w:val="20"/>
          <w:szCs w:val="20"/>
        </w:rPr>
        <w:t xml:space="preserve"> to June 30</w:t>
      </w:r>
      <w:r w:rsidR="00D1049B" w:rsidRPr="00EE3233">
        <w:rPr>
          <w:rFonts w:ascii="MS Reference Sans Serif" w:hAnsi="MS Reference Sans Serif" w:cs="Microsoft Sans Serif"/>
          <w:color w:val="auto"/>
          <w:sz w:val="20"/>
          <w:szCs w:val="20"/>
          <w:vertAlign w:val="superscript"/>
        </w:rPr>
        <w:t>th</w:t>
      </w:r>
      <w:r w:rsidR="00D5005B" w:rsidRPr="00EE3233">
        <w:rPr>
          <w:rFonts w:ascii="MS Reference Sans Serif" w:hAnsi="MS Reference Sans Serif" w:cs="Microsoft Sans Serif"/>
          <w:color w:val="auto"/>
          <w:sz w:val="20"/>
          <w:szCs w:val="20"/>
        </w:rPr>
        <w:t>.</w:t>
      </w:r>
      <w:r w:rsidR="00145760">
        <w:rPr>
          <w:rFonts w:ascii="MS Reference Sans Serif" w:hAnsi="MS Reference Sans Serif" w:cs="Microsoft Sans Serif"/>
          <w:color w:val="auto"/>
          <w:sz w:val="20"/>
          <w:szCs w:val="20"/>
        </w:rPr>
        <w:t xml:space="preserve"> </w:t>
      </w:r>
    </w:p>
    <w:p w14:paraId="605EB024" w14:textId="77777777" w:rsidR="00D1049B" w:rsidRDefault="00D1049B" w:rsidP="007B110A">
      <w:pPr>
        <w:tabs>
          <w:tab w:val="left" w:pos="180"/>
        </w:tabs>
        <w:spacing w:after="0" w:line="259" w:lineRule="auto"/>
        <w:ind w:left="90" w:right="0" w:firstLine="0"/>
        <w:rPr>
          <w:rFonts w:ascii="MS Reference Sans Serif" w:hAnsi="MS Reference Sans Serif" w:cs="Microsoft Sans Serif"/>
          <w:color w:val="auto"/>
          <w:sz w:val="20"/>
          <w:szCs w:val="20"/>
        </w:rPr>
      </w:pPr>
    </w:p>
    <w:p w14:paraId="0CDEAA69" w14:textId="389E525C" w:rsidR="00D1049B" w:rsidRDefault="00D1049B" w:rsidP="007B110A">
      <w:pPr>
        <w:tabs>
          <w:tab w:val="left" w:pos="180"/>
        </w:tabs>
        <w:spacing w:after="0" w:line="259" w:lineRule="auto"/>
        <w:ind w:left="90" w:right="0" w:firstLine="0"/>
        <w:rPr>
          <w:rFonts w:ascii="MS Reference Sans Serif" w:hAnsi="MS Reference Sans Serif" w:cs="Microsoft Sans Serif"/>
          <w:color w:val="auto"/>
          <w:sz w:val="20"/>
          <w:szCs w:val="20"/>
        </w:rPr>
      </w:pPr>
      <w:r>
        <w:rPr>
          <w:rFonts w:ascii="MS Reference Sans Serif" w:hAnsi="MS Reference Sans Serif" w:cs="Microsoft Sans Serif"/>
          <w:color w:val="auto"/>
          <w:sz w:val="20"/>
          <w:szCs w:val="20"/>
        </w:rPr>
        <w:t xml:space="preserve">Of course, </w:t>
      </w:r>
      <w:r w:rsidR="00996F79">
        <w:rPr>
          <w:rFonts w:ascii="MS Reference Sans Serif" w:hAnsi="MS Reference Sans Serif" w:cs="Microsoft Sans Serif"/>
          <w:color w:val="auto"/>
          <w:sz w:val="20"/>
          <w:szCs w:val="20"/>
        </w:rPr>
        <w:t>online,</w:t>
      </w:r>
      <w:r>
        <w:rPr>
          <w:rFonts w:ascii="MS Reference Sans Serif" w:hAnsi="MS Reference Sans Serif" w:cs="Microsoft Sans Serif"/>
          <w:color w:val="auto"/>
          <w:sz w:val="20"/>
          <w:szCs w:val="20"/>
        </w:rPr>
        <w:t xml:space="preserve"> and practical courses are key components of any active shooter training program</w:t>
      </w:r>
      <w:r w:rsidR="00996F79">
        <w:rPr>
          <w:rFonts w:ascii="MS Reference Sans Serif" w:hAnsi="MS Reference Sans Serif" w:cs="Microsoft Sans Serif"/>
          <w:color w:val="auto"/>
          <w:sz w:val="20"/>
          <w:szCs w:val="20"/>
        </w:rPr>
        <w:t xml:space="preserve">. </w:t>
      </w:r>
      <w:r w:rsidR="0026160B">
        <w:rPr>
          <w:rFonts w:ascii="MS Reference Sans Serif" w:hAnsi="MS Reference Sans Serif" w:cs="Microsoft Sans Serif"/>
          <w:color w:val="auto"/>
          <w:sz w:val="20"/>
          <w:szCs w:val="20"/>
        </w:rPr>
        <w:t>However, to</w:t>
      </w:r>
      <w:r>
        <w:rPr>
          <w:rFonts w:ascii="MS Reference Sans Serif" w:hAnsi="MS Reference Sans Serif" w:cs="Microsoft Sans Serif"/>
          <w:color w:val="auto"/>
          <w:sz w:val="20"/>
          <w:szCs w:val="20"/>
        </w:rPr>
        <w:t xml:space="preserve"> </w:t>
      </w:r>
      <w:r w:rsidR="005E0231">
        <w:rPr>
          <w:rFonts w:ascii="MS Reference Sans Serif" w:hAnsi="MS Reference Sans Serif" w:cs="Microsoft Sans Serif"/>
          <w:color w:val="auto"/>
          <w:sz w:val="20"/>
          <w:szCs w:val="20"/>
        </w:rPr>
        <w:t>enhance</w:t>
      </w:r>
      <w:r>
        <w:rPr>
          <w:rFonts w:ascii="MS Reference Sans Serif" w:hAnsi="MS Reference Sans Serif" w:cs="Microsoft Sans Serif"/>
          <w:color w:val="auto"/>
          <w:sz w:val="20"/>
          <w:szCs w:val="20"/>
        </w:rPr>
        <w:t xml:space="preserve"> the</w:t>
      </w:r>
      <w:r w:rsidR="0026160B">
        <w:rPr>
          <w:rFonts w:ascii="MS Reference Sans Serif" w:hAnsi="MS Reference Sans Serif" w:cs="Microsoft Sans Serif"/>
          <w:color w:val="auto"/>
          <w:sz w:val="20"/>
          <w:szCs w:val="20"/>
        </w:rPr>
        <w:t>se</w:t>
      </w:r>
      <w:r>
        <w:rPr>
          <w:rFonts w:ascii="MS Reference Sans Serif" w:hAnsi="MS Reference Sans Serif" w:cs="Microsoft Sans Serif"/>
          <w:color w:val="auto"/>
          <w:sz w:val="20"/>
          <w:szCs w:val="20"/>
        </w:rPr>
        <w:t xml:space="preserve"> </w:t>
      </w:r>
      <w:r w:rsidR="0026160B">
        <w:rPr>
          <w:rFonts w:ascii="MS Reference Sans Serif" w:hAnsi="MS Reference Sans Serif" w:cs="Microsoft Sans Serif"/>
          <w:color w:val="auto"/>
          <w:sz w:val="20"/>
          <w:szCs w:val="20"/>
        </w:rPr>
        <w:t>endeavors</w:t>
      </w:r>
      <w:r>
        <w:rPr>
          <w:rFonts w:ascii="MS Reference Sans Serif" w:hAnsi="MS Reference Sans Serif" w:cs="Microsoft Sans Serif"/>
          <w:color w:val="auto"/>
          <w:sz w:val="20"/>
          <w:szCs w:val="20"/>
        </w:rPr>
        <w:t xml:space="preserve">, the Director of Campus Security plans to meet with leadership </w:t>
      </w:r>
      <w:r w:rsidR="005E0231">
        <w:rPr>
          <w:rFonts w:ascii="MS Reference Sans Serif" w:hAnsi="MS Reference Sans Serif" w:cs="Microsoft Sans Serif"/>
          <w:color w:val="auto"/>
          <w:sz w:val="20"/>
          <w:szCs w:val="20"/>
        </w:rPr>
        <w:t xml:space="preserve">from relevant first responder agencies to codify memorandums of understanding </w:t>
      </w:r>
      <w:r w:rsidR="0026160B">
        <w:rPr>
          <w:rFonts w:ascii="MS Reference Sans Serif" w:hAnsi="MS Reference Sans Serif" w:cs="Microsoft Sans Serif"/>
          <w:color w:val="auto"/>
          <w:sz w:val="20"/>
          <w:szCs w:val="20"/>
        </w:rPr>
        <w:t xml:space="preserve">(MOUs) </w:t>
      </w:r>
      <w:r w:rsidR="005E0231">
        <w:rPr>
          <w:rFonts w:ascii="MS Reference Sans Serif" w:hAnsi="MS Reference Sans Serif" w:cs="Microsoft Sans Serif"/>
          <w:color w:val="auto"/>
          <w:sz w:val="20"/>
          <w:szCs w:val="20"/>
        </w:rPr>
        <w:t>result</w:t>
      </w:r>
      <w:r w:rsidR="0026160B">
        <w:rPr>
          <w:rFonts w:ascii="MS Reference Sans Serif" w:hAnsi="MS Reference Sans Serif" w:cs="Microsoft Sans Serif"/>
          <w:color w:val="auto"/>
          <w:sz w:val="20"/>
          <w:szCs w:val="20"/>
        </w:rPr>
        <w:t>ing</w:t>
      </w:r>
      <w:r w:rsidR="005E0231">
        <w:rPr>
          <w:rFonts w:ascii="MS Reference Sans Serif" w:hAnsi="MS Reference Sans Serif" w:cs="Microsoft Sans Serif"/>
          <w:color w:val="auto"/>
          <w:sz w:val="20"/>
          <w:szCs w:val="20"/>
        </w:rPr>
        <w:t xml:space="preserve"> in the launch of a series of active shooter drills, similar to those conducted to </w:t>
      </w:r>
      <w:r w:rsidR="00996F79">
        <w:rPr>
          <w:rFonts w:ascii="MS Reference Sans Serif" w:hAnsi="MS Reference Sans Serif" w:cs="Microsoft Sans Serif"/>
          <w:color w:val="auto"/>
          <w:sz w:val="20"/>
          <w:szCs w:val="20"/>
        </w:rPr>
        <w:t>assess</w:t>
      </w:r>
      <w:r w:rsidR="005E0231">
        <w:rPr>
          <w:rFonts w:ascii="MS Reference Sans Serif" w:hAnsi="MS Reference Sans Serif" w:cs="Microsoft Sans Serif"/>
          <w:color w:val="auto"/>
          <w:sz w:val="20"/>
          <w:szCs w:val="20"/>
        </w:rPr>
        <w:t xml:space="preserve"> our </w:t>
      </w:r>
      <w:r w:rsidR="0026160B">
        <w:rPr>
          <w:rFonts w:ascii="MS Reference Sans Serif" w:hAnsi="MS Reference Sans Serif" w:cs="Microsoft Sans Serif"/>
          <w:color w:val="auto"/>
          <w:sz w:val="20"/>
          <w:szCs w:val="20"/>
        </w:rPr>
        <w:t>response to fire alerts</w:t>
      </w:r>
      <w:r w:rsidR="005E0231">
        <w:rPr>
          <w:rFonts w:ascii="MS Reference Sans Serif" w:hAnsi="MS Reference Sans Serif" w:cs="Microsoft Sans Serif"/>
          <w:color w:val="auto"/>
          <w:sz w:val="20"/>
          <w:szCs w:val="20"/>
        </w:rPr>
        <w:t xml:space="preserve">. These drills would incorporate the appropriate level of </w:t>
      </w:r>
      <w:r w:rsidR="0026160B">
        <w:rPr>
          <w:rFonts w:ascii="MS Reference Sans Serif" w:hAnsi="MS Reference Sans Serif" w:cs="Microsoft Sans Serif"/>
          <w:color w:val="auto"/>
          <w:sz w:val="20"/>
          <w:szCs w:val="20"/>
        </w:rPr>
        <w:t>stress, which a</w:t>
      </w:r>
      <w:r w:rsidR="005E0231">
        <w:rPr>
          <w:rFonts w:ascii="MS Reference Sans Serif" w:hAnsi="MS Reference Sans Serif" w:cs="Microsoft Sans Serif"/>
          <w:color w:val="auto"/>
          <w:sz w:val="20"/>
          <w:szCs w:val="20"/>
        </w:rPr>
        <w:t xml:space="preserve">ccurately </w:t>
      </w:r>
      <w:r w:rsidR="003C55BC">
        <w:rPr>
          <w:rFonts w:ascii="MS Reference Sans Serif" w:hAnsi="MS Reference Sans Serif" w:cs="Microsoft Sans Serif"/>
          <w:color w:val="auto"/>
          <w:sz w:val="20"/>
          <w:szCs w:val="20"/>
        </w:rPr>
        <w:t>measures</w:t>
      </w:r>
      <w:r w:rsidR="005E0231">
        <w:rPr>
          <w:rFonts w:ascii="MS Reference Sans Serif" w:hAnsi="MS Reference Sans Serif" w:cs="Microsoft Sans Serif"/>
          <w:color w:val="auto"/>
          <w:sz w:val="20"/>
          <w:szCs w:val="20"/>
        </w:rPr>
        <w:t xml:space="preserve"> the efficacy of the previously conducted training evolutions. </w:t>
      </w:r>
    </w:p>
    <w:p w14:paraId="4F41E8B4" w14:textId="77777777" w:rsidR="00D1049B" w:rsidRPr="00336EA6" w:rsidRDefault="00D1049B" w:rsidP="007B110A">
      <w:pPr>
        <w:tabs>
          <w:tab w:val="left" w:pos="180"/>
        </w:tabs>
        <w:spacing w:after="0" w:line="259" w:lineRule="auto"/>
        <w:ind w:left="90" w:right="0" w:firstLine="0"/>
        <w:rPr>
          <w:rFonts w:ascii="MS Reference Sans Serif" w:hAnsi="MS Reference Sans Serif" w:cs="Microsoft Sans Serif"/>
          <w:color w:val="auto"/>
          <w:sz w:val="20"/>
          <w:szCs w:val="20"/>
        </w:rPr>
      </w:pPr>
    </w:p>
    <w:p w14:paraId="1D63178A" w14:textId="7D5CCBA6" w:rsidR="008537F3" w:rsidRDefault="0026160B" w:rsidP="007B110A">
      <w:pPr>
        <w:tabs>
          <w:tab w:val="left" w:pos="180"/>
        </w:tabs>
        <w:spacing w:after="0" w:line="259" w:lineRule="auto"/>
        <w:ind w:left="90" w:right="0" w:firstLine="0"/>
        <w:rPr>
          <w:rFonts w:ascii="MS Reference Sans Serif" w:hAnsi="MS Reference Sans Serif" w:cs="Microsoft Sans Serif"/>
          <w:color w:val="auto"/>
          <w:sz w:val="20"/>
          <w:szCs w:val="20"/>
        </w:rPr>
      </w:pPr>
      <w:r>
        <w:rPr>
          <w:rFonts w:ascii="MS Reference Sans Serif" w:hAnsi="MS Reference Sans Serif" w:cs="Microsoft Sans Serif"/>
          <w:color w:val="auto"/>
          <w:sz w:val="20"/>
          <w:szCs w:val="20"/>
        </w:rPr>
        <w:t>In calendar year</w:t>
      </w:r>
      <w:r w:rsidR="00591709" w:rsidRPr="00F9178D">
        <w:rPr>
          <w:rFonts w:ascii="MS Reference Sans Serif" w:hAnsi="MS Reference Sans Serif" w:cs="Microsoft Sans Serif"/>
          <w:color w:val="auto"/>
          <w:sz w:val="20"/>
          <w:szCs w:val="20"/>
        </w:rPr>
        <w:t xml:space="preserve"> 2020</w:t>
      </w:r>
      <w:r>
        <w:rPr>
          <w:rFonts w:ascii="MS Reference Sans Serif" w:hAnsi="MS Reference Sans Serif" w:cs="Microsoft Sans Serif"/>
          <w:color w:val="auto"/>
          <w:sz w:val="20"/>
          <w:szCs w:val="20"/>
        </w:rPr>
        <w:t xml:space="preserve">, Blue Ridge CTC contracted with a security consulting </w:t>
      </w:r>
      <w:r w:rsidR="007218B9">
        <w:rPr>
          <w:rFonts w:ascii="MS Reference Sans Serif" w:hAnsi="MS Reference Sans Serif" w:cs="Microsoft Sans Serif"/>
          <w:color w:val="auto"/>
          <w:sz w:val="20"/>
          <w:szCs w:val="20"/>
        </w:rPr>
        <w:t>firm</w:t>
      </w:r>
      <w:r>
        <w:rPr>
          <w:rFonts w:ascii="MS Reference Sans Serif" w:hAnsi="MS Reference Sans Serif" w:cs="Microsoft Sans Serif"/>
          <w:color w:val="auto"/>
          <w:sz w:val="20"/>
          <w:szCs w:val="20"/>
        </w:rPr>
        <w:t xml:space="preserve"> to conduct threat assessments at each of our three college campuses. </w:t>
      </w:r>
      <w:r w:rsidR="007218B9">
        <w:rPr>
          <w:rFonts w:ascii="MS Reference Sans Serif" w:hAnsi="MS Reference Sans Serif" w:cs="Microsoft Sans Serif"/>
          <w:color w:val="auto"/>
          <w:sz w:val="20"/>
          <w:szCs w:val="20"/>
        </w:rPr>
        <w:t xml:space="preserve">These vulnerability studies </w:t>
      </w:r>
      <w:r w:rsidR="007218B9">
        <w:rPr>
          <w:rFonts w:ascii="MS Reference Sans Serif" w:hAnsi="MS Reference Sans Serif" w:cs="Microsoft Sans Serif"/>
          <w:color w:val="auto"/>
          <w:sz w:val="20"/>
          <w:szCs w:val="20"/>
        </w:rPr>
        <w:lastRenderedPageBreak/>
        <w:t>demonstrated that the school significantly</w:t>
      </w:r>
      <w:r w:rsidR="00C20108">
        <w:rPr>
          <w:rFonts w:ascii="MS Reference Sans Serif" w:hAnsi="MS Reference Sans Serif" w:cs="Microsoft Sans Serif"/>
          <w:color w:val="auto"/>
          <w:sz w:val="20"/>
          <w:szCs w:val="20"/>
        </w:rPr>
        <w:t xml:space="preserve"> lacked or required updates to basic physical security infrastructure</w:t>
      </w:r>
      <w:r w:rsidR="00996F79">
        <w:rPr>
          <w:rFonts w:ascii="MS Reference Sans Serif" w:hAnsi="MS Reference Sans Serif" w:cs="Microsoft Sans Serif"/>
          <w:color w:val="auto"/>
          <w:sz w:val="20"/>
          <w:szCs w:val="20"/>
        </w:rPr>
        <w:t xml:space="preserve">. </w:t>
      </w:r>
      <w:r w:rsidR="00C20108">
        <w:rPr>
          <w:rFonts w:ascii="MS Reference Sans Serif" w:hAnsi="MS Reference Sans Serif" w:cs="Microsoft Sans Serif"/>
          <w:color w:val="auto"/>
          <w:sz w:val="20"/>
          <w:szCs w:val="20"/>
        </w:rPr>
        <w:t>When these findings were presented to the Blue Ridge CTC administration, college officials committed funds to correct the deficiencies</w:t>
      </w:r>
      <w:r w:rsidR="00996F79">
        <w:rPr>
          <w:rFonts w:ascii="MS Reference Sans Serif" w:hAnsi="MS Reference Sans Serif" w:cs="Microsoft Sans Serif"/>
          <w:color w:val="auto"/>
          <w:sz w:val="20"/>
          <w:szCs w:val="20"/>
        </w:rPr>
        <w:t xml:space="preserve">. </w:t>
      </w:r>
      <w:r w:rsidR="00C20108">
        <w:rPr>
          <w:rFonts w:ascii="MS Reference Sans Serif" w:hAnsi="MS Reference Sans Serif" w:cs="Microsoft Sans Serif"/>
          <w:color w:val="auto"/>
          <w:sz w:val="20"/>
          <w:szCs w:val="20"/>
        </w:rPr>
        <w:t>I</w:t>
      </w:r>
      <w:r w:rsidR="00591709" w:rsidRPr="00F9178D">
        <w:rPr>
          <w:rFonts w:ascii="MS Reference Sans Serif" w:hAnsi="MS Reference Sans Serif" w:cs="Microsoft Sans Serif"/>
          <w:color w:val="auto"/>
          <w:sz w:val="20"/>
          <w:szCs w:val="20"/>
        </w:rPr>
        <w:t>n coordination with the college’s IT and Facilities Department</w:t>
      </w:r>
      <w:r w:rsidR="00C20108">
        <w:rPr>
          <w:rFonts w:ascii="MS Reference Sans Serif" w:hAnsi="MS Reference Sans Serif" w:cs="Microsoft Sans Serif"/>
          <w:color w:val="auto"/>
          <w:sz w:val="20"/>
          <w:szCs w:val="20"/>
        </w:rPr>
        <w:t>s,</w:t>
      </w:r>
      <w:r w:rsidR="00591709" w:rsidRPr="00F9178D">
        <w:rPr>
          <w:rFonts w:ascii="MS Reference Sans Serif" w:hAnsi="MS Reference Sans Serif" w:cs="Microsoft Sans Serif"/>
          <w:color w:val="auto"/>
          <w:sz w:val="20"/>
          <w:szCs w:val="20"/>
        </w:rPr>
        <w:t xml:space="preserve"> </w:t>
      </w:r>
      <w:r w:rsidR="00C20108">
        <w:rPr>
          <w:rFonts w:ascii="MS Reference Sans Serif" w:hAnsi="MS Reference Sans Serif" w:cs="Microsoft Sans Serif"/>
          <w:color w:val="auto"/>
          <w:sz w:val="20"/>
          <w:szCs w:val="20"/>
        </w:rPr>
        <w:t>dramatic upgrades were initiated.</w:t>
      </w:r>
      <w:r w:rsidR="00591709" w:rsidRPr="00F9178D">
        <w:rPr>
          <w:rFonts w:ascii="MS Reference Sans Serif" w:hAnsi="MS Reference Sans Serif" w:cs="Microsoft Sans Serif"/>
          <w:color w:val="auto"/>
          <w:sz w:val="20"/>
          <w:szCs w:val="20"/>
        </w:rPr>
        <w:t xml:space="preserve"> These measures included the installation of </w:t>
      </w:r>
      <w:r w:rsidR="00C20108">
        <w:rPr>
          <w:rFonts w:ascii="MS Reference Sans Serif" w:hAnsi="MS Reference Sans Serif" w:cs="Microsoft Sans Serif"/>
          <w:color w:val="auto"/>
          <w:sz w:val="20"/>
          <w:szCs w:val="20"/>
        </w:rPr>
        <w:t>top shelf</w:t>
      </w:r>
      <w:r w:rsidR="00591709" w:rsidRPr="00F9178D">
        <w:rPr>
          <w:rFonts w:ascii="MS Reference Sans Serif" w:hAnsi="MS Reference Sans Serif" w:cs="Microsoft Sans Serif"/>
          <w:color w:val="auto"/>
          <w:sz w:val="20"/>
          <w:szCs w:val="20"/>
        </w:rPr>
        <w:t xml:space="preserve"> CCTV video cameras</w:t>
      </w:r>
      <w:r w:rsidR="00F2600F">
        <w:rPr>
          <w:rFonts w:ascii="MS Reference Sans Serif" w:hAnsi="MS Reference Sans Serif" w:cs="Microsoft Sans Serif"/>
          <w:color w:val="auto"/>
          <w:sz w:val="20"/>
          <w:szCs w:val="20"/>
        </w:rPr>
        <w:t xml:space="preserve"> at the Technology </w:t>
      </w:r>
      <w:r w:rsidR="00F2600F" w:rsidRPr="00FD7B4E">
        <w:rPr>
          <w:rFonts w:ascii="MS Reference Sans Serif" w:hAnsi="MS Reference Sans Serif" w:cs="Microsoft Sans Serif"/>
          <w:color w:val="auto"/>
          <w:sz w:val="20"/>
          <w:szCs w:val="20"/>
        </w:rPr>
        <w:t>Center</w:t>
      </w:r>
      <w:r w:rsidR="00996F79" w:rsidRPr="00B559B9">
        <w:rPr>
          <w:rFonts w:ascii="MS Reference Sans Serif" w:hAnsi="MS Reference Sans Serif" w:cs="Microsoft Sans Serif"/>
          <w:color w:val="auto"/>
          <w:sz w:val="20"/>
          <w:szCs w:val="20"/>
        </w:rPr>
        <w:t xml:space="preserve">. </w:t>
      </w:r>
      <w:r w:rsidR="00C20108">
        <w:rPr>
          <w:rFonts w:ascii="MS Reference Sans Serif" w:hAnsi="MS Reference Sans Serif" w:cs="Microsoft Sans Serif"/>
          <w:color w:val="auto"/>
          <w:sz w:val="20"/>
          <w:szCs w:val="20"/>
        </w:rPr>
        <w:t xml:space="preserve">Additional </w:t>
      </w:r>
      <w:r w:rsidR="00B1126E" w:rsidRPr="00B559B9">
        <w:rPr>
          <w:rFonts w:ascii="MS Reference Sans Serif" w:hAnsi="MS Reference Sans Serif" w:cs="Microsoft Sans Serif"/>
          <w:color w:val="auto"/>
          <w:sz w:val="20"/>
          <w:szCs w:val="20"/>
        </w:rPr>
        <w:t xml:space="preserve">CCTV enhancements included the installation of exterior surveillance cameras at the Pines Opportunity Center, Berkeley Springs, WV, as well as the placement of </w:t>
      </w:r>
      <w:r w:rsidR="00B559B9" w:rsidRPr="00B559B9">
        <w:rPr>
          <w:rFonts w:ascii="MS Reference Sans Serif" w:hAnsi="MS Reference Sans Serif" w:cs="Microsoft Sans Serif"/>
          <w:color w:val="auto"/>
          <w:sz w:val="20"/>
          <w:szCs w:val="20"/>
        </w:rPr>
        <w:t>state-of-the-art</w:t>
      </w:r>
      <w:r w:rsidR="00B1126E" w:rsidRPr="00B559B9">
        <w:rPr>
          <w:rFonts w:ascii="MS Reference Sans Serif" w:hAnsi="MS Reference Sans Serif" w:cs="Microsoft Sans Serif"/>
          <w:color w:val="auto"/>
          <w:sz w:val="20"/>
          <w:szCs w:val="20"/>
        </w:rPr>
        <w:t xml:space="preserve"> interior cameras at strategic locations throughout the main campus.</w:t>
      </w:r>
      <w:r w:rsidR="00B1126E">
        <w:rPr>
          <w:rFonts w:ascii="MS Reference Sans Serif" w:hAnsi="MS Reference Sans Serif" w:cs="Microsoft Sans Serif"/>
          <w:color w:val="auto"/>
          <w:sz w:val="20"/>
          <w:szCs w:val="20"/>
        </w:rPr>
        <w:t xml:space="preserve"> </w:t>
      </w:r>
      <w:r w:rsidR="008537F3">
        <w:rPr>
          <w:rFonts w:ascii="MS Reference Sans Serif" w:hAnsi="MS Reference Sans Serif" w:cs="Microsoft Sans Serif"/>
          <w:color w:val="auto"/>
          <w:sz w:val="20"/>
          <w:szCs w:val="20"/>
        </w:rPr>
        <w:t xml:space="preserve">The </w:t>
      </w:r>
      <w:r w:rsidR="00060803">
        <w:rPr>
          <w:rFonts w:ascii="MS Reference Sans Serif" w:hAnsi="MS Reference Sans Serif" w:cs="Microsoft Sans Serif"/>
          <w:color w:val="auto"/>
          <w:sz w:val="20"/>
          <w:szCs w:val="20"/>
        </w:rPr>
        <w:t>M</w:t>
      </w:r>
      <w:r w:rsidR="008537F3">
        <w:rPr>
          <w:rFonts w:ascii="MS Reference Sans Serif" w:hAnsi="MS Reference Sans Serif" w:cs="Microsoft Sans Serif"/>
          <w:color w:val="auto"/>
          <w:sz w:val="20"/>
          <w:szCs w:val="20"/>
        </w:rPr>
        <w:t xml:space="preserve">ain </w:t>
      </w:r>
      <w:r w:rsidR="00060803">
        <w:rPr>
          <w:rFonts w:ascii="MS Reference Sans Serif" w:hAnsi="MS Reference Sans Serif" w:cs="Microsoft Sans Serif"/>
          <w:color w:val="auto"/>
          <w:sz w:val="20"/>
          <w:szCs w:val="20"/>
        </w:rPr>
        <w:t>C</w:t>
      </w:r>
      <w:r w:rsidR="008537F3">
        <w:rPr>
          <w:rFonts w:ascii="MS Reference Sans Serif" w:hAnsi="MS Reference Sans Serif" w:cs="Microsoft Sans Serif"/>
          <w:color w:val="auto"/>
          <w:sz w:val="20"/>
          <w:szCs w:val="20"/>
        </w:rPr>
        <w:t>ampus has undergone a series of CCTV upgrades since the threat assessments were conducted, and the Security Department’s video surveillance capability continues to be evaluated with upgrades implemented when appropriate.</w:t>
      </w:r>
    </w:p>
    <w:p w14:paraId="4F07F79E" w14:textId="77777777" w:rsidR="008537F3" w:rsidRDefault="008537F3" w:rsidP="007B110A">
      <w:pPr>
        <w:tabs>
          <w:tab w:val="left" w:pos="180"/>
        </w:tabs>
        <w:spacing w:after="0" w:line="259" w:lineRule="auto"/>
        <w:ind w:left="90" w:right="0" w:firstLine="0"/>
        <w:rPr>
          <w:rFonts w:ascii="MS Reference Sans Serif" w:hAnsi="MS Reference Sans Serif" w:cs="Microsoft Sans Serif"/>
          <w:color w:val="auto"/>
          <w:sz w:val="20"/>
          <w:szCs w:val="20"/>
        </w:rPr>
      </w:pPr>
    </w:p>
    <w:p w14:paraId="1D56D4EF" w14:textId="3AA2A902" w:rsidR="008537F3" w:rsidRDefault="008537F3" w:rsidP="007B110A">
      <w:pPr>
        <w:tabs>
          <w:tab w:val="left" w:pos="180"/>
        </w:tabs>
        <w:spacing w:after="0" w:line="259" w:lineRule="auto"/>
        <w:ind w:left="90" w:right="0" w:firstLine="0"/>
        <w:rPr>
          <w:rFonts w:ascii="MS Reference Sans Serif" w:hAnsi="MS Reference Sans Serif" w:cs="Microsoft Sans Serif"/>
          <w:color w:val="auto"/>
          <w:sz w:val="20"/>
          <w:szCs w:val="20"/>
        </w:rPr>
      </w:pPr>
      <w:r>
        <w:rPr>
          <w:rFonts w:ascii="MS Reference Sans Serif" w:hAnsi="MS Reference Sans Serif" w:cs="Microsoft Sans Serif"/>
          <w:color w:val="auto"/>
          <w:sz w:val="20"/>
          <w:szCs w:val="20"/>
        </w:rPr>
        <w:t>When it was determined that the Security Department</w:t>
      </w:r>
      <w:r w:rsidR="008F6736">
        <w:rPr>
          <w:rFonts w:ascii="MS Reference Sans Serif" w:hAnsi="MS Reference Sans Serif" w:cs="Microsoft Sans Serif"/>
          <w:color w:val="auto"/>
          <w:sz w:val="20"/>
          <w:szCs w:val="20"/>
        </w:rPr>
        <w:t>s</w:t>
      </w:r>
      <w:r>
        <w:rPr>
          <w:rFonts w:ascii="MS Reference Sans Serif" w:hAnsi="MS Reference Sans Serif" w:cs="Microsoft Sans Serif"/>
          <w:color w:val="auto"/>
          <w:sz w:val="20"/>
          <w:szCs w:val="20"/>
        </w:rPr>
        <w:t xml:space="preserve"> HQ office, as well its counterpart post at the Technology Center, were vulnerable to </w:t>
      </w:r>
      <w:r w:rsidR="00736C29" w:rsidRPr="009630E5">
        <w:rPr>
          <w:rFonts w:ascii="MS Reference Sans Serif" w:hAnsi="MS Reference Sans Serif" w:cs="Microsoft Sans Serif"/>
          <w:color w:val="auto"/>
          <w:sz w:val="20"/>
          <w:szCs w:val="20"/>
        </w:rPr>
        <w:t xml:space="preserve">potential violent </w:t>
      </w:r>
      <w:r w:rsidR="003C55BC" w:rsidRPr="009630E5">
        <w:rPr>
          <w:rFonts w:ascii="MS Reference Sans Serif" w:hAnsi="MS Reference Sans Serif" w:cs="Microsoft Sans Serif"/>
          <w:color w:val="auto"/>
          <w:sz w:val="20"/>
          <w:szCs w:val="20"/>
        </w:rPr>
        <w:t>attacks (</w:t>
      </w:r>
      <w:r w:rsidR="008F6736" w:rsidRPr="009630E5">
        <w:rPr>
          <w:rFonts w:ascii="MS Reference Sans Serif" w:hAnsi="MS Reference Sans Serif" w:cs="Microsoft Sans Serif"/>
          <w:color w:val="auto"/>
          <w:sz w:val="20"/>
          <w:szCs w:val="20"/>
        </w:rPr>
        <w:t>How should this be worded?</w:t>
      </w:r>
      <w:r w:rsidR="008F6736" w:rsidRPr="00620EDD">
        <w:rPr>
          <w:rFonts w:ascii="MS Reference Sans Serif" w:hAnsi="MS Reference Sans Serif" w:cs="Microsoft Sans Serif"/>
          <w:color w:val="auto"/>
          <w:sz w:val="20"/>
          <w:szCs w:val="20"/>
        </w:rPr>
        <w:t>)</w:t>
      </w:r>
      <w:r w:rsidRPr="00620EDD">
        <w:rPr>
          <w:rFonts w:ascii="MS Reference Sans Serif" w:hAnsi="MS Reference Sans Serif" w:cs="Microsoft Sans Serif"/>
          <w:color w:val="auto"/>
          <w:sz w:val="20"/>
          <w:szCs w:val="20"/>
        </w:rPr>
        <w:t>,</w:t>
      </w:r>
      <w:r>
        <w:rPr>
          <w:rFonts w:ascii="MS Reference Sans Serif" w:hAnsi="MS Reference Sans Serif" w:cs="Microsoft Sans Serif"/>
          <w:color w:val="auto"/>
          <w:sz w:val="20"/>
          <w:szCs w:val="20"/>
        </w:rPr>
        <w:t xml:space="preserve"> ballistic glass was installed at both locations providing another layer of safety for the school’s security personn</w:t>
      </w:r>
      <w:r w:rsidRPr="009630E5">
        <w:rPr>
          <w:rFonts w:ascii="MS Reference Sans Serif" w:hAnsi="MS Reference Sans Serif" w:cs="Microsoft Sans Serif"/>
          <w:color w:val="auto"/>
          <w:sz w:val="20"/>
          <w:szCs w:val="20"/>
        </w:rPr>
        <w:t>el</w:t>
      </w:r>
      <w:r>
        <w:rPr>
          <w:rFonts w:ascii="MS Reference Sans Serif" w:hAnsi="MS Reference Sans Serif" w:cs="Microsoft Sans Serif"/>
          <w:color w:val="auto"/>
          <w:sz w:val="20"/>
          <w:szCs w:val="20"/>
        </w:rPr>
        <w:t xml:space="preserve">.  As an aside, protective glass was installed at the </w:t>
      </w:r>
      <w:r w:rsidR="00060803">
        <w:rPr>
          <w:rFonts w:ascii="MS Reference Sans Serif" w:hAnsi="MS Reference Sans Serif" w:cs="Microsoft Sans Serif"/>
          <w:color w:val="auto"/>
          <w:sz w:val="20"/>
          <w:szCs w:val="20"/>
        </w:rPr>
        <w:t>M</w:t>
      </w:r>
      <w:r>
        <w:rPr>
          <w:rFonts w:ascii="MS Reference Sans Serif" w:hAnsi="MS Reference Sans Serif" w:cs="Microsoft Sans Serif"/>
          <w:color w:val="auto"/>
          <w:sz w:val="20"/>
          <w:szCs w:val="20"/>
        </w:rPr>
        <w:t xml:space="preserve">ain </w:t>
      </w:r>
      <w:r w:rsidR="00060803">
        <w:rPr>
          <w:rFonts w:ascii="MS Reference Sans Serif" w:hAnsi="MS Reference Sans Serif" w:cs="Microsoft Sans Serif"/>
          <w:color w:val="auto"/>
          <w:sz w:val="20"/>
          <w:szCs w:val="20"/>
        </w:rPr>
        <w:t>C</w:t>
      </w:r>
      <w:r>
        <w:rPr>
          <w:rFonts w:ascii="MS Reference Sans Serif" w:hAnsi="MS Reference Sans Serif" w:cs="Microsoft Sans Serif"/>
          <w:color w:val="auto"/>
          <w:sz w:val="20"/>
          <w:szCs w:val="20"/>
        </w:rPr>
        <w:t>ampus’ Welcome Desk</w:t>
      </w:r>
      <w:r w:rsidR="00376CEA">
        <w:rPr>
          <w:rFonts w:ascii="MS Reference Sans Serif" w:hAnsi="MS Reference Sans Serif" w:cs="Microsoft Sans Serif"/>
          <w:color w:val="auto"/>
          <w:sz w:val="20"/>
          <w:szCs w:val="20"/>
        </w:rPr>
        <w:t>, another location determined by the threat assessments to be in need of added security.</w:t>
      </w:r>
    </w:p>
    <w:p w14:paraId="6A8CE9B8" w14:textId="7D8AC080" w:rsidR="007B110A" w:rsidRPr="00DB175E" w:rsidRDefault="008537F3" w:rsidP="007B110A">
      <w:pPr>
        <w:tabs>
          <w:tab w:val="left" w:pos="180"/>
        </w:tabs>
        <w:spacing w:after="0" w:line="259" w:lineRule="auto"/>
        <w:ind w:left="90" w:right="0" w:firstLine="0"/>
        <w:rPr>
          <w:rFonts w:ascii="MS Reference Sans Serif" w:hAnsi="MS Reference Sans Serif" w:cs="Microsoft Sans Serif"/>
          <w:color w:val="auto"/>
          <w:sz w:val="20"/>
          <w:szCs w:val="20"/>
        </w:rPr>
      </w:pPr>
      <w:r>
        <w:rPr>
          <w:rFonts w:ascii="MS Reference Sans Serif" w:hAnsi="MS Reference Sans Serif" w:cs="Microsoft Sans Serif"/>
          <w:color w:val="auto"/>
          <w:sz w:val="20"/>
          <w:szCs w:val="20"/>
        </w:rPr>
        <w:t xml:space="preserve">  </w:t>
      </w:r>
    </w:p>
    <w:p w14:paraId="3AEF2AA2" w14:textId="2444E62C" w:rsidR="00605993" w:rsidRPr="00736C29" w:rsidRDefault="00AB2D4C" w:rsidP="00184F0B">
      <w:pPr>
        <w:tabs>
          <w:tab w:val="left" w:pos="180"/>
        </w:tabs>
        <w:ind w:left="90" w:right="0"/>
        <w:rPr>
          <w:rFonts w:ascii="MS Reference Sans Serif" w:hAnsi="MS Reference Sans Serif" w:cs="Microsoft Sans Serif"/>
          <w:color w:val="EE0000"/>
          <w:sz w:val="20"/>
          <w:szCs w:val="20"/>
        </w:rPr>
      </w:pPr>
      <w:r w:rsidRPr="00BA2E98">
        <w:rPr>
          <w:rFonts w:ascii="MS Reference Sans Serif" w:hAnsi="MS Reference Sans Serif" w:cs="Microsoft Sans Serif"/>
          <w:color w:val="auto"/>
          <w:sz w:val="20"/>
          <w:szCs w:val="20"/>
        </w:rPr>
        <w:t xml:space="preserve">As </w:t>
      </w:r>
      <w:r w:rsidR="00005686" w:rsidRPr="00BA2E98">
        <w:rPr>
          <w:rFonts w:ascii="MS Reference Sans Serif" w:hAnsi="MS Reference Sans Serif" w:cs="Microsoft Sans Serif"/>
          <w:color w:val="auto"/>
          <w:sz w:val="20"/>
          <w:szCs w:val="20"/>
        </w:rPr>
        <w:t>is evident in</w:t>
      </w:r>
      <w:r w:rsidRPr="00BA2E98">
        <w:rPr>
          <w:rFonts w:ascii="MS Reference Sans Serif" w:hAnsi="MS Reference Sans Serif" w:cs="Microsoft Sans Serif"/>
          <w:color w:val="auto"/>
          <w:sz w:val="20"/>
          <w:szCs w:val="20"/>
        </w:rPr>
        <w:t xml:space="preserve"> the crime statistics section of this report</w:t>
      </w:r>
      <w:r w:rsidR="00B57AAC" w:rsidRPr="00BA2E98">
        <w:rPr>
          <w:rFonts w:ascii="MS Reference Sans Serif" w:hAnsi="MS Reference Sans Serif" w:cs="Microsoft Sans Serif"/>
          <w:color w:val="auto"/>
          <w:sz w:val="20"/>
          <w:szCs w:val="20"/>
        </w:rPr>
        <w:t xml:space="preserve"> (pages </w:t>
      </w:r>
      <w:r w:rsidR="00BA2E98" w:rsidRPr="00BA2E98">
        <w:rPr>
          <w:rFonts w:ascii="MS Reference Sans Serif" w:hAnsi="MS Reference Sans Serif" w:cs="Microsoft Sans Serif"/>
          <w:color w:val="auto"/>
          <w:sz w:val="20"/>
          <w:szCs w:val="20"/>
        </w:rPr>
        <w:t>30-31</w:t>
      </w:r>
      <w:r w:rsidR="00B57AAC" w:rsidRPr="00BA2E98">
        <w:rPr>
          <w:rFonts w:ascii="MS Reference Sans Serif" w:hAnsi="MS Reference Sans Serif" w:cs="Microsoft Sans Serif"/>
          <w:color w:val="auto"/>
          <w:sz w:val="20"/>
          <w:szCs w:val="20"/>
        </w:rPr>
        <w:t>)</w:t>
      </w:r>
      <w:r w:rsidRPr="00BA2E98">
        <w:rPr>
          <w:rFonts w:ascii="MS Reference Sans Serif" w:hAnsi="MS Reference Sans Serif" w:cs="Microsoft Sans Serif"/>
          <w:color w:val="auto"/>
          <w:sz w:val="20"/>
          <w:szCs w:val="20"/>
        </w:rPr>
        <w:t xml:space="preserve">, Blue Ridge CTC </w:t>
      </w:r>
      <w:r w:rsidR="008E48EB" w:rsidRPr="00BA2E98">
        <w:rPr>
          <w:rFonts w:ascii="MS Reference Sans Serif" w:hAnsi="MS Reference Sans Serif" w:cs="Microsoft Sans Serif"/>
          <w:color w:val="auto"/>
          <w:sz w:val="20"/>
          <w:szCs w:val="20"/>
        </w:rPr>
        <w:t>remains</w:t>
      </w:r>
      <w:r w:rsidRPr="00BA2E98">
        <w:rPr>
          <w:rFonts w:ascii="MS Reference Sans Serif" w:hAnsi="MS Reference Sans Serif" w:cs="Microsoft Sans Serif"/>
          <w:color w:val="auto"/>
          <w:sz w:val="20"/>
          <w:szCs w:val="20"/>
        </w:rPr>
        <w:t xml:space="preserve"> an </w:t>
      </w:r>
      <w:r w:rsidR="00F500C2" w:rsidRPr="00BA2E98">
        <w:rPr>
          <w:rFonts w:ascii="MS Reference Sans Serif" w:hAnsi="MS Reference Sans Serif" w:cs="Microsoft Sans Serif"/>
          <w:color w:val="auto"/>
          <w:sz w:val="20"/>
          <w:szCs w:val="20"/>
        </w:rPr>
        <w:t>exceptionally</w:t>
      </w:r>
      <w:r w:rsidRPr="00BA2E98">
        <w:rPr>
          <w:rFonts w:ascii="MS Reference Sans Serif" w:hAnsi="MS Reference Sans Serif" w:cs="Microsoft Sans Serif"/>
          <w:color w:val="auto"/>
          <w:sz w:val="20"/>
          <w:szCs w:val="20"/>
        </w:rPr>
        <w:t xml:space="preserve"> safe </w:t>
      </w:r>
      <w:r w:rsidR="008E48EB" w:rsidRPr="00BA2E98">
        <w:rPr>
          <w:rFonts w:ascii="MS Reference Sans Serif" w:hAnsi="MS Reference Sans Serif" w:cs="Microsoft Sans Serif"/>
          <w:color w:val="auto"/>
          <w:sz w:val="20"/>
          <w:szCs w:val="20"/>
        </w:rPr>
        <w:t>institution</w:t>
      </w:r>
      <w:r w:rsidR="00996F79" w:rsidRPr="00BA2E98">
        <w:rPr>
          <w:rFonts w:ascii="MS Reference Sans Serif" w:hAnsi="MS Reference Sans Serif" w:cs="Microsoft Sans Serif"/>
          <w:color w:val="auto"/>
          <w:sz w:val="20"/>
          <w:szCs w:val="20"/>
        </w:rPr>
        <w:t xml:space="preserve">. </w:t>
      </w:r>
      <w:r w:rsidRPr="00BA2E98">
        <w:rPr>
          <w:rFonts w:ascii="MS Reference Sans Serif" w:hAnsi="MS Reference Sans Serif" w:cs="Microsoft Sans Serif"/>
          <w:color w:val="auto"/>
          <w:sz w:val="20"/>
          <w:szCs w:val="20"/>
        </w:rPr>
        <w:t>Campus</w:t>
      </w:r>
      <w:r w:rsidR="003E67B8" w:rsidRPr="00BA2E98">
        <w:rPr>
          <w:rFonts w:ascii="MS Reference Sans Serif" w:hAnsi="MS Reference Sans Serif" w:cs="Microsoft Sans Serif"/>
          <w:color w:val="auto"/>
          <w:sz w:val="20"/>
          <w:szCs w:val="20"/>
        </w:rPr>
        <w:t xml:space="preserve"> security and </w:t>
      </w:r>
      <w:r w:rsidRPr="00BA2E98">
        <w:rPr>
          <w:rFonts w:ascii="MS Reference Sans Serif" w:hAnsi="MS Reference Sans Serif" w:cs="Microsoft Sans Serif"/>
          <w:color w:val="auto"/>
          <w:sz w:val="20"/>
          <w:szCs w:val="20"/>
        </w:rPr>
        <w:t>safety is the responsibil</w:t>
      </w:r>
      <w:r w:rsidRPr="00DB175E">
        <w:rPr>
          <w:rFonts w:ascii="MS Reference Sans Serif" w:hAnsi="MS Reference Sans Serif" w:cs="Microsoft Sans Serif"/>
          <w:color w:val="auto"/>
          <w:sz w:val="20"/>
          <w:szCs w:val="20"/>
        </w:rPr>
        <w:t xml:space="preserve">ity of all members of the </w:t>
      </w:r>
      <w:r w:rsidR="003E67B8" w:rsidRPr="00DB175E">
        <w:rPr>
          <w:rFonts w:ascii="MS Reference Sans Serif" w:hAnsi="MS Reference Sans Serif" w:cs="Microsoft Sans Serif"/>
          <w:color w:val="auto"/>
          <w:sz w:val="20"/>
          <w:szCs w:val="20"/>
        </w:rPr>
        <w:t>Blue Ridge CTC</w:t>
      </w:r>
      <w:r w:rsidRPr="00DB175E">
        <w:rPr>
          <w:rFonts w:ascii="MS Reference Sans Serif" w:hAnsi="MS Reference Sans Serif" w:cs="Microsoft Sans Serif"/>
          <w:color w:val="auto"/>
          <w:sz w:val="20"/>
          <w:szCs w:val="20"/>
        </w:rPr>
        <w:t xml:space="preserve"> community</w:t>
      </w:r>
      <w:r w:rsidR="00D73D10" w:rsidRPr="00DB175E">
        <w:rPr>
          <w:rFonts w:ascii="MS Reference Sans Serif" w:hAnsi="MS Reference Sans Serif" w:cs="Microsoft Sans Serif"/>
          <w:color w:val="auto"/>
          <w:sz w:val="20"/>
          <w:szCs w:val="20"/>
        </w:rPr>
        <w:t xml:space="preserve"> and is taken seriously by </w:t>
      </w:r>
      <w:r w:rsidR="001C6CC3" w:rsidRPr="00DB175E">
        <w:rPr>
          <w:rFonts w:ascii="MS Reference Sans Serif" w:hAnsi="MS Reference Sans Serif" w:cs="Microsoft Sans Serif"/>
          <w:color w:val="auto"/>
          <w:sz w:val="20"/>
          <w:szCs w:val="20"/>
        </w:rPr>
        <w:t>everyone</w:t>
      </w:r>
      <w:r w:rsidR="00996F79"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 xml:space="preserve">Accordingly, we depend on every member of our </w:t>
      </w:r>
      <w:r w:rsidR="0084465B" w:rsidRPr="00DB175E">
        <w:rPr>
          <w:rFonts w:ascii="MS Reference Sans Serif" w:hAnsi="MS Reference Sans Serif" w:cs="Microsoft Sans Serif"/>
          <w:color w:val="auto"/>
          <w:sz w:val="20"/>
          <w:szCs w:val="20"/>
        </w:rPr>
        <w:t>college family</w:t>
      </w:r>
      <w:r w:rsidRPr="00DB175E">
        <w:rPr>
          <w:rFonts w:ascii="MS Reference Sans Serif" w:hAnsi="MS Reference Sans Serif" w:cs="Microsoft Sans Serif"/>
          <w:color w:val="auto"/>
          <w:sz w:val="20"/>
          <w:szCs w:val="20"/>
        </w:rPr>
        <w:t xml:space="preserve"> to report suspicious</w:t>
      </w:r>
      <w:r w:rsidR="00DF7F21" w:rsidRPr="00DB175E">
        <w:rPr>
          <w:rFonts w:ascii="MS Reference Sans Serif" w:hAnsi="MS Reference Sans Serif" w:cs="Microsoft Sans Serif"/>
          <w:color w:val="auto"/>
          <w:sz w:val="20"/>
          <w:szCs w:val="20"/>
        </w:rPr>
        <w:t xml:space="preserve"> persons and</w:t>
      </w:r>
      <w:r w:rsidRPr="00DB175E">
        <w:rPr>
          <w:rFonts w:ascii="MS Reference Sans Serif" w:hAnsi="MS Reference Sans Serif" w:cs="Microsoft Sans Serif"/>
          <w:color w:val="auto"/>
          <w:sz w:val="20"/>
          <w:szCs w:val="20"/>
        </w:rPr>
        <w:t xml:space="preserve"> situations immediately to the Security Department</w:t>
      </w:r>
      <w:r w:rsidR="005A6352" w:rsidRPr="00DB175E">
        <w:rPr>
          <w:rFonts w:ascii="MS Reference Sans Serif" w:hAnsi="MS Reference Sans Serif" w:cs="Microsoft Sans Serif"/>
          <w:color w:val="auto"/>
          <w:sz w:val="20"/>
          <w:szCs w:val="20"/>
        </w:rPr>
        <w:t xml:space="preserve">, to </w:t>
      </w:r>
      <w:r w:rsidRPr="00DB175E">
        <w:rPr>
          <w:rFonts w:ascii="MS Reference Sans Serif" w:hAnsi="MS Reference Sans Serif" w:cs="Microsoft Sans Serif"/>
          <w:color w:val="auto"/>
          <w:sz w:val="20"/>
          <w:szCs w:val="20"/>
        </w:rPr>
        <w:t xml:space="preserve">make </w:t>
      </w:r>
      <w:r w:rsidR="005A6352" w:rsidRPr="00DB175E">
        <w:rPr>
          <w:rFonts w:ascii="MS Reference Sans Serif" w:hAnsi="MS Reference Sans Serif" w:cs="Microsoft Sans Serif"/>
          <w:color w:val="auto"/>
          <w:sz w:val="20"/>
          <w:szCs w:val="20"/>
        </w:rPr>
        <w:t>prudent</w:t>
      </w:r>
      <w:r w:rsidRPr="00DB175E">
        <w:rPr>
          <w:rFonts w:ascii="MS Reference Sans Serif" w:hAnsi="MS Reference Sans Serif" w:cs="Microsoft Sans Serif"/>
          <w:color w:val="auto"/>
          <w:sz w:val="20"/>
          <w:szCs w:val="20"/>
        </w:rPr>
        <w:t xml:space="preserve"> decisions</w:t>
      </w:r>
      <w:r w:rsidR="006A0602" w:rsidRPr="00DB175E">
        <w:rPr>
          <w:rFonts w:ascii="MS Reference Sans Serif" w:hAnsi="MS Reference Sans Serif" w:cs="Microsoft Sans Serif"/>
          <w:color w:val="auto"/>
          <w:sz w:val="20"/>
          <w:szCs w:val="20"/>
        </w:rPr>
        <w:t xml:space="preserve"> in this regard</w:t>
      </w:r>
      <w:r w:rsidR="005A6352" w:rsidRPr="00DB175E">
        <w:rPr>
          <w:rFonts w:ascii="MS Reference Sans Serif" w:hAnsi="MS Reference Sans Serif" w:cs="Microsoft Sans Serif"/>
          <w:color w:val="auto"/>
          <w:sz w:val="20"/>
          <w:szCs w:val="20"/>
        </w:rPr>
        <w:t>, and to use good judgment in an effort</w:t>
      </w:r>
      <w:r w:rsidRPr="00DB175E">
        <w:rPr>
          <w:rFonts w:ascii="MS Reference Sans Serif" w:hAnsi="MS Reference Sans Serif" w:cs="Microsoft Sans Serif"/>
          <w:color w:val="auto"/>
          <w:sz w:val="20"/>
          <w:szCs w:val="20"/>
        </w:rPr>
        <w:t xml:space="preserve"> t</w:t>
      </w:r>
      <w:r w:rsidR="005A6352" w:rsidRPr="00DB175E">
        <w:rPr>
          <w:rFonts w:ascii="MS Reference Sans Serif" w:hAnsi="MS Reference Sans Serif" w:cs="Microsoft Sans Serif"/>
          <w:color w:val="auto"/>
          <w:sz w:val="20"/>
          <w:szCs w:val="20"/>
        </w:rPr>
        <w:t>o</w:t>
      </w:r>
      <w:r w:rsidRPr="00DB175E">
        <w:rPr>
          <w:rFonts w:ascii="MS Reference Sans Serif" w:hAnsi="MS Reference Sans Serif" w:cs="Microsoft Sans Serif"/>
          <w:color w:val="auto"/>
          <w:sz w:val="20"/>
          <w:szCs w:val="20"/>
        </w:rPr>
        <w:t xml:space="preserve"> keep themselves and others safe</w:t>
      </w:r>
      <w:r w:rsidRPr="00736C29">
        <w:rPr>
          <w:rFonts w:ascii="MS Reference Sans Serif" w:hAnsi="MS Reference Sans Serif" w:cs="Microsoft Sans Serif"/>
          <w:color w:val="auto"/>
          <w:sz w:val="20"/>
          <w:szCs w:val="20"/>
        </w:rPr>
        <w:t>.</w:t>
      </w:r>
      <w:r w:rsidRPr="00DB175E">
        <w:rPr>
          <w:rFonts w:ascii="MS Reference Sans Serif" w:hAnsi="MS Reference Sans Serif" w:cs="Microsoft Sans Serif"/>
          <w:color w:val="auto"/>
          <w:sz w:val="20"/>
          <w:szCs w:val="20"/>
        </w:rPr>
        <w:t xml:space="preserve"> </w:t>
      </w:r>
    </w:p>
    <w:p w14:paraId="04436D2F" w14:textId="77777777" w:rsidR="00FE1308" w:rsidRPr="00DB175E" w:rsidRDefault="00FE1308" w:rsidP="00184F0B">
      <w:pPr>
        <w:tabs>
          <w:tab w:val="left" w:pos="180"/>
        </w:tabs>
        <w:ind w:left="90" w:right="0"/>
        <w:rPr>
          <w:rFonts w:ascii="MS Reference Sans Serif" w:hAnsi="MS Reference Sans Serif" w:cs="Microsoft Sans Serif"/>
          <w:color w:val="auto"/>
          <w:sz w:val="20"/>
          <w:szCs w:val="20"/>
        </w:rPr>
      </w:pPr>
    </w:p>
    <w:p w14:paraId="29C05FDE" w14:textId="77777777" w:rsidR="00FE1308" w:rsidRPr="00DB175E" w:rsidRDefault="00FE1308" w:rsidP="00FE1308">
      <w:pPr>
        <w:pStyle w:val="Heading1"/>
        <w:tabs>
          <w:tab w:val="left" w:pos="180"/>
        </w:tabs>
        <w:ind w:left="185" w:right="0"/>
        <w:rPr>
          <w:rFonts w:ascii="MS Reference Sans Serif" w:hAnsi="MS Reference Sans Serif" w:cs="Microsoft Sans Serif"/>
          <w:color w:val="auto"/>
          <w:sz w:val="20"/>
          <w:szCs w:val="20"/>
        </w:rPr>
      </w:pPr>
      <w:r w:rsidRPr="00F234FC">
        <w:rPr>
          <w:rFonts w:ascii="MS Reference Sans Serif" w:hAnsi="MS Reference Sans Serif" w:cs="Microsoft Sans Serif"/>
          <w:color w:val="auto"/>
          <w:sz w:val="20"/>
          <w:szCs w:val="20"/>
        </w:rPr>
        <w:t>SECURITY DEPARTMENT MISSION</w:t>
      </w:r>
      <w:r w:rsidRPr="00DB175E">
        <w:rPr>
          <w:rFonts w:ascii="MS Reference Sans Serif" w:hAnsi="MS Reference Sans Serif" w:cs="Microsoft Sans Serif"/>
          <w:b w:val="0"/>
          <w:color w:val="auto"/>
          <w:sz w:val="20"/>
          <w:szCs w:val="20"/>
        </w:rPr>
        <w:t xml:space="preserve"> </w:t>
      </w:r>
    </w:p>
    <w:p w14:paraId="542A9F8A" w14:textId="454D006E" w:rsidR="00FE1308" w:rsidRPr="00DB175E" w:rsidRDefault="00FE1308" w:rsidP="00FE1308">
      <w:pPr>
        <w:tabs>
          <w:tab w:val="left" w:pos="180"/>
        </w:tabs>
        <w:spacing w:after="50"/>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br/>
      </w:r>
      <w:r w:rsidR="007D1B58" w:rsidRPr="00DB175E">
        <w:rPr>
          <w:rFonts w:ascii="MS Reference Sans Serif" w:hAnsi="MS Reference Sans Serif" w:cs="Microsoft Sans Serif"/>
          <w:color w:val="auto"/>
          <w:sz w:val="20"/>
          <w:szCs w:val="20"/>
        </w:rPr>
        <w:t>The</w:t>
      </w:r>
      <w:r w:rsidRPr="00DB175E">
        <w:rPr>
          <w:rFonts w:ascii="MS Reference Sans Serif" w:hAnsi="MS Reference Sans Serif" w:cs="Microsoft Sans Serif"/>
          <w:color w:val="auto"/>
          <w:sz w:val="20"/>
          <w:szCs w:val="20"/>
        </w:rPr>
        <w:t xml:space="preserve"> purpose of the BRCTC Security Department is to provide a safe and secure environment for students, faculty, staff and visitors, and the </w:t>
      </w:r>
      <w:r w:rsidR="009F6D1E" w:rsidRPr="00DB175E">
        <w:rPr>
          <w:rFonts w:ascii="MS Reference Sans Serif" w:hAnsi="MS Reference Sans Serif" w:cs="Microsoft Sans Serif"/>
          <w:color w:val="auto"/>
          <w:sz w:val="20"/>
          <w:szCs w:val="20"/>
        </w:rPr>
        <w:t xml:space="preserve">protection </w:t>
      </w:r>
      <w:r w:rsidRPr="00DB175E">
        <w:rPr>
          <w:rFonts w:ascii="MS Reference Sans Serif" w:hAnsi="MS Reference Sans Serif" w:cs="Microsoft Sans Serif"/>
          <w:color w:val="auto"/>
          <w:sz w:val="20"/>
          <w:szCs w:val="20"/>
        </w:rPr>
        <w:t xml:space="preserve">of campus property and facilities from damage or loss. The Department’s approach is to involve the entire college family in the process of maintaining a safe campus. Security strives to </w:t>
      </w:r>
      <w:r w:rsidR="006078CD" w:rsidRPr="00DB175E">
        <w:rPr>
          <w:rFonts w:ascii="MS Reference Sans Serif" w:hAnsi="MS Reference Sans Serif" w:cs="Microsoft Sans Serif"/>
          <w:color w:val="auto"/>
          <w:sz w:val="20"/>
          <w:szCs w:val="20"/>
        </w:rPr>
        <w:t>generate</w:t>
      </w:r>
      <w:r w:rsidRPr="00DB175E">
        <w:rPr>
          <w:rFonts w:ascii="MS Reference Sans Serif" w:hAnsi="MS Reference Sans Serif" w:cs="Microsoft Sans Serif"/>
          <w:color w:val="auto"/>
          <w:sz w:val="20"/>
          <w:szCs w:val="20"/>
        </w:rPr>
        <w:t xml:space="preserve"> an atmosphere of comfort and safety, allowing students to concentrate on academic studies, as well as to foster an environment in which employees may </w:t>
      </w:r>
      <w:r w:rsidR="006078CD" w:rsidRPr="00DB175E">
        <w:rPr>
          <w:rFonts w:ascii="MS Reference Sans Serif" w:hAnsi="MS Reference Sans Serif" w:cs="Microsoft Sans Serif"/>
          <w:color w:val="auto"/>
          <w:sz w:val="20"/>
          <w:szCs w:val="20"/>
        </w:rPr>
        <w:t>dedicate</w:t>
      </w:r>
      <w:r w:rsidRPr="00DB175E">
        <w:rPr>
          <w:rFonts w:ascii="MS Reference Sans Serif" w:hAnsi="MS Reference Sans Serif" w:cs="Microsoft Sans Serif"/>
          <w:color w:val="auto"/>
          <w:sz w:val="20"/>
          <w:szCs w:val="20"/>
        </w:rPr>
        <w:t xml:space="preserve"> their time to student services and </w:t>
      </w:r>
      <w:r w:rsidR="009F6D1E" w:rsidRPr="00DB175E">
        <w:rPr>
          <w:rFonts w:ascii="MS Reference Sans Serif" w:hAnsi="MS Reference Sans Serif" w:cs="Microsoft Sans Serif"/>
          <w:color w:val="auto"/>
          <w:sz w:val="20"/>
          <w:szCs w:val="20"/>
        </w:rPr>
        <w:t>teaching</w:t>
      </w:r>
      <w:r w:rsidRPr="00DB175E">
        <w:rPr>
          <w:rFonts w:ascii="MS Reference Sans Serif" w:hAnsi="MS Reference Sans Serif" w:cs="Microsoft Sans Serif"/>
          <w:color w:val="auto"/>
          <w:sz w:val="20"/>
          <w:szCs w:val="20"/>
        </w:rPr>
        <w:t xml:space="preserve"> activities</w:t>
      </w:r>
      <w:r w:rsidR="00996F79"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Students</w:t>
      </w:r>
      <w:r w:rsidR="006078CD" w:rsidRPr="00DB175E">
        <w:rPr>
          <w:rFonts w:ascii="MS Reference Sans Serif" w:hAnsi="MS Reference Sans Serif" w:cs="Microsoft Sans Serif"/>
          <w:color w:val="auto"/>
          <w:sz w:val="20"/>
          <w:szCs w:val="20"/>
        </w:rPr>
        <w:t>, faculty, and staff</w:t>
      </w:r>
      <w:r w:rsidRPr="00DB175E">
        <w:rPr>
          <w:rFonts w:ascii="MS Reference Sans Serif" w:hAnsi="MS Reference Sans Serif" w:cs="Microsoft Sans Serif"/>
          <w:color w:val="auto"/>
          <w:sz w:val="20"/>
          <w:szCs w:val="20"/>
        </w:rPr>
        <w:t xml:space="preserve"> know exactly to whom they </w:t>
      </w:r>
      <w:r w:rsidR="00E201A0" w:rsidRPr="00DB175E">
        <w:rPr>
          <w:rFonts w:ascii="MS Reference Sans Serif" w:hAnsi="MS Reference Sans Serif" w:cs="Microsoft Sans Serif"/>
          <w:color w:val="auto"/>
          <w:sz w:val="20"/>
          <w:szCs w:val="20"/>
        </w:rPr>
        <w:t>should</w:t>
      </w:r>
      <w:r w:rsidRPr="00DB175E">
        <w:rPr>
          <w:rFonts w:ascii="MS Reference Sans Serif" w:hAnsi="MS Reference Sans Serif" w:cs="Microsoft Sans Serif"/>
          <w:color w:val="auto"/>
          <w:sz w:val="20"/>
          <w:szCs w:val="20"/>
        </w:rPr>
        <w:t xml:space="preserve"> report criminal acts</w:t>
      </w:r>
      <w:r w:rsidR="00E201A0" w:rsidRPr="00DB175E">
        <w:rPr>
          <w:rFonts w:ascii="MS Reference Sans Serif" w:hAnsi="MS Reference Sans Serif" w:cs="Microsoft Sans Serif"/>
          <w:color w:val="auto"/>
          <w:sz w:val="20"/>
          <w:szCs w:val="20"/>
        </w:rPr>
        <w:t>,</w:t>
      </w:r>
      <w:r w:rsidRPr="00DB175E">
        <w:rPr>
          <w:rFonts w:ascii="MS Reference Sans Serif" w:hAnsi="MS Reference Sans Serif" w:cs="Microsoft Sans Serif"/>
          <w:color w:val="auto"/>
          <w:sz w:val="20"/>
          <w:szCs w:val="20"/>
        </w:rPr>
        <w:t xml:space="preserve"> threat intelligence, </w:t>
      </w:r>
      <w:r w:rsidR="00E201A0" w:rsidRPr="00DB175E">
        <w:rPr>
          <w:rFonts w:ascii="MS Reference Sans Serif" w:hAnsi="MS Reference Sans Serif" w:cs="Microsoft Sans Serif"/>
          <w:color w:val="auto"/>
          <w:sz w:val="20"/>
          <w:szCs w:val="20"/>
        </w:rPr>
        <w:t>or suspicious persons.  They are also aware that</w:t>
      </w:r>
      <w:r w:rsidRPr="00DB175E">
        <w:rPr>
          <w:rFonts w:ascii="MS Reference Sans Serif" w:hAnsi="MS Reference Sans Serif" w:cs="Microsoft Sans Serif"/>
          <w:color w:val="auto"/>
          <w:sz w:val="20"/>
          <w:szCs w:val="20"/>
        </w:rPr>
        <w:t xml:space="preserve"> </w:t>
      </w:r>
      <w:r w:rsidR="007231C6" w:rsidRPr="00DB175E">
        <w:rPr>
          <w:rFonts w:ascii="MS Reference Sans Serif" w:hAnsi="MS Reference Sans Serif" w:cs="Microsoft Sans Serif"/>
          <w:color w:val="auto"/>
          <w:sz w:val="20"/>
          <w:szCs w:val="20"/>
        </w:rPr>
        <w:t xml:space="preserve">these reports may be forwarded </w:t>
      </w:r>
      <w:r w:rsidR="007D1B58" w:rsidRPr="00DB175E">
        <w:rPr>
          <w:rFonts w:ascii="MS Reference Sans Serif" w:hAnsi="MS Reference Sans Serif" w:cs="Microsoft Sans Serif"/>
          <w:color w:val="auto"/>
          <w:sz w:val="20"/>
          <w:szCs w:val="20"/>
        </w:rPr>
        <w:t xml:space="preserve">to Security </w:t>
      </w:r>
      <w:r w:rsidR="005567FA" w:rsidRPr="00DB175E">
        <w:rPr>
          <w:rFonts w:ascii="MS Reference Sans Serif" w:hAnsi="MS Reference Sans Serif" w:cs="Microsoft Sans Serif"/>
          <w:color w:val="auto"/>
          <w:sz w:val="20"/>
          <w:szCs w:val="20"/>
        </w:rPr>
        <w:t>anonymous</w:t>
      </w:r>
      <w:r w:rsidR="007231C6" w:rsidRPr="00DB175E">
        <w:rPr>
          <w:rFonts w:ascii="MS Reference Sans Serif" w:hAnsi="MS Reference Sans Serif" w:cs="Microsoft Sans Serif"/>
          <w:color w:val="auto"/>
          <w:sz w:val="20"/>
          <w:szCs w:val="20"/>
        </w:rPr>
        <w:t>ly,</w:t>
      </w:r>
      <w:r w:rsidR="007D1B58" w:rsidRPr="00DB175E">
        <w:rPr>
          <w:rFonts w:ascii="MS Reference Sans Serif" w:hAnsi="MS Reference Sans Serif" w:cs="Microsoft Sans Serif"/>
          <w:color w:val="auto"/>
          <w:sz w:val="20"/>
          <w:szCs w:val="20"/>
        </w:rPr>
        <w:t xml:space="preserve"> a</w:t>
      </w:r>
      <w:r w:rsidR="005567FA" w:rsidRPr="00DB175E">
        <w:rPr>
          <w:rFonts w:ascii="MS Reference Sans Serif" w:hAnsi="MS Reference Sans Serif" w:cs="Microsoft Sans Serif"/>
          <w:color w:val="auto"/>
          <w:sz w:val="20"/>
          <w:szCs w:val="20"/>
        </w:rPr>
        <w:t>nd</w:t>
      </w:r>
      <w:r w:rsidR="003977D1">
        <w:rPr>
          <w:rFonts w:ascii="MS Reference Sans Serif" w:hAnsi="MS Reference Sans Serif" w:cs="Microsoft Sans Serif"/>
          <w:color w:val="auto"/>
          <w:sz w:val="20"/>
          <w:szCs w:val="20"/>
        </w:rPr>
        <w:t xml:space="preserve"> </w:t>
      </w:r>
      <w:r w:rsidR="003977D1" w:rsidRPr="00D6717A">
        <w:rPr>
          <w:rFonts w:ascii="MS Reference Sans Serif" w:hAnsi="MS Reference Sans Serif" w:cs="Microsoft Sans Serif"/>
          <w:color w:val="auto"/>
          <w:sz w:val="20"/>
          <w:szCs w:val="20"/>
        </w:rPr>
        <w:t>that</w:t>
      </w:r>
      <w:r w:rsidR="005567FA" w:rsidRPr="00D6717A">
        <w:rPr>
          <w:rFonts w:ascii="MS Reference Sans Serif" w:hAnsi="MS Reference Sans Serif" w:cs="Microsoft Sans Serif"/>
          <w:color w:val="auto"/>
          <w:sz w:val="20"/>
          <w:szCs w:val="20"/>
        </w:rPr>
        <w:t xml:space="preserve"> </w:t>
      </w:r>
      <w:r w:rsidRPr="00D6717A">
        <w:rPr>
          <w:rFonts w:ascii="MS Reference Sans Serif" w:hAnsi="MS Reference Sans Serif" w:cs="Microsoft Sans Serif"/>
          <w:color w:val="auto"/>
          <w:sz w:val="20"/>
          <w:szCs w:val="20"/>
        </w:rPr>
        <w:t>their Personal Identifiable Information (PII</w:t>
      </w:r>
      <w:r w:rsidR="007231C6" w:rsidRPr="00D6717A">
        <w:rPr>
          <w:rFonts w:ascii="MS Reference Sans Serif" w:hAnsi="MS Reference Sans Serif" w:cs="Microsoft Sans Serif"/>
          <w:color w:val="auto"/>
          <w:sz w:val="20"/>
          <w:szCs w:val="20"/>
        </w:rPr>
        <w:t xml:space="preserve">) </w:t>
      </w:r>
      <w:r w:rsidR="00376CEA">
        <w:rPr>
          <w:rFonts w:ascii="MS Reference Sans Serif" w:hAnsi="MS Reference Sans Serif" w:cs="Microsoft Sans Serif"/>
          <w:color w:val="auto"/>
          <w:sz w:val="20"/>
          <w:szCs w:val="20"/>
        </w:rPr>
        <w:t>will</w:t>
      </w:r>
      <w:r w:rsidRPr="00D6717A">
        <w:rPr>
          <w:rFonts w:ascii="MS Reference Sans Serif" w:hAnsi="MS Reference Sans Serif" w:cs="Microsoft Sans Serif"/>
          <w:color w:val="auto"/>
          <w:sz w:val="20"/>
          <w:szCs w:val="20"/>
        </w:rPr>
        <w:t xml:space="preserve"> remain strictly confidential</w:t>
      </w:r>
      <w:r w:rsidR="00996F79" w:rsidRPr="00D6717A">
        <w:rPr>
          <w:rFonts w:ascii="MS Reference Sans Serif" w:hAnsi="MS Reference Sans Serif" w:cs="Microsoft Sans Serif"/>
          <w:color w:val="auto"/>
          <w:sz w:val="20"/>
          <w:szCs w:val="20"/>
        </w:rPr>
        <w:t xml:space="preserve">. </w:t>
      </w:r>
      <w:r w:rsidR="003977D1" w:rsidRPr="00D6717A">
        <w:rPr>
          <w:rFonts w:ascii="MS Reference Sans Serif" w:hAnsi="MS Reference Sans Serif" w:cs="Microsoft Sans Serif"/>
          <w:color w:val="auto"/>
          <w:sz w:val="20"/>
          <w:szCs w:val="20"/>
        </w:rPr>
        <w:t xml:space="preserve">In </w:t>
      </w:r>
      <w:r w:rsidR="00D6717A" w:rsidRPr="00D6717A">
        <w:rPr>
          <w:rFonts w:ascii="MS Reference Sans Serif" w:hAnsi="MS Reference Sans Serif" w:cs="Microsoft Sans Serif"/>
          <w:color w:val="auto"/>
          <w:sz w:val="20"/>
          <w:szCs w:val="20"/>
        </w:rPr>
        <w:t>light</w:t>
      </w:r>
      <w:r w:rsidR="003977D1" w:rsidRPr="00D6717A">
        <w:rPr>
          <w:rFonts w:ascii="MS Reference Sans Serif" w:hAnsi="MS Reference Sans Serif" w:cs="Microsoft Sans Serif"/>
          <w:color w:val="auto"/>
          <w:sz w:val="20"/>
          <w:szCs w:val="20"/>
        </w:rPr>
        <w:t xml:space="preserve"> of the increased </w:t>
      </w:r>
      <w:r w:rsidR="005D4322" w:rsidRPr="00D6717A">
        <w:rPr>
          <w:rFonts w:ascii="MS Reference Sans Serif" w:hAnsi="MS Reference Sans Serif" w:cs="Microsoft Sans Serif"/>
          <w:color w:val="auto"/>
          <w:sz w:val="20"/>
          <w:szCs w:val="20"/>
        </w:rPr>
        <w:t>number of school-related shootings, c</w:t>
      </w:r>
      <w:r w:rsidRPr="00D6717A">
        <w:rPr>
          <w:rFonts w:ascii="MS Reference Sans Serif" w:hAnsi="MS Reference Sans Serif" w:cs="Microsoft Sans Serif"/>
          <w:color w:val="auto"/>
          <w:sz w:val="20"/>
          <w:szCs w:val="20"/>
        </w:rPr>
        <w:t>ampus security officers maintain</w:t>
      </w:r>
      <w:r w:rsidR="00B50BAA" w:rsidRPr="00D6717A">
        <w:rPr>
          <w:rFonts w:ascii="MS Reference Sans Serif" w:hAnsi="MS Reference Sans Serif" w:cs="Microsoft Sans Serif"/>
          <w:color w:val="auto"/>
          <w:sz w:val="20"/>
          <w:szCs w:val="20"/>
        </w:rPr>
        <w:t>ed</w:t>
      </w:r>
      <w:r w:rsidRPr="00D6717A">
        <w:rPr>
          <w:rFonts w:ascii="MS Reference Sans Serif" w:hAnsi="MS Reference Sans Serif" w:cs="Microsoft Sans Serif"/>
          <w:color w:val="auto"/>
          <w:sz w:val="20"/>
          <w:szCs w:val="20"/>
        </w:rPr>
        <w:t xml:space="preserve"> a heightened sta</w:t>
      </w:r>
      <w:r w:rsidR="005D4322" w:rsidRPr="00D6717A">
        <w:rPr>
          <w:rFonts w:ascii="MS Reference Sans Serif" w:hAnsi="MS Reference Sans Serif" w:cs="Microsoft Sans Serif"/>
          <w:color w:val="auto"/>
          <w:sz w:val="20"/>
          <w:szCs w:val="20"/>
        </w:rPr>
        <w:t xml:space="preserve">te of situational awareness, without compromising the department’s commitment </w:t>
      </w:r>
      <w:r w:rsidR="008C0C4A" w:rsidRPr="00D6717A">
        <w:rPr>
          <w:rFonts w:ascii="MS Reference Sans Serif" w:hAnsi="MS Reference Sans Serif" w:cs="Microsoft Sans Serif"/>
          <w:color w:val="auto"/>
          <w:sz w:val="20"/>
          <w:szCs w:val="20"/>
        </w:rPr>
        <w:t xml:space="preserve">to </w:t>
      </w:r>
      <w:r w:rsidR="005D4322" w:rsidRPr="00D6717A">
        <w:rPr>
          <w:rFonts w:ascii="MS Reference Sans Serif" w:hAnsi="MS Reference Sans Serif" w:cs="Microsoft Sans Serif"/>
          <w:color w:val="auto"/>
          <w:sz w:val="20"/>
          <w:szCs w:val="20"/>
        </w:rPr>
        <w:t>providing quality customer service to the Blue Ridge CTC community</w:t>
      </w:r>
      <w:r w:rsidR="00996F79" w:rsidRPr="00D6717A">
        <w:rPr>
          <w:rFonts w:ascii="MS Reference Sans Serif" w:hAnsi="MS Reference Sans Serif" w:cs="Microsoft Sans Serif"/>
          <w:color w:val="auto"/>
          <w:sz w:val="20"/>
          <w:szCs w:val="20"/>
        </w:rPr>
        <w:t xml:space="preserve">. </w:t>
      </w:r>
      <w:r w:rsidRPr="00D6717A">
        <w:rPr>
          <w:rFonts w:ascii="MS Reference Sans Serif" w:hAnsi="MS Reference Sans Serif" w:cs="Microsoft Sans Serif"/>
          <w:color w:val="auto"/>
          <w:sz w:val="20"/>
          <w:szCs w:val="20"/>
        </w:rPr>
        <w:t xml:space="preserve">The Security Department’s </w:t>
      </w:r>
      <w:r w:rsidR="007E2E37" w:rsidRPr="00D6717A">
        <w:rPr>
          <w:rFonts w:ascii="MS Reference Sans Serif" w:hAnsi="MS Reference Sans Serif" w:cs="Microsoft Sans Serif"/>
          <w:color w:val="auto"/>
          <w:sz w:val="20"/>
          <w:szCs w:val="20"/>
        </w:rPr>
        <w:t xml:space="preserve">objective is to </w:t>
      </w:r>
      <w:r w:rsidR="00350627" w:rsidRPr="00D6717A">
        <w:rPr>
          <w:rFonts w:ascii="MS Reference Sans Serif" w:hAnsi="MS Reference Sans Serif" w:cs="Microsoft Sans Serif"/>
          <w:color w:val="auto"/>
          <w:sz w:val="20"/>
          <w:szCs w:val="20"/>
        </w:rPr>
        <w:t>provide</w:t>
      </w:r>
      <w:r w:rsidR="007E2E37" w:rsidRPr="00D6717A">
        <w:rPr>
          <w:rFonts w:ascii="MS Reference Sans Serif" w:hAnsi="MS Reference Sans Serif" w:cs="Microsoft Sans Serif"/>
          <w:color w:val="auto"/>
          <w:sz w:val="20"/>
          <w:szCs w:val="20"/>
        </w:rPr>
        <w:t xml:space="preserve"> a remarkably safe environment with an emphasis on officer accessibility through</w:t>
      </w:r>
      <w:r w:rsidRPr="00D6717A">
        <w:rPr>
          <w:rFonts w:ascii="MS Reference Sans Serif" w:hAnsi="MS Reference Sans Serif" w:cs="Microsoft Sans Serif"/>
          <w:color w:val="auto"/>
          <w:sz w:val="20"/>
          <w:szCs w:val="20"/>
        </w:rPr>
        <w:t xml:space="preserve"> visibility, </w:t>
      </w:r>
      <w:r w:rsidR="007E2E37" w:rsidRPr="00D6717A">
        <w:rPr>
          <w:rFonts w:ascii="MS Reference Sans Serif" w:hAnsi="MS Reference Sans Serif" w:cs="Microsoft Sans Serif"/>
          <w:color w:val="auto"/>
          <w:sz w:val="20"/>
          <w:szCs w:val="20"/>
        </w:rPr>
        <w:t xml:space="preserve">and </w:t>
      </w:r>
      <w:r w:rsidRPr="00D6717A">
        <w:rPr>
          <w:rFonts w:ascii="MS Reference Sans Serif" w:hAnsi="MS Reference Sans Serif" w:cs="Microsoft Sans Serif"/>
          <w:color w:val="auto"/>
          <w:sz w:val="20"/>
          <w:szCs w:val="20"/>
        </w:rPr>
        <w:t>exceptional customer service</w:t>
      </w:r>
      <w:r w:rsidR="008C0C4A" w:rsidRPr="00D6717A">
        <w:rPr>
          <w:rFonts w:ascii="MS Reference Sans Serif" w:hAnsi="MS Reference Sans Serif" w:cs="Microsoft Sans Serif"/>
          <w:color w:val="auto"/>
          <w:sz w:val="20"/>
          <w:szCs w:val="20"/>
        </w:rPr>
        <w:t xml:space="preserve"> remainin</w:t>
      </w:r>
      <w:r w:rsidRPr="00D6717A">
        <w:rPr>
          <w:rFonts w:ascii="MS Reference Sans Serif" w:hAnsi="MS Reference Sans Serif" w:cs="Microsoft Sans Serif"/>
          <w:color w:val="auto"/>
          <w:sz w:val="20"/>
          <w:szCs w:val="20"/>
        </w:rPr>
        <w:t xml:space="preserve">g </w:t>
      </w:r>
      <w:r w:rsidR="008C0C4A" w:rsidRPr="00D6717A">
        <w:rPr>
          <w:rFonts w:ascii="MS Reference Sans Serif" w:hAnsi="MS Reference Sans Serif" w:cs="Microsoft Sans Serif"/>
          <w:color w:val="auto"/>
          <w:sz w:val="20"/>
          <w:szCs w:val="20"/>
        </w:rPr>
        <w:t xml:space="preserve">a </w:t>
      </w:r>
      <w:r w:rsidR="006078CD" w:rsidRPr="00D6717A">
        <w:rPr>
          <w:rFonts w:ascii="MS Reference Sans Serif" w:hAnsi="MS Reference Sans Serif" w:cs="Microsoft Sans Serif"/>
          <w:color w:val="auto"/>
          <w:sz w:val="20"/>
          <w:szCs w:val="20"/>
        </w:rPr>
        <w:t>crucia</w:t>
      </w:r>
      <w:r w:rsidR="00BF0991" w:rsidRPr="00D6717A">
        <w:rPr>
          <w:rFonts w:ascii="MS Reference Sans Serif" w:hAnsi="MS Reference Sans Serif" w:cs="Microsoft Sans Serif"/>
          <w:color w:val="auto"/>
          <w:sz w:val="20"/>
          <w:szCs w:val="20"/>
        </w:rPr>
        <w:t>l</w:t>
      </w:r>
      <w:r w:rsidR="008C0C4A" w:rsidRPr="00D6717A">
        <w:rPr>
          <w:rFonts w:ascii="MS Reference Sans Serif" w:hAnsi="MS Reference Sans Serif" w:cs="Microsoft Sans Serif"/>
          <w:color w:val="auto"/>
          <w:sz w:val="20"/>
          <w:szCs w:val="20"/>
        </w:rPr>
        <w:t xml:space="preserve"> mission element.</w:t>
      </w:r>
      <w:r w:rsidRPr="00D6717A">
        <w:rPr>
          <w:rFonts w:ascii="MS Reference Sans Serif" w:hAnsi="MS Reference Sans Serif" w:cs="Microsoft Sans Serif"/>
          <w:color w:val="auto"/>
          <w:sz w:val="20"/>
          <w:szCs w:val="20"/>
        </w:rPr>
        <w:t xml:space="preserve"> By demonstrating to the entire BRCTC community that they are approachable, our security officers, though always </w:t>
      </w:r>
      <w:r w:rsidR="007E2E37" w:rsidRPr="00D6717A">
        <w:rPr>
          <w:rFonts w:ascii="MS Reference Sans Serif" w:hAnsi="MS Reference Sans Serif" w:cs="Microsoft Sans Serif"/>
          <w:color w:val="auto"/>
          <w:sz w:val="20"/>
          <w:szCs w:val="20"/>
        </w:rPr>
        <w:t xml:space="preserve">vigilant and </w:t>
      </w:r>
      <w:r w:rsidRPr="00D6717A">
        <w:rPr>
          <w:rFonts w:ascii="MS Reference Sans Serif" w:hAnsi="MS Reference Sans Serif" w:cs="Microsoft Sans Serif"/>
          <w:color w:val="auto"/>
          <w:sz w:val="20"/>
          <w:szCs w:val="20"/>
        </w:rPr>
        <w:t xml:space="preserve">ready to meet the </w:t>
      </w:r>
      <w:r w:rsidR="008C0C4A" w:rsidRPr="00D6717A">
        <w:rPr>
          <w:rFonts w:ascii="MS Reference Sans Serif" w:hAnsi="MS Reference Sans Serif" w:cs="Microsoft Sans Serif"/>
          <w:color w:val="auto"/>
          <w:sz w:val="20"/>
          <w:szCs w:val="20"/>
        </w:rPr>
        <w:t xml:space="preserve">diverse safety </w:t>
      </w:r>
      <w:r w:rsidRPr="00D6717A">
        <w:rPr>
          <w:rFonts w:ascii="MS Reference Sans Serif" w:hAnsi="MS Reference Sans Serif" w:cs="Microsoft Sans Serif"/>
          <w:color w:val="auto"/>
          <w:sz w:val="20"/>
          <w:szCs w:val="20"/>
        </w:rPr>
        <w:t xml:space="preserve">challenges </w:t>
      </w:r>
      <w:r w:rsidR="00BF0991" w:rsidRPr="00D6717A">
        <w:rPr>
          <w:rFonts w:ascii="MS Reference Sans Serif" w:hAnsi="MS Reference Sans Serif" w:cs="Microsoft Sans Serif"/>
          <w:color w:val="auto"/>
          <w:sz w:val="20"/>
          <w:szCs w:val="20"/>
        </w:rPr>
        <w:t>integral</w:t>
      </w:r>
      <w:r w:rsidR="008C0C4A" w:rsidRPr="00D6717A">
        <w:rPr>
          <w:rFonts w:ascii="MS Reference Sans Serif" w:hAnsi="MS Reference Sans Serif" w:cs="Microsoft Sans Serif"/>
          <w:color w:val="auto"/>
          <w:sz w:val="20"/>
          <w:szCs w:val="20"/>
        </w:rPr>
        <w:t xml:space="preserve"> to</w:t>
      </w:r>
      <w:r w:rsidRPr="00D6717A">
        <w:rPr>
          <w:rFonts w:ascii="MS Reference Sans Serif" w:hAnsi="MS Reference Sans Serif" w:cs="Microsoft Sans Serif"/>
          <w:color w:val="auto"/>
          <w:sz w:val="20"/>
          <w:szCs w:val="20"/>
        </w:rPr>
        <w:t xml:space="preserve"> the critical position they hold,</w:t>
      </w:r>
      <w:r w:rsidR="007E2E37" w:rsidRPr="00D6717A">
        <w:rPr>
          <w:rFonts w:ascii="MS Reference Sans Serif" w:hAnsi="MS Reference Sans Serif" w:cs="Microsoft Sans Serif"/>
          <w:color w:val="auto"/>
          <w:sz w:val="20"/>
          <w:szCs w:val="20"/>
        </w:rPr>
        <w:t xml:space="preserve"> primarily</w:t>
      </w:r>
      <w:r w:rsidRPr="00D6717A">
        <w:rPr>
          <w:rFonts w:ascii="MS Reference Sans Serif" w:hAnsi="MS Reference Sans Serif" w:cs="Microsoft Sans Serif"/>
          <w:color w:val="auto"/>
          <w:sz w:val="20"/>
          <w:szCs w:val="20"/>
        </w:rPr>
        <w:t xml:space="preserve"> </w:t>
      </w:r>
      <w:r w:rsidR="007E2E37" w:rsidRPr="00D6717A">
        <w:rPr>
          <w:rFonts w:ascii="MS Reference Sans Serif" w:hAnsi="MS Reference Sans Serif" w:cs="Microsoft Sans Serif"/>
          <w:color w:val="auto"/>
          <w:sz w:val="20"/>
          <w:szCs w:val="20"/>
        </w:rPr>
        <w:t>focus</w:t>
      </w:r>
      <w:r w:rsidRPr="00D6717A">
        <w:rPr>
          <w:rFonts w:ascii="MS Reference Sans Serif" w:hAnsi="MS Reference Sans Serif" w:cs="Microsoft Sans Serif"/>
          <w:color w:val="auto"/>
          <w:sz w:val="20"/>
          <w:szCs w:val="20"/>
        </w:rPr>
        <w:t xml:space="preserve"> o</w:t>
      </w:r>
      <w:r w:rsidR="00821E16" w:rsidRPr="00D6717A">
        <w:rPr>
          <w:rFonts w:ascii="MS Reference Sans Serif" w:hAnsi="MS Reference Sans Serif" w:cs="Microsoft Sans Serif"/>
          <w:color w:val="auto"/>
          <w:sz w:val="20"/>
          <w:szCs w:val="20"/>
        </w:rPr>
        <w:t>n</w:t>
      </w:r>
      <w:r w:rsidR="00E201A0" w:rsidRPr="00D6717A">
        <w:rPr>
          <w:rFonts w:ascii="MS Reference Sans Serif" w:hAnsi="MS Reference Sans Serif" w:cs="Microsoft Sans Serif"/>
          <w:color w:val="auto"/>
          <w:sz w:val="20"/>
          <w:szCs w:val="20"/>
        </w:rPr>
        <w:t xml:space="preserve"> crime</w:t>
      </w:r>
      <w:r w:rsidR="00821E16" w:rsidRPr="00D6717A">
        <w:rPr>
          <w:rFonts w:ascii="MS Reference Sans Serif" w:hAnsi="MS Reference Sans Serif" w:cs="Microsoft Sans Serif"/>
          <w:color w:val="auto"/>
          <w:sz w:val="20"/>
          <w:szCs w:val="20"/>
        </w:rPr>
        <w:t xml:space="preserve"> prevention,</w:t>
      </w:r>
      <w:r w:rsidR="008C0C4A" w:rsidRPr="00D6717A">
        <w:rPr>
          <w:rFonts w:ascii="MS Reference Sans Serif" w:hAnsi="MS Reference Sans Serif" w:cs="Microsoft Sans Serif"/>
          <w:color w:val="auto"/>
          <w:sz w:val="20"/>
          <w:szCs w:val="20"/>
        </w:rPr>
        <w:t xml:space="preserve"> conflict</w:t>
      </w:r>
      <w:r w:rsidR="00821E16" w:rsidRPr="00D6717A">
        <w:rPr>
          <w:rFonts w:ascii="MS Reference Sans Serif" w:hAnsi="MS Reference Sans Serif" w:cs="Microsoft Sans Serif"/>
          <w:color w:val="auto"/>
          <w:sz w:val="20"/>
          <w:szCs w:val="20"/>
        </w:rPr>
        <w:t xml:space="preserve"> de-escalation,</w:t>
      </w:r>
      <w:r w:rsidR="00E201A0" w:rsidRPr="00D6717A">
        <w:rPr>
          <w:rFonts w:ascii="MS Reference Sans Serif" w:hAnsi="MS Reference Sans Serif" w:cs="Microsoft Sans Serif"/>
          <w:color w:val="auto"/>
          <w:sz w:val="20"/>
          <w:szCs w:val="20"/>
        </w:rPr>
        <w:t xml:space="preserve"> as well as</w:t>
      </w:r>
      <w:r w:rsidR="00821E16" w:rsidRPr="00D6717A">
        <w:rPr>
          <w:rFonts w:ascii="MS Reference Sans Serif" w:hAnsi="MS Reference Sans Serif" w:cs="Microsoft Sans Serif"/>
          <w:color w:val="auto"/>
          <w:sz w:val="20"/>
          <w:szCs w:val="20"/>
        </w:rPr>
        <w:t xml:space="preserve"> obtaining and providing</w:t>
      </w:r>
      <w:r w:rsidRPr="00D6717A">
        <w:rPr>
          <w:rFonts w:ascii="MS Reference Sans Serif" w:hAnsi="MS Reference Sans Serif" w:cs="Microsoft Sans Serif"/>
          <w:color w:val="auto"/>
          <w:sz w:val="20"/>
          <w:szCs w:val="20"/>
        </w:rPr>
        <w:t xml:space="preserve"> cooperation.</w:t>
      </w:r>
    </w:p>
    <w:p w14:paraId="02374D73" w14:textId="77777777" w:rsidR="00DD5E85" w:rsidRPr="00DB175E" w:rsidRDefault="00DD5E85" w:rsidP="00184F0B">
      <w:pPr>
        <w:tabs>
          <w:tab w:val="left" w:pos="180"/>
        </w:tabs>
        <w:spacing w:after="0"/>
        <w:ind w:left="90" w:right="0" w:firstLine="0"/>
        <w:rPr>
          <w:rFonts w:ascii="MS Reference Sans Serif" w:hAnsi="MS Reference Sans Serif" w:cs="Microsoft Sans Serif"/>
          <w:color w:val="auto"/>
          <w:sz w:val="20"/>
          <w:szCs w:val="20"/>
        </w:rPr>
      </w:pPr>
    </w:p>
    <w:p w14:paraId="1EA2DFDD" w14:textId="2B3AA2A5" w:rsidR="006A0602" w:rsidRPr="00DB175E" w:rsidRDefault="00AB2D4C" w:rsidP="00184F0B">
      <w:pPr>
        <w:tabs>
          <w:tab w:val="left" w:pos="180"/>
        </w:tabs>
        <w:spacing w:after="0"/>
        <w:ind w:left="9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The Security Department employs numerous </w:t>
      </w:r>
      <w:r w:rsidR="00DC1D38" w:rsidRPr="00DB175E">
        <w:rPr>
          <w:rFonts w:ascii="MS Reference Sans Serif" w:hAnsi="MS Reference Sans Serif" w:cs="Microsoft Sans Serif"/>
          <w:color w:val="auto"/>
          <w:sz w:val="20"/>
          <w:szCs w:val="20"/>
        </w:rPr>
        <w:t>methods, techniques</w:t>
      </w:r>
      <w:r w:rsidR="00996F79">
        <w:rPr>
          <w:rFonts w:ascii="MS Reference Sans Serif" w:hAnsi="MS Reference Sans Serif" w:cs="Microsoft Sans Serif"/>
          <w:color w:val="auto"/>
          <w:sz w:val="20"/>
          <w:szCs w:val="20"/>
        </w:rPr>
        <w:t>,</w:t>
      </w:r>
      <w:r w:rsidR="00DC1D38" w:rsidRPr="00DB175E">
        <w:rPr>
          <w:rFonts w:ascii="MS Reference Sans Serif" w:hAnsi="MS Reference Sans Serif" w:cs="Microsoft Sans Serif"/>
          <w:color w:val="auto"/>
          <w:sz w:val="20"/>
          <w:szCs w:val="20"/>
        </w:rPr>
        <w:t xml:space="preserve"> and </w:t>
      </w:r>
      <w:r w:rsidRPr="00DB175E">
        <w:rPr>
          <w:rFonts w:ascii="MS Reference Sans Serif" w:hAnsi="MS Reference Sans Serif" w:cs="Microsoft Sans Serif"/>
          <w:color w:val="auto"/>
          <w:sz w:val="20"/>
          <w:szCs w:val="20"/>
        </w:rPr>
        <w:t xml:space="preserve">strategies in </w:t>
      </w:r>
      <w:r w:rsidR="00DC1D38" w:rsidRPr="00DB175E">
        <w:rPr>
          <w:rFonts w:ascii="MS Reference Sans Serif" w:hAnsi="MS Reference Sans Serif" w:cs="Microsoft Sans Serif"/>
          <w:color w:val="auto"/>
          <w:sz w:val="20"/>
          <w:szCs w:val="20"/>
        </w:rPr>
        <w:t>achieving its mission</w:t>
      </w:r>
      <w:r w:rsidR="00996F79"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 xml:space="preserve">In addition to </w:t>
      </w:r>
      <w:r w:rsidR="00F5496B" w:rsidRPr="00DB175E">
        <w:rPr>
          <w:rFonts w:ascii="MS Reference Sans Serif" w:hAnsi="MS Reference Sans Serif" w:cs="Microsoft Sans Serif"/>
          <w:color w:val="auto"/>
          <w:sz w:val="20"/>
          <w:szCs w:val="20"/>
        </w:rPr>
        <w:t>performing</w:t>
      </w:r>
      <w:r w:rsidRPr="00DB175E">
        <w:rPr>
          <w:rFonts w:ascii="MS Reference Sans Serif" w:hAnsi="MS Reference Sans Serif" w:cs="Microsoft Sans Serif"/>
          <w:color w:val="auto"/>
          <w:sz w:val="20"/>
          <w:szCs w:val="20"/>
        </w:rPr>
        <w:t xml:space="preserve"> </w:t>
      </w:r>
      <w:r w:rsidR="00AD3E3D" w:rsidRPr="00DB175E">
        <w:rPr>
          <w:rFonts w:ascii="MS Reference Sans Serif" w:hAnsi="MS Reference Sans Serif" w:cs="Microsoft Sans Serif"/>
          <w:color w:val="auto"/>
          <w:sz w:val="20"/>
          <w:szCs w:val="20"/>
        </w:rPr>
        <w:t xml:space="preserve">interior and exterior </w:t>
      </w:r>
      <w:r w:rsidR="00F5496B" w:rsidRPr="00DB175E">
        <w:rPr>
          <w:rFonts w:ascii="MS Reference Sans Serif" w:hAnsi="MS Reference Sans Serif" w:cs="Microsoft Sans Serif"/>
          <w:color w:val="auto"/>
          <w:sz w:val="20"/>
          <w:szCs w:val="20"/>
        </w:rPr>
        <w:t xml:space="preserve">patrols </w:t>
      </w:r>
      <w:r w:rsidR="00AD3E3D" w:rsidRPr="00DB175E">
        <w:rPr>
          <w:rFonts w:ascii="MS Reference Sans Serif" w:hAnsi="MS Reference Sans Serif" w:cs="Microsoft Sans Serif"/>
          <w:color w:val="auto"/>
          <w:sz w:val="20"/>
          <w:szCs w:val="20"/>
        </w:rPr>
        <w:t xml:space="preserve">of </w:t>
      </w:r>
      <w:r w:rsidR="00DC1D38" w:rsidRPr="00DB175E">
        <w:rPr>
          <w:rFonts w:ascii="MS Reference Sans Serif" w:hAnsi="MS Reference Sans Serif" w:cs="Microsoft Sans Serif"/>
          <w:color w:val="auto"/>
          <w:sz w:val="20"/>
          <w:szCs w:val="20"/>
        </w:rPr>
        <w:t>all</w:t>
      </w:r>
      <w:r w:rsidR="00AD3E3D" w:rsidRPr="00DB175E">
        <w:rPr>
          <w:rFonts w:ascii="MS Reference Sans Serif" w:hAnsi="MS Reference Sans Serif" w:cs="Microsoft Sans Serif"/>
          <w:color w:val="auto"/>
          <w:sz w:val="20"/>
          <w:szCs w:val="20"/>
        </w:rPr>
        <w:t xml:space="preserve"> </w:t>
      </w:r>
      <w:r w:rsidR="00376CEA">
        <w:rPr>
          <w:rFonts w:ascii="MS Reference Sans Serif" w:hAnsi="MS Reference Sans Serif" w:cs="Microsoft Sans Serif"/>
          <w:color w:val="auto"/>
          <w:sz w:val="20"/>
          <w:szCs w:val="20"/>
        </w:rPr>
        <w:t xml:space="preserve">campus </w:t>
      </w:r>
      <w:r w:rsidR="00376CEA">
        <w:rPr>
          <w:rFonts w:ascii="MS Reference Sans Serif" w:hAnsi="MS Reference Sans Serif" w:cs="Microsoft Sans Serif"/>
          <w:color w:val="auto"/>
          <w:sz w:val="20"/>
          <w:szCs w:val="20"/>
        </w:rPr>
        <w:lastRenderedPageBreak/>
        <w:t>locations,</w:t>
      </w:r>
      <w:r w:rsidR="00AD3E3D"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Security provides escorts</w:t>
      </w:r>
      <w:r w:rsidR="00DF7F21" w:rsidRPr="00DB175E">
        <w:rPr>
          <w:rFonts w:ascii="MS Reference Sans Serif" w:hAnsi="MS Reference Sans Serif" w:cs="Microsoft Sans Serif"/>
          <w:color w:val="auto"/>
          <w:sz w:val="20"/>
          <w:szCs w:val="20"/>
        </w:rPr>
        <w:t xml:space="preserve"> for students and staff</w:t>
      </w:r>
      <w:r w:rsidRPr="00DB175E">
        <w:rPr>
          <w:rFonts w:ascii="MS Reference Sans Serif" w:hAnsi="MS Reference Sans Serif" w:cs="Microsoft Sans Serif"/>
          <w:color w:val="auto"/>
          <w:sz w:val="20"/>
          <w:szCs w:val="20"/>
        </w:rPr>
        <w:t xml:space="preserve">, manages </w:t>
      </w:r>
      <w:r w:rsidR="00D73D10" w:rsidRPr="00DB175E">
        <w:rPr>
          <w:rFonts w:ascii="MS Reference Sans Serif" w:hAnsi="MS Reference Sans Serif" w:cs="Microsoft Sans Serif"/>
          <w:color w:val="auto"/>
          <w:sz w:val="20"/>
          <w:szCs w:val="20"/>
        </w:rPr>
        <w:t xml:space="preserve">the </w:t>
      </w:r>
      <w:r w:rsidRPr="00DB175E">
        <w:rPr>
          <w:rFonts w:ascii="MS Reference Sans Serif" w:hAnsi="MS Reference Sans Serif" w:cs="Microsoft Sans Serif"/>
          <w:color w:val="auto"/>
          <w:sz w:val="20"/>
          <w:szCs w:val="20"/>
        </w:rPr>
        <w:t>vehicle registration</w:t>
      </w:r>
      <w:r w:rsidR="00D73D10" w:rsidRPr="00DB175E">
        <w:rPr>
          <w:rFonts w:ascii="MS Reference Sans Serif" w:hAnsi="MS Reference Sans Serif" w:cs="Microsoft Sans Serif"/>
          <w:color w:val="auto"/>
          <w:sz w:val="20"/>
          <w:szCs w:val="20"/>
        </w:rPr>
        <w:t xml:space="preserve"> program</w:t>
      </w:r>
      <w:r w:rsidRPr="00DB175E">
        <w:rPr>
          <w:rFonts w:ascii="MS Reference Sans Serif" w:hAnsi="MS Reference Sans Serif" w:cs="Microsoft Sans Serif"/>
          <w:color w:val="auto"/>
          <w:sz w:val="20"/>
          <w:szCs w:val="20"/>
        </w:rPr>
        <w:t xml:space="preserve">, controls building access using state-of-the-art technology, monitors campus traffic and parking, </w:t>
      </w:r>
      <w:r w:rsidR="007F4FF5" w:rsidRPr="00DB175E">
        <w:rPr>
          <w:rFonts w:ascii="MS Reference Sans Serif" w:hAnsi="MS Reference Sans Serif" w:cs="Microsoft Sans Serif"/>
          <w:color w:val="auto"/>
          <w:sz w:val="20"/>
          <w:szCs w:val="20"/>
        </w:rPr>
        <w:t>issues identification card</w:t>
      </w:r>
      <w:r w:rsidR="00F500C2" w:rsidRPr="00DB175E">
        <w:rPr>
          <w:rFonts w:ascii="MS Reference Sans Serif" w:hAnsi="MS Reference Sans Serif" w:cs="Microsoft Sans Serif"/>
          <w:color w:val="auto"/>
          <w:sz w:val="20"/>
          <w:szCs w:val="20"/>
        </w:rPr>
        <w:t>s</w:t>
      </w:r>
      <w:r w:rsidR="006A0602" w:rsidRPr="00DB175E">
        <w:rPr>
          <w:rFonts w:ascii="MS Reference Sans Serif" w:hAnsi="MS Reference Sans Serif" w:cs="Microsoft Sans Serif"/>
          <w:color w:val="auto"/>
          <w:sz w:val="20"/>
          <w:szCs w:val="20"/>
        </w:rPr>
        <w:t xml:space="preserve"> to students, staff, faculty and vendors</w:t>
      </w:r>
      <w:r w:rsidR="00DF7F21" w:rsidRPr="00DB175E">
        <w:rPr>
          <w:rFonts w:ascii="MS Reference Sans Serif" w:hAnsi="MS Reference Sans Serif" w:cs="Microsoft Sans Serif"/>
          <w:color w:val="auto"/>
          <w:sz w:val="20"/>
          <w:szCs w:val="20"/>
        </w:rPr>
        <w:t xml:space="preserve">, conducts </w:t>
      </w:r>
      <w:r w:rsidR="00670ABC" w:rsidRPr="00DB175E">
        <w:rPr>
          <w:rFonts w:ascii="MS Reference Sans Serif" w:hAnsi="MS Reference Sans Serif" w:cs="Microsoft Sans Serif"/>
          <w:color w:val="auto"/>
          <w:sz w:val="20"/>
          <w:szCs w:val="20"/>
        </w:rPr>
        <w:t xml:space="preserve">monthly </w:t>
      </w:r>
      <w:r w:rsidR="00DF7F21" w:rsidRPr="00DB175E">
        <w:rPr>
          <w:rFonts w:ascii="MS Reference Sans Serif" w:hAnsi="MS Reference Sans Serif" w:cs="Microsoft Sans Serif"/>
          <w:color w:val="auto"/>
          <w:sz w:val="20"/>
          <w:szCs w:val="20"/>
        </w:rPr>
        <w:t xml:space="preserve">safety </w:t>
      </w:r>
      <w:r w:rsidR="00670ABC" w:rsidRPr="00DB175E">
        <w:rPr>
          <w:rFonts w:ascii="MS Reference Sans Serif" w:hAnsi="MS Reference Sans Serif" w:cs="Microsoft Sans Serif"/>
          <w:color w:val="auto"/>
          <w:sz w:val="20"/>
          <w:szCs w:val="20"/>
        </w:rPr>
        <w:t>inspections</w:t>
      </w:r>
      <w:r w:rsidR="00821E16" w:rsidRPr="00DB175E">
        <w:rPr>
          <w:rFonts w:ascii="MS Reference Sans Serif" w:hAnsi="MS Reference Sans Serif" w:cs="Microsoft Sans Serif"/>
          <w:color w:val="auto"/>
          <w:sz w:val="20"/>
          <w:szCs w:val="20"/>
        </w:rPr>
        <w:t xml:space="preserve"> of all campus locations</w:t>
      </w:r>
      <w:r w:rsidR="00DF7F21"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and responds to</w:t>
      </w:r>
      <w:r w:rsidR="0098109A" w:rsidRPr="00DB175E">
        <w:rPr>
          <w:rFonts w:ascii="MS Reference Sans Serif" w:hAnsi="MS Reference Sans Serif" w:cs="Microsoft Sans Serif"/>
          <w:color w:val="auto"/>
          <w:sz w:val="20"/>
          <w:szCs w:val="20"/>
        </w:rPr>
        <w:t>,</w:t>
      </w:r>
      <w:r w:rsidR="00A1757A" w:rsidRPr="00DB175E">
        <w:rPr>
          <w:rFonts w:ascii="MS Reference Sans Serif" w:hAnsi="MS Reference Sans Serif" w:cs="Microsoft Sans Serif"/>
          <w:color w:val="auto"/>
          <w:sz w:val="20"/>
          <w:szCs w:val="20"/>
        </w:rPr>
        <w:t xml:space="preserve"> and</w:t>
      </w:r>
      <w:r w:rsidR="0098109A" w:rsidRPr="00DB175E">
        <w:rPr>
          <w:rFonts w:ascii="MS Reference Sans Serif" w:hAnsi="MS Reference Sans Serif" w:cs="Microsoft Sans Serif"/>
          <w:color w:val="auto"/>
          <w:sz w:val="20"/>
          <w:szCs w:val="20"/>
        </w:rPr>
        <w:t xml:space="preserve"> initially</w:t>
      </w:r>
      <w:r w:rsidR="00A1757A" w:rsidRPr="00DB175E">
        <w:rPr>
          <w:rFonts w:ascii="MS Reference Sans Serif" w:hAnsi="MS Reference Sans Serif" w:cs="Microsoft Sans Serif"/>
          <w:color w:val="auto"/>
          <w:sz w:val="20"/>
          <w:szCs w:val="20"/>
        </w:rPr>
        <w:t xml:space="preserve"> investigates</w:t>
      </w:r>
      <w:r w:rsidRPr="00DB175E">
        <w:rPr>
          <w:rFonts w:ascii="MS Reference Sans Serif" w:hAnsi="MS Reference Sans Serif" w:cs="Microsoft Sans Serif"/>
          <w:color w:val="auto"/>
          <w:sz w:val="20"/>
          <w:szCs w:val="20"/>
        </w:rPr>
        <w:t xml:space="preserve"> all emergencies and suspicious or unsafe </w:t>
      </w:r>
      <w:r w:rsidR="0079428F" w:rsidRPr="00DB175E">
        <w:rPr>
          <w:rFonts w:ascii="MS Reference Sans Serif" w:hAnsi="MS Reference Sans Serif" w:cs="Microsoft Sans Serif"/>
          <w:color w:val="auto"/>
          <w:sz w:val="20"/>
          <w:szCs w:val="20"/>
        </w:rPr>
        <w:t>incidents</w:t>
      </w:r>
      <w:r w:rsidRPr="00DB175E">
        <w:rPr>
          <w:rFonts w:ascii="MS Reference Sans Serif" w:hAnsi="MS Reference Sans Serif" w:cs="Microsoft Sans Serif"/>
          <w:color w:val="auto"/>
          <w:sz w:val="20"/>
          <w:szCs w:val="20"/>
        </w:rPr>
        <w:t xml:space="preserve">. </w:t>
      </w:r>
      <w:r w:rsidR="00A1757A" w:rsidRPr="00DB175E">
        <w:rPr>
          <w:rFonts w:ascii="MS Reference Sans Serif" w:hAnsi="MS Reference Sans Serif" w:cs="Microsoft Sans Serif"/>
          <w:color w:val="auto"/>
          <w:sz w:val="20"/>
          <w:szCs w:val="20"/>
        </w:rPr>
        <w:t xml:space="preserve"> </w:t>
      </w:r>
      <w:r w:rsidR="00FE074C" w:rsidRPr="00DB175E">
        <w:rPr>
          <w:rFonts w:ascii="MS Reference Sans Serif" w:hAnsi="MS Reference Sans Serif" w:cs="Microsoft Sans Serif"/>
          <w:color w:val="auto"/>
          <w:sz w:val="20"/>
          <w:szCs w:val="20"/>
        </w:rPr>
        <w:t xml:space="preserve">Additionally, the Director of </w:t>
      </w:r>
      <w:r w:rsidR="00BF0991" w:rsidRPr="00DB175E">
        <w:rPr>
          <w:rFonts w:ascii="MS Reference Sans Serif" w:hAnsi="MS Reference Sans Serif" w:cs="Microsoft Sans Serif"/>
          <w:color w:val="auto"/>
          <w:sz w:val="20"/>
          <w:szCs w:val="20"/>
        </w:rPr>
        <w:t>Campus Security</w:t>
      </w:r>
      <w:r w:rsidR="00FE074C" w:rsidRPr="00DB175E">
        <w:rPr>
          <w:rFonts w:ascii="MS Reference Sans Serif" w:hAnsi="MS Reference Sans Serif" w:cs="Microsoft Sans Serif"/>
          <w:color w:val="auto"/>
          <w:sz w:val="20"/>
          <w:szCs w:val="20"/>
        </w:rPr>
        <w:t xml:space="preserve"> </w:t>
      </w:r>
      <w:r w:rsidR="0079428F" w:rsidRPr="00D6717A">
        <w:rPr>
          <w:rFonts w:ascii="MS Reference Sans Serif" w:hAnsi="MS Reference Sans Serif" w:cs="Microsoft Sans Serif"/>
          <w:color w:val="auto"/>
          <w:sz w:val="20"/>
          <w:szCs w:val="20"/>
        </w:rPr>
        <w:t>is</w:t>
      </w:r>
      <w:r w:rsidR="008C0C4A" w:rsidRPr="00D6717A">
        <w:rPr>
          <w:rFonts w:ascii="MS Reference Sans Serif" w:hAnsi="MS Reference Sans Serif" w:cs="Microsoft Sans Serif"/>
          <w:color w:val="auto"/>
          <w:sz w:val="20"/>
          <w:szCs w:val="20"/>
        </w:rPr>
        <w:t xml:space="preserve"> often</w:t>
      </w:r>
      <w:r w:rsidR="0079428F" w:rsidRPr="00D6717A">
        <w:rPr>
          <w:rFonts w:ascii="MS Reference Sans Serif" w:hAnsi="MS Reference Sans Serif" w:cs="Microsoft Sans Serif"/>
          <w:color w:val="auto"/>
          <w:sz w:val="20"/>
          <w:szCs w:val="20"/>
        </w:rPr>
        <w:t xml:space="preserve"> </w:t>
      </w:r>
      <w:r w:rsidR="00FE074C" w:rsidRPr="00D6717A">
        <w:rPr>
          <w:rFonts w:ascii="MS Reference Sans Serif" w:hAnsi="MS Reference Sans Serif" w:cs="Microsoft Sans Serif"/>
          <w:color w:val="auto"/>
          <w:sz w:val="20"/>
          <w:szCs w:val="20"/>
        </w:rPr>
        <w:t xml:space="preserve">tasked </w:t>
      </w:r>
      <w:r w:rsidR="00821E16" w:rsidRPr="00D6717A">
        <w:rPr>
          <w:rFonts w:ascii="MS Reference Sans Serif" w:hAnsi="MS Reference Sans Serif" w:cs="Microsoft Sans Serif"/>
          <w:color w:val="auto"/>
          <w:sz w:val="20"/>
          <w:szCs w:val="20"/>
        </w:rPr>
        <w:t>with</w:t>
      </w:r>
      <w:r w:rsidR="00FE074C" w:rsidRPr="00D6717A">
        <w:rPr>
          <w:rFonts w:ascii="MS Reference Sans Serif" w:hAnsi="MS Reference Sans Serif" w:cs="Microsoft Sans Serif"/>
          <w:color w:val="auto"/>
          <w:sz w:val="20"/>
          <w:szCs w:val="20"/>
        </w:rPr>
        <w:t xml:space="preserve"> investigati</w:t>
      </w:r>
      <w:r w:rsidR="00821E16" w:rsidRPr="00D6717A">
        <w:rPr>
          <w:rFonts w:ascii="MS Reference Sans Serif" w:hAnsi="MS Reference Sans Serif" w:cs="Microsoft Sans Serif"/>
          <w:color w:val="auto"/>
          <w:sz w:val="20"/>
          <w:szCs w:val="20"/>
        </w:rPr>
        <w:t>ng matters</w:t>
      </w:r>
      <w:r w:rsidR="00FE074C" w:rsidRPr="00D6717A">
        <w:rPr>
          <w:rFonts w:ascii="MS Reference Sans Serif" w:hAnsi="MS Reference Sans Serif" w:cs="Microsoft Sans Serif"/>
          <w:color w:val="auto"/>
          <w:sz w:val="20"/>
          <w:szCs w:val="20"/>
        </w:rPr>
        <w:t xml:space="preserve"> of</w:t>
      </w:r>
      <w:r w:rsidR="00E201A0" w:rsidRPr="00D6717A">
        <w:rPr>
          <w:rFonts w:ascii="MS Reference Sans Serif" w:hAnsi="MS Reference Sans Serif" w:cs="Microsoft Sans Serif"/>
          <w:color w:val="auto"/>
          <w:sz w:val="20"/>
          <w:szCs w:val="20"/>
        </w:rPr>
        <w:t xml:space="preserve"> a sensitive nature that are of</w:t>
      </w:r>
      <w:r w:rsidR="00FE074C" w:rsidRPr="00D6717A">
        <w:rPr>
          <w:rFonts w:ascii="MS Reference Sans Serif" w:hAnsi="MS Reference Sans Serif" w:cs="Microsoft Sans Serif"/>
          <w:color w:val="auto"/>
          <w:sz w:val="20"/>
          <w:szCs w:val="20"/>
        </w:rPr>
        <w:t xml:space="preserve"> special concern to the college administration</w:t>
      </w:r>
      <w:r w:rsidR="00A81965" w:rsidRPr="00D6717A">
        <w:rPr>
          <w:rFonts w:ascii="MS Reference Sans Serif" w:hAnsi="MS Reference Sans Serif" w:cs="Microsoft Sans Serif"/>
          <w:color w:val="auto"/>
          <w:sz w:val="20"/>
          <w:szCs w:val="20"/>
        </w:rPr>
        <w:t xml:space="preserve">. </w:t>
      </w:r>
      <w:r w:rsidR="002A5989" w:rsidRPr="00E17806">
        <w:rPr>
          <w:rFonts w:ascii="MS Reference Sans Serif" w:hAnsi="MS Reference Sans Serif" w:cs="Microsoft Sans Serif"/>
          <w:color w:val="auto"/>
          <w:sz w:val="20"/>
          <w:szCs w:val="20"/>
        </w:rPr>
        <w:t xml:space="preserve">During the time frame </w:t>
      </w:r>
      <w:r w:rsidR="002A5989" w:rsidRPr="009630E5">
        <w:rPr>
          <w:rFonts w:ascii="MS Reference Sans Serif" w:hAnsi="MS Reference Sans Serif" w:cs="Microsoft Sans Serif"/>
          <w:color w:val="auto"/>
          <w:sz w:val="20"/>
          <w:szCs w:val="20"/>
        </w:rPr>
        <w:t xml:space="preserve">October 1, </w:t>
      </w:r>
      <w:r w:rsidR="008F6736" w:rsidRPr="009630E5">
        <w:rPr>
          <w:rFonts w:ascii="MS Reference Sans Serif" w:hAnsi="MS Reference Sans Serif" w:cs="Microsoft Sans Serif"/>
          <w:color w:val="auto"/>
          <w:sz w:val="20"/>
          <w:szCs w:val="20"/>
          <w:u w:val="single"/>
        </w:rPr>
        <w:t>202</w:t>
      </w:r>
      <w:r w:rsidR="002059FB" w:rsidRPr="009630E5">
        <w:rPr>
          <w:rFonts w:ascii="MS Reference Sans Serif" w:hAnsi="MS Reference Sans Serif" w:cs="Microsoft Sans Serif"/>
          <w:color w:val="auto"/>
          <w:sz w:val="20"/>
          <w:szCs w:val="20"/>
          <w:u w:val="single"/>
        </w:rPr>
        <w:t>4</w:t>
      </w:r>
      <w:r w:rsidR="002A5989" w:rsidRPr="009630E5">
        <w:rPr>
          <w:rFonts w:ascii="MS Reference Sans Serif" w:hAnsi="MS Reference Sans Serif" w:cs="Microsoft Sans Serif"/>
          <w:color w:val="auto"/>
          <w:sz w:val="20"/>
          <w:szCs w:val="20"/>
        </w:rPr>
        <w:t xml:space="preserve"> to</w:t>
      </w:r>
      <w:r w:rsidR="003C55BC" w:rsidRPr="009630E5">
        <w:rPr>
          <w:rFonts w:ascii="MS Reference Sans Serif" w:hAnsi="MS Reference Sans Serif" w:cs="Microsoft Sans Serif"/>
          <w:color w:val="auto"/>
          <w:sz w:val="20"/>
          <w:szCs w:val="20"/>
        </w:rPr>
        <w:t xml:space="preserve"> </w:t>
      </w:r>
      <w:r w:rsidR="009630E5" w:rsidRPr="009630E5">
        <w:rPr>
          <w:rFonts w:ascii="MS Reference Sans Serif" w:hAnsi="MS Reference Sans Serif" w:cs="Microsoft Sans Serif"/>
          <w:color w:val="auto"/>
          <w:sz w:val="20"/>
          <w:szCs w:val="20"/>
        </w:rPr>
        <w:t>September 30,</w:t>
      </w:r>
      <w:r w:rsidR="003C55BC" w:rsidRPr="009630E5">
        <w:rPr>
          <w:rFonts w:ascii="MS Reference Sans Serif" w:hAnsi="MS Reference Sans Serif" w:cs="Microsoft Sans Serif"/>
          <w:color w:val="auto"/>
          <w:sz w:val="20"/>
          <w:szCs w:val="20"/>
        </w:rPr>
        <w:t xml:space="preserve"> 2025</w:t>
      </w:r>
      <w:r w:rsidR="00A4659A" w:rsidRPr="009630E5">
        <w:rPr>
          <w:rFonts w:ascii="MS Reference Sans Serif" w:hAnsi="MS Reference Sans Serif" w:cs="Microsoft Sans Serif"/>
          <w:color w:val="auto"/>
          <w:sz w:val="20"/>
          <w:szCs w:val="20"/>
        </w:rPr>
        <w:t>,</w:t>
      </w:r>
      <w:r w:rsidR="00A4659A">
        <w:rPr>
          <w:rFonts w:ascii="MS Reference Sans Serif" w:hAnsi="MS Reference Sans Serif" w:cs="Microsoft Sans Serif"/>
          <w:color w:val="auto"/>
          <w:sz w:val="20"/>
          <w:szCs w:val="20"/>
        </w:rPr>
        <w:t xml:space="preserve"> </w:t>
      </w:r>
      <w:r w:rsidR="008C0C4A" w:rsidRPr="00E17806">
        <w:rPr>
          <w:rFonts w:ascii="MS Reference Sans Serif" w:hAnsi="MS Reference Sans Serif" w:cs="Microsoft Sans Serif"/>
          <w:color w:val="auto"/>
          <w:sz w:val="20"/>
          <w:szCs w:val="20"/>
        </w:rPr>
        <w:t>members</w:t>
      </w:r>
      <w:r w:rsidR="00843651" w:rsidRPr="00E17806">
        <w:rPr>
          <w:rFonts w:ascii="MS Reference Sans Serif" w:hAnsi="MS Reference Sans Serif" w:cs="Microsoft Sans Serif"/>
          <w:color w:val="auto"/>
          <w:sz w:val="20"/>
          <w:szCs w:val="20"/>
        </w:rPr>
        <w:t xml:space="preserve"> of </w:t>
      </w:r>
      <w:r w:rsidR="00A1757A" w:rsidRPr="00E17806">
        <w:rPr>
          <w:rFonts w:ascii="MS Reference Sans Serif" w:hAnsi="MS Reference Sans Serif" w:cs="Microsoft Sans Serif"/>
          <w:color w:val="auto"/>
          <w:sz w:val="20"/>
          <w:szCs w:val="20"/>
        </w:rPr>
        <w:t>the Security Team prepared</w:t>
      </w:r>
      <w:r w:rsidR="008C0C4A" w:rsidRPr="00E17806">
        <w:rPr>
          <w:rFonts w:ascii="MS Reference Sans Serif" w:hAnsi="MS Reference Sans Serif" w:cs="Microsoft Sans Serif"/>
          <w:color w:val="auto"/>
          <w:sz w:val="20"/>
          <w:szCs w:val="20"/>
        </w:rPr>
        <w:t xml:space="preserve"> </w:t>
      </w:r>
      <w:r w:rsidR="004D7716">
        <w:t>21</w:t>
      </w:r>
      <w:r w:rsidR="00B06780" w:rsidRPr="009630E5">
        <w:t xml:space="preserve"> </w:t>
      </w:r>
      <w:r w:rsidR="0098109A" w:rsidRPr="009630E5">
        <w:rPr>
          <w:rFonts w:ascii="MS Reference Sans Serif" w:hAnsi="MS Reference Sans Serif" w:cs="Microsoft Sans Serif"/>
          <w:color w:val="auto"/>
          <w:sz w:val="20"/>
          <w:szCs w:val="20"/>
        </w:rPr>
        <w:t>i</w:t>
      </w:r>
      <w:r w:rsidR="00843651" w:rsidRPr="009630E5">
        <w:rPr>
          <w:rFonts w:ascii="MS Reference Sans Serif" w:hAnsi="MS Reference Sans Serif" w:cs="Microsoft Sans Serif"/>
          <w:color w:val="auto"/>
          <w:sz w:val="20"/>
          <w:szCs w:val="20"/>
        </w:rPr>
        <w:t xml:space="preserve">ncident </w:t>
      </w:r>
      <w:r w:rsidR="0098109A" w:rsidRPr="009630E5">
        <w:rPr>
          <w:rFonts w:ascii="MS Reference Sans Serif" w:hAnsi="MS Reference Sans Serif" w:cs="Microsoft Sans Serif"/>
          <w:color w:val="auto"/>
          <w:sz w:val="20"/>
          <w:szCs w:val="20"/>
        </w:rPr>
        <w:t>r</w:t>
      </w:r>
      <w:r w:rsidR="005720EB" w:rsidRPr="009630E5">
        <w:rPr>
          <w:rFonts w:ascii="MS Reference Sans Serif" w:hAnsi="MS Reference Sans Serif" w:cs="Microsoft Sans Serif"/>
          <w:color w:val="auto"/>
          <w:sz w:val="20"/>
          <w:szCs w:val="20"/>
        </w:rPr>
        <w:t>eports</w:t>
      </w:r>
      <w:r w:rsidR="008F6736" w:rsidRPr="009630E5">
        <w:rPr>
          <w:rFonts w:ascii="MS Reference Sans Serif" w:hAnsi="MS Reference Sans Serif" w:cs="Microsoft Sans Serif"/>
          <w:color w:val="auto"/>
          <w:sz w:val="20"/>
          <w:szCs w:val="20"/>
        </w:rPr>
        <w:t xml:space="preserve"> </w:t>
      </w:r>
      <w:r w:rsidR="0098109A" w:rsidRPr="00E17806">
        <w:rPr>
          <w:rFonts w:ascii="MS Reference Sans Serif" w:hAnsi="MS Reference Sans Serif" w:cs="Microsoft Sans Serif"/>
          <w:color w:val="auto"/>
          <w:sz w:val="20"/>
          <w:szCs w:val="20"/>
        </w:rPr>
        <w:t xml:space="preserve">that </w:t>
      </w:r>
      <w:r w:rsidR="005720EB" w:rsidRPr="00E17806">
        <w:rPr>
          <w:rFonts w:ascii="MS Reference Sans Serif" w:hAnsi="MS Reference Sans Serif" w:cs="Microsoft Sans Serif"/>
          <w:color w:val="auto"/>
          <w:sz w:val="20"/>
          <w:szCs w:val="20"/>
        </w:rPr>
        <w:t>focused upon</w:t>
      </w:r>
      <w:r w:rsidR="0098109A" w:rsidRPr="00E17806">
        <w:rPr>
          <w:rFonts w:ascii="MS Reference Sans Serif" w:hAnsi="MS Reference Sans Serif" w:cs="Microsoft Sans Serif"/>
          <w:color w:val="auto"/>
          <w:sz w:val="20"/>
          <w:szCs w:val="20"/>
        </w:rPr>
        <w:t xml:space="preserve"> a wide-range of </w:t>
      </w:r>
      <w:r w:rsidR="009F6D1E" w:rsidRPr="00E17806">
        <w:rPr>
          <w:rFonts w:ascii="MS Reference Sans Serif" w:hAnsi="MS Reference Sans Serif" w:cs="Microsoft Sans Serif"/>
          <w:color w:val="auto"/>
          <w:sz w:val="20"/>
          <w:szCs w:val="20"/>
        </w:rPr>
        <w:t>situations</w:t>
      </w:r>
      <w:r w:rsidR="0098109A" w:rsidRPr="00E17806">
        <w:rPr>
          <w:rFonts w:ascii="MS Reference Sans Serif" w:hAnsi="MS Reference Sans Serif" w:cs="Microsoft Sans Serif"/>
          <w:color w:val="auto"/>
          <w:sz w:val="20"/>
          <w:szCs w:val="20"/>
        </w:rPr>
        <w:t>, including</w:t>
      </w:r>
      <w:r w:rsidR="00A762B4" w:rsidRPr="00E17806">
        <w:rPr>
          <w:rFonts w:ascii="MS Reference Sans Serif" w:hAnsi="MS Reference Sans Serif" w:cs="Microsoft Sans Serif"/>
          <w:color w:val="auto"/>
          <w:sz w:val="20"/>
          <w:szCs w:val="20"/>
        </w:rPr>
        <w:t xml:space="preserve"> response to</w:t>
      </w:r>
      <w:r w:rsidR="005720EB" w:rsidRPr="00E17806">
        <w:rPr>
          <w:rFonts w:ascii="MS Reference Sans Serif" w:hAnsi="MS Reference Sans Serif" w:cs="Microsoft Sans Serif"/>
          <w:color w:val="auto"/>
          <w:sz w:val="20"/>
          <w:szCs w:val="20"/>
        </w:rPr>
        <w:t xml:space="preserve"> medical </w:t>
      </w:r>
      <w:r w:rsidR="009F6D1E" w:rsidRPr="00E17806">
        <w:rPr>
          <w:rFonts w:ascii="MS Reference Sans Serif" w:hAnsi="MS Reference Sans Serif" w:cs="Microsoft Sans Serif"/>
          <w:color w:val="auto"/>
          <w:sz w:val="20"/>
          <w:szCs w:val="20"/>
        </w:rPr>
        <w:t>scenarios</w:t>
      </w:r>
      <w:r w:rsidR="009630E5">
        <w:rPr>
          <w:rFonts w:ascii="MS Reference Sans Serif" w:hAnsi="MS Reference Sans Serif" w:cs="Microsoft Sans Serif"/>
          <w:color w:val="auto"/>
          <w:sz w:val="20"/>
          <w:szCs w:val="20"/>
        </w:rPr>
        <w:t>; missing,</w:t>
      </w:r>
      <w:r w:rsidR="00A762B4" w:rsidRPr="00E17806">
        <w:rPr>
          <w:rFonts w:ascii="MS Reference Sans Serif" w:hAnsi="MS Reference Sans Serif" w:cs="Microsoft Sans Serif"/>
          <w:color w:val="auto"/>
          <w:sz w:val="20"/>
          <w:szCs w:val="20"/>
        </w:rPr>
        <w:t xml:space="preserve"> damaged and stolen college property</w:t>
      </w:r>
      <w:r w:rsidR="009630E5">
        <w:rPr>
          <w:rFonts w:ascii="MS Reference Sans Serif" w:hAnsi="MS Reference Sans Serif" w:cs="Microsoft Sans Serif"/>
          <w:color w:val="auto"/>
          <w:sz w:val="20"/>
          <w:szCs w:val="20"/>
        </w:rPr>
        <w:t>;</w:t>
      </w:r>
      <w:r w:rsidR="00F5496B" w:rsidRPr="00E17806">
        <w:rPr>
          <w:rFonts w:ascii="MS Reference Sans Serif" w:hAnsi="MS Reference Sans Serif" w:cs="Microsoft Sans Serif"/>
          <w:color w:val="auto"/>
          <w:sz w:val="20"/>
          <w:szCs w:val="20"/>
        </w:rPr>
        <w:t xml:space="preserve"> </w:t>
      </w:r>
      <w:r w:rsidR="003956FF" w:rsidRPr="002059FB">
        <w:rPr>
          <w:rFonts w:ascii="MS Reference Sans Serif" w:hAnsi="MS Reference Sans Serif" w:cs="Microsoft Sans Serif"/>
          <w:color w:val="auto"/>
          <w:sz w:val="20"/>
          <w:szCs w:val="20"/>
        </w:rPr>
        <w:t xml:space="preserve">suspicious </w:t>
      </w:r>
      <w:r w:rsidR="0098109A" w:rsidRPr="002059FB">
        <w:rPr>
          <w:rFonts w:ascii="MS Reference Sans Serif" w:hAnsi="MS Reference Sans Serif" w:cs="Microsoft Sans Serif"/>
          <w:color w:val="auto"/>
          <w:sz w:val="20"/>
          <w:szCs w:val="20"/>
        </w:rPr>
        <w:t>persons and</w:t>
      </w:r>
      <w:r w:rsidR="0098109A" w:rsidRPr="00E17806">
        <w:rPr>
          <w:rFonts w:ascii="MS Reference Sans Serif" w:hAnsi="MS Reference Sans Serif" w:cs="Microsoft Sans Serif"/>
          <w:color w:val="auto"/>
          <w:sz w:val="20"/>
          <w:szCs w:val="20"/>
        </w:rPr>
        <w:t xml:space="preserve"> </w:t>
      </w:r>
      <w:r w:rsidR="003956FF" w:rsidRPr="00E17806">
        <w:rPr>
          <w:rFonts w:ascii="MS Reference Sans Serif" w:hAnsi="MS Reference Sans Serif" w:cs="Microsoft Sans Serif"/>
          <w:color w:val="auto"/>
          <w:sz w:val="20"/>
          <w:szCs w:val="20"/>
        </w:rPr>
        <w:t>activities</w:t>
      </w:r>
      <w:r w:rsidR="009630E5">
        <w:rPr>
          <w:rFonts w:ascii="MS Reference Sans Serif" w:hAnsi="MS Reference Sans Serif" w:cs="Microsoft Sans Serif"/>
          <w:color w:val="auto"/>
          <w:sz w:val="20"/>
          <w:szCs w:val="20"/>
        </w:rPr>
        <w:t>,</w:t>
      </w:r>
      <w:r w:rsidR="003956FF" w:rsidRPr="00E17806">
        <w:rPr>
          <w:rFonts w:ascii="MS Reference Sans Serif" w:hAnsi="MS Reference Sans Serif" w:cs="Microsoft Sans Serif"/>
          <w:color w:val="auto"/>
          <w:sz w:val="20"/>
          <w:szCs w:val="20"/>
        </w:rPr>
        <w:t xml:space="preserve"> </w:t>
      </w:r>
      <w:r w:rsidR="00F5496B" w:rsidRPr="00E17806">
        <w:rPr>
          <w:rFonts w:ascii="MS Reference Sans Serif" w:hAnsi="MS Reference Sans Serif" w:cs="Microsoft Sans Serif"/>
          <w:color w:val="auto"/>
          <w:sz w:val="20"/>
          <w:szCs w:val="20"/>
        </w:rPr>
        <w:t xml:space="preserve">and </w:t>
      </w:r>
      <w:r w:rsidR="005720EB" w:rsidRPr="00E17806">
        <w:rPr>
          <w:rFonts w:ascii="MS Reference Sans Serif" w:hAnsi="MS Reference Sans Serif" w:cs="Microsoft Sans Serif"/>
          <w:color w:val="auto"/>
          <w:sz w:val="20"/>
          <w:szCs w:val="20"/>
        </w:rPr>
        <w:t>vehicular accidents</w:t>
      </w:r>
      <w:r w:rsidR="0098109A" w:rsidRPr="00E17806">
        <w:rPr>
          <w:rFonts w:ascii="MS Reference Sans Serif" w:hAnsi="MS Reference Sans Serif" w:cs="Microsoft Sans Serif"/>
          <w:color w:val="auto"/>
          <w:sz w:val="20"/>
          <w:szCs w:val="20"/>
        </w:rPr>
        <w:t xml:space="preserve">. </w:t>
      </w:r>
      <w:r w:rsidR="00ED5A71" w:rsidRPr="00E17806">
        <w:rPr>
          <w:rFonts w:ascii="MS Reference Sans Serif" w:hAnsi="MS Reference Sans Serif" w:cs="Microsoft Sans Serif"/>
          <w:color w:val="auto"/>
          <w:sz w:val="20"/>
          <w:szCs w:val="20"/>
        </w:rPr>
        <w:t xml:space="preserve"> </w:t>
      </w:r>
      <w:r w:rsidR="0098109A" w:rsidRPr="00E17806">
        <w:rPr>
          <w:rFonts w:ascii="MS Reference Sans Serif" w:hAnsi="MS Reference Sans Serif" w:cs="Microsoft Sans Serif"/>
          <w:color w:val="auto"/>
          <w:sz w:val="20"/>
          <w:szCs w:val="20"/>
        </w:rPr>
        <w:t>Incidents classified as</w:t>
      </w:r>
      <w:r w:rsidR="00DC1D38" w:rsidRPr="00E17806">
        <w:rPr>
          <w:rFonts w:ascii="MS Reference Sans Serif" w:hAnsi="MS Reference Sans Serif" w:cs="Microsoft Sans Serif"/>
          <w:color w:val="auto"/>
          <w:sz w:val="20"/>
          <w:szCs w:val="20"/>
        </w:rPr>
        <w:t xml:space="preserve"> </w:t>
      </w:r>
      <w:r w:rsidR="00DA1248" w:rsidRPr="00E17806">
        <w:rPr>
          <w:rFonts w:ascii="MS Reference Sans Serif" w:hAnsi="MS Reference Sans Serif" w:cs="Microsoft Sans Serif"/>
          <w:color w:val="auto"/>
          <w:sz w:val="20"/>
          <w:szCs w:val="20"/>
        </w:rPr>
        <w:t>genuine</w:t>
      </w:r>
      <w:r w:rsidR="00F5496B" w:rsidRPr="00E17806">
        <w:rPr>
          <w:rFonts w:ascii="MS Reference Sans Serif" w:hAnsi="MS Reference Sans Serif" w:cs="Microsoft Sans Serif"/>
          <w:color w:val="auto"/>
          <w:sz w:val="20"/>
          <w:szCs w:val="20"/>
        </w:rPr>
        <w:t xml:space="preserve"> criminal </w:t>
      </w:r>
      <w:r w:rsidR="00376CEA" w:rsidRPr="00E17806">
        <w:rPr>
          <w:rFonts w:ascii="MS Reference Sans Serif" w:hAnsi="MS Reference Sans Serif" w:cs="Microsoft Sans Serif"/>
          <w:color w:val="auto"/>
          <w:sz w:val="20"/>
          <w:szCs w:val="20"/>
        </w:rPr>
        <w:t>in nature, and</w:t>
      </w:r>
      <w:r w:rsidR="00F5496B" w:rsidRPr="00E17806">
        <w:rPr>
          <w:rFonts w:ascii="MS Reference Sans Serif" w:hAnsi="MS Reference Sans Serif" w:cs="Microsoft Sans Serif"/>
          <w:color w:val="auto"/>
          <w:sz w:val="20"/>
          <w:szCs w:val="20"/>
        </w:rPr>
        <w:t xml:space="preserve"> </w:t>
      </w:r>
      <w:r w:rsidR="009F6D1E" w:rsidRPr="00E17806">
        <w:rPr>
          <w:rFonts w:ascii="MS Reference Sans Serif" w:hAnsi="MS Reference Sans Serif" w:cs="Microsoft Sans Serif"/>
          <w:color w:val="auto"/>
          <w:sz w:val="20"/>
          <w:szCs w:val="20"/>
        </w:rPr>
        <w:t>irrespective of their Clery designation</w:t>
      </w:r>
      <w:r w:rsidR="00F5496B" w:rsidRPr="00E17806">
        <w:rPr>
          <w:rFonts w:ascii="MS Reference Sans Serif" w:hAnsi="MS Reference Sans Serif" w:cs="Microsoft Sans Serif"/>
          <w:color w:val="auto"/>
          <w:sz w:val="20"/>
          <w:szCs w:val="20"/>
        </w:rPr>
        <w:t xml:space="preserve">, were noted in the </w:t>
      </w:r>
      <w:r w:rsidR="00842FB0" w:rsidRPr="00E17806">
        <w:rPr>
          <w:rFonts w:ascii="MS Reference Sans Serif" w:hAnsi="MS Reference Sans Serif" w:cs="Microsoft Sans Serif"/>
          <w:color w:val="auto"/>
          <w:sz w:val="20"/>
          <w:szCs w:val="20"/>
        </w:rPr>
        <w:t xml:space="preserve">Security </w:t>
      </w:r>
      <w:r w:rsidR="00F5496B" w:rsidRPr="00E17806">
        <w:rPr>
          <w:rFonts w:ascii="MS Reference Sans Serif" w:hAnsi="MS Reference Sans Serif" w:cs="Microsoft Sans Serif"/>
          <w:color w:val="auto"/>
          <w:sz w:val="20"/>
          <w:szCs w:val="20"/>
        </w:rPr>
        <w:t>Department’s Daily Crime Log</w:t>
      </w:r>
      <w:r w:rsidR="00497EB0" w:rsidRPr="00E17806">
        <w:rPr>
          <w:rFonts w:ascii="MS Reference Sans Serif" w:hAnsi="MS Reference Sans Serif" w:cs="Microsoft Sans Serif"/>
          <w:color w:val="auto"/>
          <w:sz w:val="20"/>
          <w:szCs w:val="20"/>
        </w:rPr>
        <w:t>.</w:t>
      </w:r>
    </w:p>
    <w:p w14:paraId="6972E5C5" w14:textId="77777777" w:rsidR="00AD6F22" w:rsidRPr="00DB175E" w:rsidRDefault="00AD6F22" w:rsidP="00184F0B">
      <w:pPr>
        <w:tabs>
          <w:tab w:val="left" w:pos="180"/>
        </w:tabs>
        <w:ind w:left="90" w:right="0"/>
        <w:rPr>
          <w:rFonts w:ascii="MS Reference Sans Serif" w:hAnsi="MS Reference Sans Serif" w:cs="Microsoft Sans Serif"/>
          <w:color w:val="auto"/>
          <w:sz w:val="20"/>
          <w:szCs w:val="20"/>
        </w:rPr>
      </w:pPr>
    </w:p>
    <w:p w14:paraId="3BC3C830" w14:textId="6D95D5F1" w:rsidR="003B7863" w:rsidRDefault="00AB2D4C" w:rsidP="003B7863">
      <w:pPr>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Campus </w:t>
      </w:r>
      <w:r w:rsidR="005720EB" w:rsidRPr="00DB175E">
        <w:rPr>
          <w:rFonts w:ascii="MS Reference Sans Serif" w:hAnsi="MS Reference Sans Serif" w:cs="Microsoft Sans Serif"/>
          <w:color w:val="auto"/>
          <w:sz w:val="20"/>
          <w:szCs w:val="20"/>
        </w:rPr>
        <w:t>S</w:t>
      </w:r>
      <w:r w:rsidRPr="00DB175E">
        <w:rPr>
          <w:rFonts w:ascii="MS Reference Sans Serif" w:hAnsi="MS Reference Sans Serif" w:cs="Microsoft Sans Serif"/>
          <w:color w:val="auto"/>
          <w:sz w:val="20"/>
          <w:szCs w:val="20"/>
        </w:rPr>
        <w:t>ecurity officers do not have arrest powers but may detain individuals for</w:t>
      </w:r>
      <w:r w:rsidR="009F6D1E" w:rsidRPr="00DB175E">
        <w:rPr>
          <w:rFonts w:ascii="MS Reference Sans Serif" w:hAnsi="MS Reference Sans Serif" w:cs="Microsoft Sans Serif"/>
          <w:color w:val="auto"/>
          <w:sz w:val="20"/>
          <w:szCs w:val="20"/>
        </w:rPr>
        <w:t xml:space="preserve"> investigation and</w:t>
      </w:r>
      <w:r w:rsidRPr="00DB175E">
        <w:rPr>
          <w:rFonts w:ascii="MS Reference Sans Serif" w:hAnsi="MS Reference Sans Serif" w:cs="Microsoft Sans Serif"/>
          <w:color w:val="auto"/>
          <w:sz w:val="20"/>
          <w:szCs w:val="20"/>
        </w:rPr>
        <w:t xml:space="preserve"> further questioning by </w:t>
      </w:r>
      <w:r w:rsidR="003120BD" w:rsidRPr="00DB175E">
        <w:rPr>
          <w:rFonts w:ascii="MS Reference Sans Serif" w:hAnsi="MS Reference Sans Serif" w:cs="Microsoft Sans Serif"/>
          <w:color w:val="auto"/>
          <w:sz w:val="20"/>
          <w:szCs w:val="20"/>
        </w:rPr>
        <w:t xml:space="preserve">local </w:t>
      </w:r>
      <w:r w:rsidRPr="00DB175E">
        <w:rPr>
          <w:rFonts w:ascii="MS Reference Sans Serif" w:hAnsi="MS Reference Sans Serif" w:cs="Microsoft Sans Serif"/>
          <w:color w:val="auto"/>
          <w:sz w:val="20"/>
          <w:szCs w:val="20"/>
        </w:rPr>
        <w:t>police</w:t>
      </w:r>
      <w:r w:rsidR="00842FB0" w:rsidRPr="00DB175E">
        <w:rPr>
          <w:rFonts w:ascii="MS Reference Sans Serif" w:hAnsi="MS Reference Sans Serif" w:cs="Microsoft Sans Serif"/>
          <w:color w:val="auto"/>
          <w:sz w:val="20"/>
          <w:szCs w:val="20"/>
        </w:rPr>
        <w:t xml:space="preserve"> officers,</w:t>
      </w:r>
      <w:r w:rsidR="0084465B" w:rsidRPr="00DB175E">
        <w:rPr>
          <w:rFonts w:ascii="MS Reference Sans Serif" w:hAnsi="MS Reference Sans Serif" w:cs="Microsoft Sans Serif"/>
          <w:color w:val="auto"/>
          <w:sz w:val="20"/>
          <w:szCs w:val="20"/>
        </w:rPr>
        <w:t xml:space="preserve"> and</w:t>
      </w:r>
      <w:r w:rsidR="009F6D1E" w:rsidRPr="00DB175E">
        <w:rPr>
          <w:rFonts w:ascii="MS Reference Sans Serif" w:hAnsi="MS Reference Sans Serif" w:cs="Microsoft Sans Serif"/>
          <w:color w:val="auto"/>
          <w:sz w:val="20"/>
          <w:szCs w:val="20"/>
        </w:rPr>
        <w:t>/or</w:t>
      </w:r>
      <w:r w:rsidR="0084465B" w:rsidRPr="00DB175E">
        <w:rPr>
          <w:rFonts w:ascii="MS Reference Sans Serif" w:hAnsi="MS Reference Sans Serif" w:cs="Microsoft Sans Serif"/>
          <w:color w:val="auto"/>
          <w:sz w:val="20"/>
          <w:szCs w:val="20"/>
        </w:rPr>
        <w:t xml:space="preserve"> other law enforcement agencies</w:t>
      </w:r>
      <w:r w:rsidRPr="00DB175E">
        <w:rPr>
          <w:rFonts w:ascii="MS Reference Sans Serif" w:hAnsi="MS Reference Sans Serif" w:cs="Microsoft Sans Serif"/>
          <w:color w:val="auto"/>
          <w:sz w:val="20"/>
          <w:szCs w:val="20"/>
        </w:rPr>
        <w:t xml:space="preserve">. Students, faculty, staff, and visitors are expected to cooperate with </w:t>
      </w:r>
      <w:r w:rsidR="00842FB0" w:rsidRPr="00DB175E">
        <w:rPr>
          <w:rFonts w:ascii="MS Reference Sans Serif" w:hAnsi="MS Reference Sans Serif" w:cs="Microsoft Sans Serif"/>
          <w:color w:val="auto"/>
          <w:sz w:val="20"/>
          <w:szCs w:val="20"/>
        </w:rPr>
        <w:t>security personnel</w:t>
      </w:r>
      <w:r w:rsidR="00F97660" w:rsidRPr="00DB175E">
        <w:rPr>
          <w:rFonts w:ascii="MS Reference Sans Serif" w:hAnsi="MS Reference Sans Serif" w:cs="Microsoft Sans Serif"/>
          <w:color w:val="auto"/>
          <w:sz w:val="20"/>
          <w:szCs w:val="20"/>
        </w:rPr>
        <w:t xml:space="preserve"> </w:t>
      </w:r>
      <w:r w:rsidR="005720EB" w:rsidRPr="00DB175E">
        <w:rPr>
          <w:rFonts w:ascii="MS Reference Sans Serif" w:hAnsi="MS Reference Sans Serif" w:cs="Microsoft Sans Serif"/>
          <w:color w:val="auto"/>
          <w:sz w:val="20"/>
          <w:szCs w:val="20"/>
        </w:rPr>
        <w:t>in</w:t>
      </w:r>
      <w:r w:rsidR="00F97660" w:rsidRPr="00DB175E">
        <w:rPr>
          <w:rFonts w:ascii="MS Reference Sans Serif" w:hAnsi="MS Reference Sans Serif" w:cs="Microsoft Sans Serif"/>
          <w:color w:val="auto"/>
          <w:sz w:val="20"/>
          <w:szCs w:val="20"/>
        </w:rPr>
        <w:t xml:space="preserve"> providing identification </w:t>
      </w:r>
      <w:r w:rsidR="005720EB" w:rsidRPr="00DB175E">
        <w:rPr>
          <w:rFonts w:ascii="MS Reference Sans Serif" w:hAnsi="MS Reference Sans Serif" w:cs="Microsoft Sans Serif"/>
          <w:color w:val="auto"/>
          <w:sz w:val="20"/>
          <w:szCs w:val="20"/>
        </w:rPr>
        <w:t>upon request,</w:t>
      </w:r>
      <w:r w:rsidR="00F97660" w:rsidRPr="00DB175E">
        <w:rPr>
          <w:rFonts w:ascii="MS Reference Sans Serif" w:hAnsi="MS Reference Sans Serif" w:cs="Microsoft Sans Serif"/>
          <w:color w:val="auto"/>
          <w:sz w:val="20"/>
          <w:szCs w:val="20"/>
        </w:rPr>
        <w:t xml:space="preserve"> reporting incidents which </w:t>
      </w:r>
      <w:r w:rsidR="00B04A40" w:rsidRPr="00DB175E">
        <w:rPr>
          <w:rFonts w:ascii="MS Reference Sans Serif" w:hAnsi="MS Reference Sans Serif" w:cs="Microsoft Sans Serif"/>
          <w:color w:val="auto"/>
          <w:sz w:val="20"/>
          <w:szCs w:val="20"/>
        </w:rPr>
        <w:t>might constitute a</w:t>
      </w:r>
      <w:r w:rsidR="00F97660" w:rsidRPr="00DB175E">
        <w:rPr>
          <w:rFonts w:ascii="MS Reference Sans Serif" w:hAnsi="MS Reference Sans Serif" w:cs="Microsoft Sans Serif"/>
          <w:color w:val="auto"/>
          <w:sz w:val="20"/>
          <w:szCs w:val="20"/>
        </w:rPr>
        <w:t xml:space="preserve"> breach of security</w:t>
      </w:r>
      <w:r w:rsidR="00B04A40" w:rsidRPr="00DB175E">
        <w:rPr>
          <w:rFonts w:ascii="MS Reference Sans Serif" w:hAnsi="MS Reference Sans Serif" w:cs="Microsoft Sans Serif"/>
          <w:color w:val="auto"/>
          <w:sz w:val="20"/>
          <w:szCs w:val="20"/>
        </w:rPr>
        <w:t xml:space="preserve"> or the commiss</w:t>
      </w:r>
      <w:r w:rsidR="00D63910">
        <w:rPr>
          <w:rFonts w:ascii="MS Reference Sans Serif" w:hAnsi="MS Reference Sans Serif" w:cs="Microsoft Sans Serif"/>
          <w:color w:val="auto"/>
          <w:sz w:val="20"/>
          <w:szCs w:val="20"/>
        </w:rPr>
        <w:t>ion</w:t>
      </w:r>
      <w:r w:rsidR="00B04A40" w:rsidRPr="00DB175E">
        <w:rPr>
          <w:rFonts w:ascii="MS Reference Sans Serif" w:hAnsi="MS Reference Sans Serif" w:cs="Microsoft Sans Serif"/>
          <w:color w:val="auto"/>
          <w:sz w:val="20"/>
          <w:szCs w:val="20"/>
        </w:rPr>
        <w:t xml:space="preserve"> of a crime,</w:t>
      </w:r>
      <w:r w:rsidR="005720EB" w:rsidRPr="00DB175E">
        <w:rPr>
          <w:rFonts w:ascii="MS Reference Sans Serif" w:hAnsi="MS Reference Sans Serif" w:cs="Microsoft Sans Serif"/>
          <w:color w:val="auto"/>
          <w:sz w:val="20"/>
          <w:szCs w:val="20"/>
        </w:rPr>
        <w:t xml:space="preserve"> </w:t>
      </w:r>
      <w:r w:rsidR="009519A7" w:rsidRPr="00DB175E">
        <w:rPr>
          <w:rFonts w:ascii="MS Reference Sans Serif" w:hAnsi="MS Reference Sans Serif" w:cs="Microsoft Sans Serif"/>
          <w:color w:val="auto"/>
          <w:sz w:val="20"/>
          <w:szCs w:val="20"/>
        </w:rPr>
        <w:t xml:space="preserve">and </w:t>
      </w:r>
      <w:r w:rsidR="005720EB" w:rsidRPr="00DB175E">
        <w:rPr>
          <w:rFonts w:ascii="MS Reference Sans Serif" w:hAnsi="MS Reference Sans Serif" w:cs="Microsoft Sans Serif"/>
          <w:color w:val="auto"/>
          <w:sz w:val="20"/>
          <w:szCs w:val="20"/>
        </w:rPr>
        <w:t>following</w:t>
      </w:r>
      <w:r w:rsidR="00842FB0" w:rsidRPr="00DB175E">
        <w:rPr>
          <w:rFonts w:ascii="MS Reference Sans Serif" w:hAnsi="MS Reference Sans Serif" w:cs="Microsoft Sans Serif"/>
          <w:color w:val="auto"/>
          <w:sz w:val="20"/>
          <w:szCs w:val="20"/>
        </w:rPr>
        <w:t xml:space="preserve"> officer’s</w:t>
      </w:r>
      <w:r w:rsidR="009A77DE" w:rsidRPr="00DB175E">
        <w:rPr>
          <w:rFonts w:ascii="MS Reference Sans Serif" w:hAnsi="MS Reference Sans Serif" w:cs="Microsoft Sans Serif"/>
          <w:color w:val="auto"/>
          <w:sz w:val="20"/>
          <w:szCs w:val="20"/>
        </w:rPr>
        <w:t xml:space="preserve"> instruct</w:t>
      </w:r>
      <w:r w:rsidR="00842FB0" w:rsidRPr="00DB175E">
        <w:rPr>
          <w:rFonts w:ascii="MS Reference Sans Serif" w:hAnsi="MS Reference Sans Serif" w:cs="Microsoft Sans Serif"/>
          <w:color w:val="auto"/>
          <w:sz w:val="20"/>
          <w:szCs w:val="20"/>
        </w:rPr>
        <w:t xml:space="preserve">ions during emergency </w:t>
      </w:r>
      <w:r w:rsidR="00842FB0" w:rsidRPr="00D6717A">
        <w:rPr>
          <w:rFonts w:ascii="MS Reference Sans Serif" w:hAnsi="MS Reference Sans Serif" w:cs="Microsoft Sans Serif"/>
          <w:color w:val="auto"/>
          <w:sz w:val="20"/>
          <w:szCs w:val="20"/>
        </w:rPr>
        <w:t>situations</w:t>
      </w:r>
      <w:r w:rsidR="00D63910" w:rsidRPr="00D6717A">
        <w:rPr>
          <w:rFonts w:ascii="MS Reference Sans Serif" w:hAnsi="MS Reference Sans Serif" w:cs="Microsoft Sans Serif"/>
          <w:color w:val="auto"/>
          <w:sz w:val="20"/>
          <w:szCs w:val="20"/>
        </w:rPr>
        <w:t>, including fire and</w:t>
      </w:r>
      <w:r w:rsidR="00067F3F" w:rsidRPr="00D6717A">
        <w:rPr>
          <w:rFonts w:ascii="MS Reference Sans Serif" w:hAnsi="MS Reference Sans Serif" w:cs="Microsoft Sans Serif"/>
          <w:color w:val="auto"/>
          <w:sz w:val="20"/>
          <w:szCs w:val="20"/>
        </w:rPr>
        <w:t xml:space="preserve"> first</w:t>
      </w:r>
      <w:r w:rsidR="00067F3F" w:rsidRPr="00DB175E">
        <w:rPr>
          <w:rFonts w:ascii="MS Reference Sans Serif" w:hAnsi="MS Reference Sans Serif" w:cs="Microsoft Sans Serif"/>
          <w:color w:val="auto"/>
          <w:sz w:val="20"/>
          <w:szCs w:val="20"/>
        </w:rPr>
        <w:t xml:space="preserve"> responder drills</w:t>
      </w:r>
      <w:r w:rsidR="00F97660" w:rsidRPr="00DB175E">
        <w:rPr>
          <w:rFonts w:ascii="MS Reference Sans Serif" w:hAnsi="MS Reference Sans Serif" w:cs="Microsoft Sans Serif"/>
          <w:color w:val="auto"/>
          <w:sz w:val="20"/>
          <w:szCs w:val="20"/>
        </w:rPr>
        <w:t xml:space="preserve">. </w:t>
      </w:r>
      <w:r w:rsidR="003E700E">
        <w:rPr>
          <w:rFonts w:ascii="MS Reference Sans Serif" w:hAnsi="MS Reference Sans Serif" w:cs="Microsoft Sans Serif"/>
          <w:color w:val="auto"/>
          <w:sz w:val="20"/>
          <w:szCs w:val="20"/>
        </w:rPr>
        <w:t>As th</w:t>
      </w:r>
      <w:r w:rsidR="00F21121">
        <w:rPr>
          <w:rFonts w:ascii="MS Reference Sans Serif" w:hAnsi="MS Reference Sans Serif" w:cs="Microsoft Sans Serif"/>
          <w:color w:val="auto"/>
          <w:sz w:val="20"/>
          <w:szCs w:val="20"/>
        </w:rPr>
        <w:t>ere</w:t>
      </w:r>
      <w:r w:rsidR="003E700E">
        <w:rPr>
          <w:rFonts w:ascii="MS Reference Sans Serif" w:hAnsi="MS Reference Sans Serif" w:cs="Microsoft Sans Serif"/>
          <w:color w:val="auto"/>
          <w:sz w:val="20"/>
          <w:szCs w:val="20"/>
        </w:rPr>
        <w:t xml:space="preserve"> is always the potential that a Blue Ridge CTC security officer shall be required to request </w:t>
      </w:r>
      <w:r w:rsidR="00F21121">
        <w:rPr>
          <w:rFonts w:ascii="MS Reference Sans Serif" w:hAnsi="MS Reference Sans Serif" w:cs="Microsoft Sans Serif"/>
          <w:color w:val="auto"/>
          <w:sz w:val="20"/>
          <w:szCs w:val="20"/>
        </w:rPr>
        <w:t xml:space="preserve">local police support, </w:t>
      </w:r>
      <w:r w:rsidR="003E700E">
        <w:rPr>
          <w:rFonts w:ascii="MS Reference Sans Serif" w:hAnsi="MS Reference Sans Serif" w:cs="Microsoft Sans Serif"/>
          <w:color w:val="auto"/>
          <w:sz w:val="20"/>
          <w:szCs w:val="20"/>
        </w:rPr>
        <w:t xml:space="preserve">the college president </w:t>
      </w:r>
      <w:r w:rsidR="00F21121">
        <w:rPr>
          <w:rFonts w:ascii="MS Reference Sans Serif" w:hAnsi="MS Reference Sans Serif" w:cs="Microsoft Sans Serif"/>
          <w:color w:val="auto"/>
          <w:sz w:val="20"/>
          <w:szCs w:val="20"/>
        </w:rPr>
        <w:t xml:space="preserve">recently </w:t>
      </w:r>
      <w:r w:rsidR="003E700E">
        <w:rPr>
          <w:rFonts w:ascii="MS Reference Sans Serif" w:hAnsi="MS Reference Sans Serif" w:cs="Microsoft Sans Serif"/>
          <w:color w:val="auto"/>
          <w:sz w:val="20"/>
          <w:szCs w:val="20"/>
        </w:rPr>
        <w:t xml:space="preserve">approved an administrative procedure authorizing </w:t>
      </w:r>
      <w:r w:rsidR="003B7863">
        <w:rPr>
          <w:rFonts w:ascii="MS Reference Sans Serif" w:hAnsi="MS Reference Sans Serif" w:cs="Microsoft Sans Serif"/>
          <w:color w:val="auto"/>
          <w:sz w:val="20"/>
          <w:szCs w:val="20"/>
        </w:rPr>
        <w:t xml:space="preserve">the </w:t>
      </w:r>
      <w:r w:rsidR="003E700E">
        <w:rPr>
          <w:rFonts w:ascii="MS Reference Sans Serif" w:hAnsi="MS Reference Sans Serif" w:cs="Microsoft Sans Serif"/>
          <w:color w:val="auto"/>
          <w:sz w:val="20"/>
          <w:szCs w:val="20"/>
        </w:rPr>
        <w:t xml:space="preserve">Blue Ridge CTC </w:t>
      </w:r>
      <w:r w:rsidR="003B7863">
        <w:rPr>
          <w:rFonts w:ascii="MS Reference Sans Serif" w:hAnsi="MS Reference Sans Serif" w:cs="Microsoft Sans Serif"/>
          <w:color w:val="auto"/>
          <w:sz w:val="20"/>
          <w:szCs w:val="20"/>
        </w:rPr>
        <w:t xml:space="preserve">Security </w:t>
      </w:r>
      <w:r w:rsidR="00F21121">
        <w:rPr>
          <w:rFonts w:ascii="MS Reference Sans Serif" w:hAnsi="MS Reference Sans Serif" w:cs="Microsoft Sans Serif"/>
          <w:color w:val="auto"/>
          <w:sz w:val="20"/>
          <w:szCs w:val="20"/>
        </w:rPr>
        <w:t>to r</w:t>
      </w:r>
      <w:r w:rsidR="003B7863">
        <w:rPr>
          <w:rFonts w:ascii="MS Reference Sans Serif" w:hAnsi="MS Reference Sans Serif" w:cs="Microsoft Sans Serif"/>
          <w:color w:val="auto"/>
          <w:sz w:val="20"/>
          <w:szCs w:val="20"/>
        </w:rPr>
        <w:t>equest</w:t>
      </w:r>
      <w:r w:rsidR="00F21121">
        <w:rPr>
          <w:rFonts w:ascii="MS Reference Sans Serif" w:hAnsi="MS Reference Sans Serif" w:cs="Microsoft Sans Serif"/>
          <w:color w:val="auto"/>
          <w:sz w:val="20"/>
          <w:szCs w:val="20"/>
        </w:rPr>
        <w:t xml:space="preserve"> l</w:t>
      </w:r>
      <w:r w:rsidR="003B7863">
        <w:rPr>
          <w:rFonts w:ascii="MS Reference Sans Serif" w:hAnsi="MS Reference Sans Serif" w:cs="Microsoft Sans Serif"/>
          <w:color w:val="auto"/>
          <w:sz w:val="20"/>
          <w:szCs w:val="20"/>
        </w:rPr>
        <w:t xml:space="preserve">aw Enforcement </w:t>
      </w:r>
      <w:r w:rsidR="00F21121">
        <w:rPr>
          <w:rFonts w:ascii="MS Reference Sans Serif" w:hAnsi="MS Reference Sans Serif" w:cs="Microsoft Sans Serif"/>
          <w:color w:val="auto"/>
          <w:sz w:val="20"/>
          <w:szCs w:val="20"/>
        </w:rPr>
        <w:t>a</w:t>
      </w:r>
      <w:r w:rsidR="003B7863">
        <w:rPr>
          <w:rFonts w:ascii="MS Reference Sans Serif" w:hAnsi="MS Reference Sans Serif" w:cs="Microsoft Sans Serif"/>
          <w:color w:val="auto"/>
          <w:sz w:val="20"/>
          <w:szCs w:val="20"/>
        </w:rPr>
        <w:t>ssistance w</w:t>
      </w:r>
      <w:r w:rsidR="00F21121">
        <w:rPr>
          <w:rFonts w:ascii="MS Reference Sans Serif" w:hAnsi="MS Reference Sans Serif" w:cs="Microsoft Sans Serif"/>
          <w:color w:val="auto"/>
          <w:sz w:val="20"/>
          <w:szCs w:val="20"/>
        </w:rPr>
        <w:t>hen encountering d</w:t>
      </w:r>
      <w:r w:rsidR="003B7863">
        <w:rPr>
          <w:rFonts w:ascii="MS Reference Sans Serif" w:hAnsi="MS Reference Sans Serif" w:cs="Microsoft Sans Serif"/>
          <w:color w:val="auto"/>
          <w:sz w:val="20"/>
          <w:szCs w:val="20"/>
        </w:rPr>
        <w:t xml:space="preserve">isruptive </w:t>
      </w:r>
      <w:r w:rsidR="00F21121">
        <w:rPr>
          <w:rFonts w:ascii="MS Reference Sans Serif" w:hAnsi="MS Reference Sans Serif" w:cs="Microsoft Sans Serif"/>
          <w:color w:val="auto"/>
          <w:sz w:val="20"/>
          <w:szCs w:val="20"/>
        </w:rPr>
        <w:t>i</w:t>
      </w:r>
      <w:r w:rsidR="003B7863">
        <w:rPr>
          <w:rFonts w:ascii="MS Reference Sans Serif" w:hAnsi="MS Reference Sans Serif" w:cs="Microsoft Sans Serif"/>
          <w:color w:val="auto"/>
          <w:sz w:val="20"/>
          <w:szCs w:val="20"/>
        </w:rPr>
        <w:t>ndividuals</w:t>
      </w:r>
      <w:r w:rsidR="00996F79">
        <w:rPr>
          <w:rFonts w:ascii="MS Reference Sans Serif" w:hAnsi="MS Reference Sans Serif" w:cs="Microsoft Sans Serif"/>
          <w:color w:val="auto"/>
          <w:sz w:val="20"/>
          <w:szCs w:val="20"/>
        </w:rPr>
        <w:t xml:space="preserve">. </w:t>
      </w:r>
      <w:r w:rsidR="00F21121">
        <w:rPr>
          <w:rFonts w:ascii="MS Reference Sans Serif" w:hAnsi="MS Reference Sans Serif" w:cs="Microsoft Sans Serif"/>
          <w:color w:val="auto"/>
          <w:sz w:val="20"/>
          <w:szCs w:val="20"/>
        </w:rPr>
        <w:t xml:space="preserve">Prior to its approval, </w:t>
      </w:r>
      <w:r w:rsidR="00996F79">
        <w:rPr>
          <w:rFonts w:ascii="MS Reference Sans Serif" w:hAnsi="MS Reference Sans Serif" w:cs="Microsoft Sans Serif"/>
          <w:color w:val="auto"/>
          <w:sz w:val="20"/>
          <w:szCs w:val="20"/>
        </w:rPr>
        <w:t xml:space="preserve">legal counsel reviewed the new procedure. </w:t>
      </w:r>
      <w:r w:rsidR="00F21121">
        <w:rPr>
          <w:rFonts w:ascii="MS Reference Sans Serif" w:hAnsi="MS Reference Sans Serif" w:cs="Microsoft Sans Serif"/>
          <w:color w:val="auto"/>
          <w:sz w:val="20"/>
          <w:szCs w:val="20"/>
        </w:rPr>
        <w:t>The full text of this new security administrative procedure is provided below</w:t>
      </w:r>
      <w:r w:rsidR="009356A9">
        <w:rPr>
          <w:rFonts w:ascii="MS Reference Sans Serif" w:hAnsi="MS Reference Sans Serif" w:cs="Microsoft Sans Serif"/>
          <w:color w:val="auto"/>
          <w:sz w:val="20"/>
          <w:szCs w:val="20"/>
        </w:rPr>
        <w:t>:</w:t>
      </w:r>
    </w:p>
    <w:p w14:paraId="657ECAA3" w14:textId="6B8B7096" w:rsidR="003B7863" w:rsidRPr="00E57C6B" w:rsidRDefault="003B7863" w:rsidP="003B7863">
      <w:pPr>
        <w:rPr>
          <w:rFonts w:ascii="MS Reference Sans Serif" w:hAnsi="MS Reference Sans Serif"/>
          <w:b/>
          <w:i/>
          <w:iCs/>
          <w:sz w:val="20"/>
          <w:szCs w:val="20"/>
          <w:u w:val="single"/>
        </w:rPr>
      </w:pPr>
      <w:r>
        <w:rPr>
          <w:rFonts w:ascii="MS Reference Sans Serif" w:hAnsi="MS Reference Sans Serif" w:cs="Microsoft Sans Serif"/>
          <w:color w:val="auto"/>
          <w:sz w:val="20"/>
          <w:szCs w:val="20"/>
        </w:rPr>
        <w:tab/>
      </w:r>
      <w:r>
        <w:rPr>
          <w:rFonts w:ascii="MS Reference Sans Serif" w:hAnsi="MS Reference Sans Serif" w:cs="Microsoft Sans Serif"/>
          <w:color w:val="auto"/>
          <w:sz w:val="20"/>
          <w:szCs w:val="20"/>
        </w:rPr>
        <w:tab/>
      </w:r>
      <w:r w:rsidR="00F21121">
        <w:rPr>
          <w:rFonts w:ascii="MS Reference Sans Serif" w:hAnsi="MS Reference Sans Serif" w:cs="Microsoft Sans Serif"/>
          <w:color w:val="auto"/>
          <w:sz w:val="20"/>
          <w:szCs w:val="20"/>
        </w:rPr>
        <w:br/>
      </w:r>
      <w:r w:rsidRPr="00E57C6B">
        <w:rPr>
          <w:rFonts w:ascii="MS Reference Sans Serif" w:hAnsi="MS Reference Sans Serif"/>
          <w:b/>
          <w:i/>
          <w:iCs/>
          <w:sz w:val="20"/>
          <w:szCs w:val="20"/>
          <w:u w:val="single"/>
        </w:rPr>
        <w:t xml:space="preserve">Blue Ridge Community and Technical College Campus Security Procedure </w:t>
      </w:r>
    </w:p>
    <w:p w14:paraId="4C30BA53" w14:textId="1C7EC4CF" w:rsidR="003B7863" w:rsidRPr="00F21121" w:rsidRDefault="003B7863" w:rsidP="003B7863">
      <w:pPr>
        <w:rPr>
          <w:rFonts w:ascii="MS Reference Sans Serif" w:hAnsi="MS Reference Sans Serif"/>
          <w:b/>
          <w:i/>
          <w:iCs/>
          <w:sz w:val="20"/>
          <w:szCs w:val="20"/>
        </w:rPr>
      </w:pPr>
      <w:r w:rsidRPr="00E57C6B">
        <w:rPr>
          <w:rFonts w:ascii="MS Reference Sans Serif" w:hAnsi="MS Reference Sans Serif"/>
          <w:b/>
          <w:i/>
          <w:iCs/>
          <w:sz w:val="20"/>
          <w:szCs w:val="20"/>
          <w:u w:val="single"/>
        </w:rPr>
        <w:t>Requesting Local Law Enforcement Assistance with Disruptive Individuals</w:t>
      </w:r>
      <w:r w:rsidRPr="00F21121">
        <w:rPr>
          <w:rFonts w:ascii="MS Reference Sans Serif" w:hAnsi="MS Reference Sans Serif"/>
          <w:b/>
          <w:i/>
          <w:iCs/>
          <w:sz w:val="20"/>
          <w:szCs w:val="20"/>
        </w:rPr>
        <w:t>:</w:t>
      </w:r>
    </w:p>
    <w:p w14:paraId="0468E1EA" w14:textId="4F30B3B6" w:rsidR="003B7863" w:rsidRPr="00F21121" w:rsidRDefault="00F21121" w:rsidP="003B7863">
      <w:pPr>
        <w:rPr>
          <w:rFonts w:ascii="MS Reference Sans Serif" w:hAnsi="MS Reference Sans Serif"/>
          <w:i/>
          <w:iCs/>
          <w:sz w:val="20"/>
          <w:szCs w:val="20"/>
        </w:rPr>
      </w:pPr>
      <w:r>
        <w:rPr>
          <w:rFonts w:ascii="MS Reference Sans Serif" w:hAnsi="MS Reference Sans Serif"/>
          <w:b/>
          <w:i/>
          <w:iCs/>
          <w:sz w:val="20"/>
          <w:szCs w:val="20"/>
          <w:u w:val="single"/>
        </w:rPr>
        <w:br/>
      </w:r>
      <w:r w:rsidR="003B7863" w:rsidRPr="00F21121">
        <w:rPr>
          <w:rFonts w:ascii="MS Reference Sans Serif" w:hAnsi="MS Reference Sans Serif"/>
          <w:b/>
          <w:i/>
          <w:iCs/>
          <w:sz w:val="20"/>
          <w:szCs w:val="20"/>
          <w:u w:val="single"/>
        </w:rPr>
        <w:t>Procedural Statement</w:t>
      </w:r>
      <w:r w:rsidR="003B7863" w:rsidRPr="00F21121">
        <w:rPr>
          <w:rFonts w:ascii="MS Reference Sans Serif" w:hAnsi="MS Reference Sans Serif"/>
          <w:i/>
          <w:iCs/>
          <w:sz w:val="20"/>
          <w:szCs w:val="20"/>
        </w:rPr>
        <w:t>: The safety and well-being of our students, faculty, staff, and visitors are of utmost importance at Blue Ridge CTC</w:t>
      </w:r>
      <w:r w:rsidR="00996F79" w:rsidRPr="00F21121">
        <w:rPr>
          <w:rFonts w:ascii="MS Reference Sans Serif" w:hAnsi="MS Reference Sans Serif"/>
          <w:i/>
          <w:iCs/>
          <w:sz w:val="20"/>
          <w:szCs w:val="20"/>
        </w:rPr>
        <w:t xml:space="preserve">. </w:t>
      </w:r>
      <w:r w:rsidR="003B7863" w:rsidRPr="00F21121">
        <w:rPr>
          <w:rFonts w:ascii="MS Reference Sans Serif" w:hAnsi="MS Reference Sans Serif"/>
          <w:i/>
          <w:iCs/>
          <w:sz w:val="20"/>
          <w:szCs w:val="20"/>
        </w:rPr>
        <w:t>In an effort to ensure a secure environment conducive to learning and personal growth, this procedure authorizes our campus security guards to request local law enforcement support when encountering a disruptive individual on campus. The purpose of this procedure is to establish a framework for collaboration between our security personnel and law enforcement agencies to rapidly address disruptive behavior effectively.</w:t>
      </w:r>
    </w:p>
    <w:p w14:paraId="46AF86BA" w14:textId="70C18C0A" w:rsidR="003B7863" w:rsidRPr="00F21121" w:rsidRDefault="003B7863" w:rsidP="003B7863">
      <w:pPr>
        <w:numPr>
          <w:ilvl w:val="0"/>
          <w:numId w:val="24"/>
        </w:numPr>
        <w:spacing w:after="160" w:line="259" w:lineRule="auto"/>
        <w:ind w:right="0"/>
        <w:rPr>
          <w:rFonts w:ascii="MS Reference Sans Serif" w:hAnsi="MS Reference Sans Serif"/>
          <w:i/>
          <w:iCs/>
          <w:sz w:val="20"/>
          <w:szCs w:val="20"/>
        </w:rPr>
      </w:pPr>
      <w:r w:rsidRPr="00F21121">
        <w:rPr>
          <w:rFonts w:ascii="MS Reference Sans Serif" w:hAnsi="MS Reference Sans Serif"/>
          <w:i/>
          <w:iCs/>
          <w:sz w:val="20"/>
          <w:szCs w:val="20"/>
          <w:u w:val="single"/>
        </w:rPr>
        <w:t>Definition of Disruptive Behavior</w:t>
      </w:r>
      <w:r w:rsidRPr="00F21121">
        <w:rPr>
          <w:rFonts w:ascii="MS Reference Sans Serif" w:hAnsi="MS Reference Sans Serif"/>
          <w:i/>
          <w:iCs/>
          <w:sz w:val="20"/>
          <w:szCs w:val="20"/>
        </w:rPr>
        <w:t>: Disruptive behavior refers to any conduct that significantly interferes with the educational or administrative processes, threatens the safety and security of individuals, or disrupts the peaceful functioning of the College community. Examples of disruptive behavior include but are not limited to:</w:t>
      </w:r>
    </w:p>
    <w:p w14:paraId="56D07AAA" w14:textId="77777777" w:rsidR="003B7863" w:rsidRPr="00F21121" w:rsidRDefault="003B7863" w:rsidP="003B7863">
      <w:pPr>
        <w:ind w:left="1080"/>
        <w:rPr>
          <w:rFonts w:ascii="MS Reference Sans Serif" w:hAnsi="MS Reference Sans Serif"/>
          <w:i/>
          <w:iCs/>
          <w:sz w:val="20"/>
          <w:szCs w:val="20"/>
        </w:rPr>
      </w:pPr>
      <w:r w:rsidRPr="00F21121">
        <w:rPr>
          <w:rFonts w:ascii="MS Reference Sans Serif" w:hAnsi="MS Reference Sans Serif"/>
          <w:i/>
          <w:iCs/>
          <w:sz w:val="20"/>
          <w:szCs w:val="20"/>
        </w:rPr>
        <w:t xml:space="preserve">a) Threats or acts of violence towards others </w:t>
      </w:r>
      <w:r w:rsidRPr="00F21121">
        <w:rPr>
          <w:rFonts w:ascii="MS Reference Sans Serif" w:hAnsi="MS Reference Sans Serif"/>
          <w:i/>
          <w:iCs/>
          <w:sz w:val="20"/>
          <w:szCs w:val="20"/>
        </w:rPr>
        <w:br/>
        <w:t xml:space="preserve">b) Intentional damage or destruction of property </w:t>
      </w:r>
      <w:r w:rsidRPr="00F21121">
        <w:rPr>
          <w:rFonts w:ascii="MS Reference Sans Serif" w:hAnsi="MS Reference Sans Serif"/>
          <w:i/>
          <w:iCs/>
          <w:sz w:val="20"/>
          <w:szCs w:val="20"/>
        </w:rPr>
        <w:br/>
        <w:t>c) Verbal or physical harassment, including yelling, screaming, or using foul language</w:t>
      </w:r>
      <w:r w:rsidRPr="00F21121">
        <w:rPr>
          <w:rFonts w:ascii="MS Reference Sans Serif" w:hAnsi="MS Reference Sans Serif"/>
          <w:i/>
          <w:iCs/>
          <w:sz w:val="20"/>
          <w:szCs w:val="20"/>
        </w:rPr>
        <w:br/>
        <w:t xml:space="preserve">d) Intoxication or substance abuse that poses a danger to self or others </w:t>
      </w:r>
      <w:r w:rsidRPr="00F21121">
        <w:rPr>
          <w:rFonts w:ascii="MS Reference Sans Serif" w:hAnsi="MS Reference Sans Serif"/>
          <w:i/>
          <w:iCs/>
          <w:sz w:val="20"/>
          <w:szCs w:val="20"/>
        </w:rPr>
        <w:br/>
        <w:t xml:space="preserve">e) Refusal to comply with lawful directives from college officials </w:t>
      </w:r>
      <w:r w:rsidRPr="00F21121">
        <w:rPr>
          <w:rFonts w:ascii="MS Reference Sans Serif" w:hAnsi="MS Reference Sans Serif"/>
          <w:i/>
          <w:iCs/>
          <w:sz w:val="20"/>
          <w:szCs w:val="20"/>
        </w:rPr>
        <w:br/>
        <w:t>f) Engaging in activities that violate College policies or local, state, or federal laws</w:t>
      </w:r>
    </w:p>
    <w:p w14:paraId="16FEB795" w14:textId="77777777" w:rsidR="003B7863" w:rsidRPr="00F21121" w:rsidRDefault="003B7863" w:rsidP="003B7863">
      <w:pPr>
        <w:numPr>
          <w:ilvl w:val="0"/>
          <w:numId w:val="25"/>
        </w:numPr>
        <w:spacing w:after="160" w:line="259" w:lineRule="auto"/>
        <w:ind w:right="0"/>
        <w:rPr>
          <w:rFonts w:ascii="MS Reference Sans Serif" w:hAnsi="MS Reference Sans Serif"/>
          <w:i/>
          <w:iCs/>
          <w:sz w:val="20"/>
          <w:szCs w:val="20"/>
        </w:rPr>
      </w:pPr>
      <w:r w:rsidRPr="00F21121">
        <w:rPr>
          <w:rFonts w:ascii="MS Reference Sans Serif" w:hAnsi="MS Reference Sans Serif"/>
          <w:i/>
          <w:iCs/>
          <w:sz w:val="20"/>
          <w:szCs w:val="20"/>
          <w:u w:val="single"/>
        </w:rPr>
        <w:t>Role of Campus Security Guards</w:t>
      </w:r>
      <w:r w:rsidRPr="00F21121">
        <w:rPr>
          <w:rFonts w:ascii="MS Reference Sans Serif" w:hAnsi="MS Reference Sans Serif"/>
          <w:i/>
          <w:iCs/>
          <w:sz w:val="20"/>
          <w:szCs w:val="20"/>
        </w:rPr>
        <w:t xml:space="preserve">: Campus security guards employed by Blue Ridge CTC are responsible for maintaining a safe and secure environment on campus. Their duties include patrolling the premises, responding to incidents, and enforcing school policies </w:t>
      </w:r>
      <w:r w:rsidRPr="00F21121">
        <w:rPr>
          <w:rFonts w:ascii="MS Reference Sans Serif" w:hAnsi="MS Reference Sans Serif"/>
          <w:i/>
          <w:iCs/>
          <w:sz w:val="20"/>
          <w:szCs w:val="20"/>
        </w:rPr>
        <w:lastRenderedPageBreak/>
        <w:t>and regulations. When confronted with or informed of a disruptive individual on campus, security guards should whenever possible, endeavor to follow the following protocol:</w:t>
      </w:r>
    </w:p>
    <w:p w14:paraId="44D59137" w14:textId="7F7BBF00" w:rsidR="003B7863" w:rsidRPr="00F21121" w:rsidRDefault="003B7863" w:rsidP="003B7863">
      <w:pPr>
        <w:ind w:left="1080"/>
        <w:rPr>
          <w:rFonts w:ascii="MS Reference Sans Serif" w:hAnsi="MS Reference Sans Serif"/>
          <w:i/>
          <w:iCs/>
          <w:sz w:val="20"/>
          <w:szCs w:val="20"/>
        </w:rPr>
      </w:pPr>
      <w:r w:rsidRPr="00F21121">
        <w:rPr>
          <w:rFonts w:ascii="MS Reference Sans Serif" w:hAnsi="MS Reference Sans Serif"/>
          <w:i/>
          <w:iCs/>
          <w:sz w:val="20"/>
          <w:szCs w:val="20"/>
        </w:rPr>
        <w:t>a) Assess the situation: Security guards should evaluate the level of disruption and potential threat posed by the individual in question</w:t>
      </w:r>
      <w:r w:rsidR="00996F79" w:rsidRPr="00F21121">
        <w:rPr>
          <w:rFonts w:ascii="MS Reference Sans Serif" w:hAnsi="MS Reference Sans Serif"/>
          <w:i/>
          <w:iCs/>
          <w:sz w:val="20"/>
          <w:szCs w:val="20"/>
        </w:rPr>
        <w:t xml:space="preserve">. </w:t>
      </w:r>
      <w:r w:rsidRPr="00F21121">
        <w:rPr>
          <w:rFonts w:ascii="MS Reference Sans Serif" w:hAnsi="MS Reference Sans Serif"/>
          <w:i/>
          <w:iCs/>
          <w:sz w:val="20"/>
          <w:szCs w:val="20"/>
        </w:rPr>
        <w:t>Security guards are authorized to request local law enforcement assistance based solely upon their initial impression of what they hear, observe, or are told by others, irrespective of whether or not they are on scene of the disturbance.</w:t>
      </w:r>
      <w:r w:rsidRPr="00F21121">
        <w:rPr>
          <w:rFonts w:ascii="MS Reference Sans Serif" w:hAnsi="MS Reference Sans Serif"/>
          <w:i/>
          <w:iCs/>
          <w:sz w:val="20"/>
          <w:szCs w:val="20"/>
        </w:rPr>
        <w:br/>
        <w:t>b) Attempt de-escalation: Security guards should make reasonable efforts to de-escalate the situation through communication and conflict resolution techniques so long as such action does not threaten the safety of the security guards or others.  Security guards are not required to employ de-escalation efforts prior to requesting law enforcement assistance should de-escalation efforts</w:t>
      </w:r>
      <w:r w:rsidRPr="00F21121">
        <w:rPr>
          <w:rFonts w:ascii="MS Reference Sans Serif" w:hAnsi="MS Reference Sans Serif"/>
          <w:i/>
          <w:iCs/>
          <w:sz w:val="20"/>
          <w:szCs w:val="20"/>
          <w:u w:val="single"/>
        </w:rPr>
        <w:t xml:space="preserve"> </w:t>
      </w:r>
      <w:r w:rsidRPr="00F21121">
        <w:rPr>
          <w:rFonts w:ascii="MS Reference Sans Serif" w:hAnsi="MS Reference Sans Serif"/>
          <w:i/>
          <w:iCs/>
          <w:sz w:val="20"/>
          <w:szCs w:val="20"/>
        </w:rPr>
        <w:t>place involved parties in potential danger.</w:t>
      </w:r>
      <w:r w:rsidRPr="00F21121">
        <w:rPr>
          <w:rFonts w:ascii="MS Reference Sans Serif" w:hAnsi="MS Reference Sans Serif"/>
          <w:i/>
          <w:iCs/>
          <w:sz w:val="20"/>
          <w:szCs w:val="20"/>
        </w:rPr>
        <w:br/>
        <w:t xml:space="preserve">c) Exercise discretion: Security Guards should use their professional judgment to determine the need for additional support, specifically, whether to request local law enforcement involvement. </w:t>
      </w:r>
      <w:r w:rsidRPr="00F21121">
        <w:rPr>
          <w:rFonts w:ascii="MS Reference Sans Serif" w:hAnsi="MS Reference Sans Serif"/>
          <w:i/>
          <w:iCs/>
          <w:sz w:val="20"/>
          <w:szCs w:val="20"/>
        </w:rPr>
        <w:br/>
        <w:t>d) Request law enforcement support: If security guards cannot safely resolve the situation, or if the situation poses a threat to safety, security guards should promptly contact local law enforcement agencies to request assistance.  When considering calling for local law enforcement support, security guards should take into account factors including, but not limited to, the following:  whether a crime is occurring, the potential for violence to occur or escalate, and the possibility that the disruptor(s) could be armed.</w:t>
      </w:r>
    </w:p>
    <w:p w14:paraId="5030CCC3" w14:textId="77777777" w:rsidR="003B7863" w:rsidRPr="00F21121" w:rsidRDefault="003B7863" w:rsidP="003B7863">
      <w:pPr>
        <w:numPr>
          <w:ilvl w:val="0"/>
          <w:numId w:val="26"/>
        </w:numPr>
        <w:spacing w:after="160" w:line="259" w:lineRule="auto"/>
        <w:ind w:right="0"/>
        <w:rPr>
          <w:rFonts w:ascii="MS Reference Sans Serif" w:hAnsi="MS Reference Sans Serif"/>
          <w:i/>
          <w:iCs/>
          <w:sz w:val="20"/>
          <w:szCs w:val="20"/>
        </w:rPr>
      </w:pPr>
      <w:r w:rsidRPr="00F21121">
        <w:rPr>
          <w:rFonts w:ascii="MS Reference Sans Serif" w:hAnsi="MS Reference Sans Serif"/>
          <w:i/>
          <w:iCs/>
          <w:sz w:val="20"/>
          <w:szCs w:val="20"/>
          <w:u w:val="single"/>
        </w:rPr>
        <w:t>Procedures for Requesting Law Enforcement Support</w:t>
      </w:r>
      <w:r w:rsidRPr="00F21121">
        <w:rPr>
          <w:rFonts w:ascii="MS Reference Sans Serif" w:hAnsi="MS Reference Sans Serif"/>
          <w:i/>
          <w:iCs/>
          <w:sz w:val="20"/>
          <w:szCs w:val="20"/>
        </w:rPr>
        <w:t>: When requesting local law enforcement support, campus security guards should adhere to the following guidelines:</w:t>
      </w:r>
    </w:p>
    <w:p w14:paraId="7B2C3040" w14:textId="77777777" w:rsidR="003B7863" w:rsidRPr="00F21121" w:rsidRDefault="003B7863" w:rsidP="003B7863">
      <w:pPr>
        <w:ind w:left="1080"/>
        <w:rPr>
          <w:rFonts w:ascii="MS Reference Sans Serif" w:hAnsi="MS Reference Sans Serif"/>
          <w:i/>
          <w:iCs/>
          <w:sz w:val="20"/>
          <w:szCs w:val="20"/>
        </w:rPr>
      </w:pPr>
      <w:r w:rsidRPr="00F21121">
        <w:rPr>
          <w:rFonts w:ascii="MS Reference Sans Serif" w:hAnsi="MS Reference Sans Serif"/>
          <w:i/>
          <w:iCs/>
          <w:sz w:val="20"/>
          <w:szCs w:val="20"/>
        </w:rPr>
        <w:t>a) Contact the designated emergency line: Security guards should utilize the appropriate county emergency dispatch line, specifically</w:t>
      </w:r>
      <w:r w:rsidRPr="00F21121">
        <w:rPr>
          <w:rFonts w:ascii="MS Reference Sans Serif" w:hAnsi="MS Reference Sans Serif"/>
          <w:i/>
          <w:iCs/>
          <w:strike/>
          <w:sz w:val="20"/>
          <w:szCs w:val="20"/>
        </w:rPr>
        <w:t>,</w:t>
      </w:r>
      <w:r w:rsidRPr="00F21121">
        <w:rPr>
          <w:rFonts w:ascii="MS Reference Sans Serif" w:hAnsi="MS Reference Sans Serif"/>
          <w:i/>
          <w:iCs/>
          <w:sz w:val="20"/>
          <w:szCs w:val="20"/>
        </w:rPr>
        <w:t xml:space="preserve"> 911, to contact local law enforcement.  Responding agencies are the Berkeley County Sheriff’s Office for Headquarters and the Technology Center</w:t>
      </w:r>
      <w:r w:rsidRPr="00F21121">
        <w:rPr>
          <w:rFonts w:ascii="MS Reference Sans Serif" w:hAnsi="MS Reference Sans Serif"/>
          <w:i/>
          <w:iCs/>
          <w:strike/>
          <w:color w:val="FF0000"/>
          <w:sz w:val="20"/>
          <w:szCs w:val="20"/>
        </w:rPr>
        <w:t>,</w:t>
      </w:r>
      <w:r w:rsidRPr="00F21121">
        <w:rPr>
          <w:rFonts w:ascii="MS Reference Sans Serif" w:hAnsi="MS Reference Sans Serif"/>
          <w:i/>
          <w:iCs/>
          <w:sz w:val="20"/>
          <w:szCs w:val="20"/>
        </w:rPr>
        <w:t xml:space="preserve"> or the Morgan County Sheriff’s Office for the Pines Opportunity Center.</w:t>
      </w:r>
      <w:r w:rsidRPr="00F21121">
        <w:rPr>
          <w:rFonts w:ascii="MS Reference Sans Serif" w:hAnsi="MS Reference Sans Serif"/>
          <w:i/>
          <w:iCs/>
          <w:sz w:val="20"/>
          <w:szCs w:val="20"/>
        </w:rPr>
        <w:br/>
        <w:t xml:space="preserve">b) Provide relevant information: Security guards should provide law enforcement officials with accurate and detailed information regarding the nature of the disruption, the location, and any pertinent details about the individual(s) involved. </w:t>
      </w:r>
      <w:r w:rsidRPr="00F21121">
        <w:rPr>
          <w:rFonts w:ascii="MS Reference Sans Serif" w:hAnsi="MS Reference Sans Serif"/>
          <w:i/>
          <w:iCs/>
          <w:sz w:val="20"/>
          <w:szCs w:val="20"/>
        </w:rPr>
        <w:br/>
        <w:t xml:space="preserve">c) Cooperate with law enforcement: Upon the arrival of law enforcement personnel, security guards should cooperate fully, provide updates, and assist as necessary to ensure a swift resolution to the situation. </w:t>
      </w:r>
      <w:r w:rsidRPr="00F21121">
        <w:rPr>
          <w:rFonts w:ascii="MS Reference Sans Serif" w:hAnsi="MS Reference Sans Serif"/>
          <w:i/>
          <w:iCs/>
          <w:sz w:val="20"/>
          <w:szCs w:val="20"/>
        </w:rPr>
        <w:br/>
        <w:t>d) Document the incident: Security guards should prepare a campus security incident report, including any actions taken and observations made in accordance with campus security policies and procedures.</w:t>
      </w:r>
    </w:p>
    <w:p w14:paraId="6943F82A" w14:textId="77777777" w:rsidR="003B7863" w:rsidRPr="00F21121" w:rsidRDefault="003B7863" w:rsidP="003B7863">
      <w:pPr>
        <w:numPr>
          <w:ilvl w:val="0"/>
          <w:numId w:val="27"/>
        </w:numPr>
        <w:spacing w:after="160" w:line="259" w:lineRule="auto"/>
        <w:ind w:right="0"/>
        <w:rPr>
          <w:rFonts w:ascii="MS Reference Sans Serif" w:hAnsi="MS Reference Sans Serif"/>
          <w:i/>
          <w:iCs/>
          <w:sz w:val="20"/>
          <w:szCs w:val="20"/>
        </w:rPr>
      </w:pPr>
      <w:r w:rsidRPr="00F21121">
        <w:rPr>
          <w:rFonts w:ascii="MS Reference Sans Serif" w:hAnsi="MS Reference Sans Serif"/>
          <w:i/>
          <w:iCs/>
          <w:sz w:val="20"/>
          <w:szCs w:val="20"/>
          <w:u w:val="single"/>
        </w:rPr>
        <w:t>Communication and Collaboration</w:t>
      </w:r>
      <w:r w:rsidRPr="00F21121">
        <w:rPr>
          <w:rFonts w:ascii="MS Reference Sans Serif" w:hAnsi="MS Reference Sans Serif"/>
          <w:i/>
          <w:iCs/>
          <w:sz w:val="20"/>
          <w:szCs w:val="20"/>
        </w:rPr>
        <w:t>: The campus security department should establish and maintain a cooperative relationship with local law enforcement agencies. Regular communication, training sessions, and joint active shooter exercises should be conducted to enhance coordination and familiarize both parties with campus-specific procedures.</w:t>
      </w:r>
    </w:p>
    <w:p w14:paraId="6F945944" w14:textId="77777777" w:rsidR="003B7863" w:rsidRPr="00F21121" w:rsidRDefault="003B7863" w:rsidP="003B7863">
      <w:pPr>
        <w:numPr>
          <w:ilvl w:val="0"/>
          <w:numId w:val="27"/>
        </w:numPr>
        <w:spacing w:after="160" w:line="259" w:lineRule="auto"/>
        <w:ind w:right="0"/>
        <w:rPr>
          <w:rFonts w:ascii="MS Reference Sans Serif" w:hAnsi="MS Reference Sans Serif"/>
          <w:i/>
          <w:iCs/>
          <w:sz w:val="20"/>
          <w:szCs w:val="20"/>
        </w:rPr>
      </w:pPr>
      <w:r w:rsidRPr="00F21121">
        <w:rPr>
          <w:rFonts w:ascii="MS Reference Sans Serif" w:hAnsi="MS Reference Sans Serif"/>
          <w:i/>
          <w:iCs/>
          <w:sz w:val="20"/>
          <w:szCs w:val="20"/>
          <w:u w:val="single"/>
        </w:rPr>
        <w:t>Reporting and Review</w:t>
      </w:r>
      <w:r w:rsidRPr="00F21121">
        <w:rPr>
          <w:rFonts w:ascii="MS Reference Sans Serif" w:hAnsi="MS Reference Sans Serif"/>
          <w:i/>
          <w:iCs/>
          <w:sz w:val="20"/>
          <w:szCs w:val="20"/>
        </w:rPr>
        <w:t xml:space="preserve">: The campus security department shall thoroughly document and report all incidents involving disruptive individuals, security guard interventions, and law enforcement support in accordance with existing campus security policies. The </w:t>
      </w:r>
      <w:r w:rsidRPr="00F21121">
        <w:rPr>
          <w:rFonts w:ascii="MS Reference Sans Serif" w:hAnsi="MS Reference Sans Serif"/>
          <w:i/>
          <w:iCs/>
          <w:sz w:val="20"/>
          <w:szCs w:val="20"/>
        </w:rPr>
        <w:lastRenderedPageBreak/>
        <w:t>College’s administration will periodically review these incidents and assess the effectiveness of the security procedures to identify areas for improvement.</w:t>
      </w:r>
    </w:p>
    <w:p w14:paraId="29318921" w14:textId="77777777" w:rsidR="003B7863" w:rsidRPr="00F21121" w:rsidRDefault="003B7863" w:rsidP="003B7863">
      <w:pPr>
        <w:numPr>
          <w:ilvl w:val="0"/>
          <w:numId w:val="27"/>
        </w:numPr>
        <w:spacing w:after="160" w:line="259" w:lineRule="auto"/>
        <w:ind w:right="0"/>
        <w:rPr>
          <w:rFonts w:ascii="MS Reference Sans Serif" w:hAnsi="MS Reference Sans Serif"/>
          <w:i/>
          <w:iCs/>
          <w:sz w:val="20"/>
          <w:szCs w:val="20"/>
        </w:rPr>
      </w:pPr>
      <w:r w:rsidRPr="00F21121">
        <w:rPr>
          <w:rFonts w:ascii="MS Reference Sans Serif" w:hAnsi="MS Reference Sans Serif"/>
          <w:i/>
          <w:iCs/>
          <w:sz w:val="20"/>
          <w:szCs w:val="20"/>
          <w:u w:val="single"/>
        </w:rPr>
        <w:t>Education and Awareness</w:t>
      </w:r>
      <w:r w:rsidRPr="00F21121">
        <w:rPr>
          <w:rFonts w:ascii="MS Reference Sans Serif" w:hAnsi="MS Reference Sans Serif"/>
          <w:i/>
          <w:iCs/>
          <w:sz w:val="20"/>
          <w:szCs w:val="20"/>
        </w:rPr>
        <w:t>: The College shall promote awareness among the campus community regarding this policy, emphasizing the importance of reporting disruptive behavior promptly and providing information on available support resources.</w:t>
      </w:r>
    </w:p>
    <w:p w14:paraId="4070EE75" w14:textId="4F5B86D8" w:rsidR="006D1107" w:rsidRPr="00F21121" w:rsidRDefault="003B7863" w:rsidP="003B7863">
      <w:pPr>
        <w:numPr>
          <w:ilvl w:val="0"/>
          <w:numId w:val="27"/>
        </w:numPr>
        <w:spacing w:after="160" w:line="259" w:lineRule="auto"/>
        <w:ind w:right="0"/>
        <w:rPr>
          <w:rFonts w:ascii="MS Reference Sans Serif" w:hAnsi="MS Reference Sans Serif"/>
          <w:i/>
          <w:iCs/>
          <w:sz w:val="20"/>
          <w:szCs w:val="20"/>
        </w:rPr>
      </w:pPr>
      <w:r w:rsidRPr="00F21121">
        <w:rPr>
          <w:rFonts w:ascii="MS Reference Sans Serif" w:hAnsi="MS Reference Sans Serif"/>
          <w:i/>
          <w:iCs/>
          <w:sz w:val="20"/>
          <w:szCs w:val="20"/>
          <w:u w:val="single"/>
        </w:rPr>
        <w:t>Non-Retaliation</w:t>
      </w:r>
      <w:r w:rsidRPr="00F21121">
        <w:rPr>
          <w:rFonts w:ascii="MS Reference Sans Serif" w:hAnsi="MS Reference Sans Serif"/>
          <w:i/>
          <w:iCs/>
          <w:sz w:val="20"/>
          <w:szCs w:val="20"/>
        </w:rPr>
        <w:t>: No employee, student, contractor, vendor, or other member of the campus community may threaten or otherwise discriminate or retaliate against individuals reporting disruptive behavior or seeking assistance from either campus security guards or law enforcement.</w:t>
      </w:r>
    </w:p>
    <w:p w14:paraId="4778D5F2" w14:textId="6510B672" w:rsidR="00C9002E" w:rsidRDefault="00A002F8" w:rsidP="00184F0B">
      <w:pPr>
        <w:tabs>
          <w:tab w:val="left" w:pos="180"/>
        </w:tabs>
        <w:ind w:left="90" w:right="0"/>
        <w:rPr>
          <w:rFonts w:ascii="MS Reference Sans Serif" w:hAnsi="MS Reference Sans Serif" w:cs="Microsoft Sans Serif"/>
          <w:color w:val="auto"/>
          <w:sz w:val="20"/>
          <w:szCs w:val="20"/>
        </w:rPr>
      </w:pPr>
      <w:r w:rsidRPr="00C60297">
        <w:rPr>
          <w:rFonts w:ascii="MS Reference Sans Serif" w:hAnsi="MS Reference Sans Serif" w:cs="Microsoft Sans Serif"/>
          <w:color w:val="auto"/>
          <w:sz w:val="20"/>
          <w:szCs w:val="20"/>
        </w:rPr>
        <w:t>All Security personnel are trained and certified in CPR, administering the AED device, and providing Basic First Aid.  They must recertify in all three disciplines every two years</w:t>
      </w:r>
      <w:r w:rsidR="00766276" w:rsidRPr="00C60297">
        <w:rPr>
          <w:rFonts w:ascii="MS Reference Sans Serif" w:hAnsi="MS Reference Sans Serif" w:cs="Microsoft Sans Serif"/>
          <w:color w:val="auto"/>
          <w:sz w:val="20"/>
          <w:szCs w:val="20"/>
        </w:rPr>
        <w:t>, with recertification due</w:t>
      </w:r>
      <w:r w:rsidRPr="00C60297">
        <w:rPr>
          <w:rFonts w:ascii="MS Reference Sans Serif" w:hAnsi="MS Reference Sans Serif" w:cs="Microsoft Sans Serif"/>
          <w:color w:val="auto"/>
          <w:sz w:val="20"/>
          <w:szCs w:val="20"/>
        </w:rPr>
        <w:t xml:space="preserve"> in December 202</w:t>
      </w:r>
      <w:r w:rsidR="00072E94">
        <w:rPr>
          <w:rFonts w:ascii="MS Reference Sans Serif" w:hAnsi="MS Reference Sans Serif" w:cs="Microsoft Sans Serif"/>
          <w:color w:val="auto"/>
          <w:sz w:val="20"/>
          <w:szCs w:val="20"/>
        </w:rPr>
        <w:t>6</w:t>
      </w:r>
      <w:r w:rsidR="00D63910" w:rsidRPr="00C60297">
        <w:rPr>
          <w:rFonts w:ascii="MS Reference Sans Serif" w:hAnsi="MS Reference Sans Serif" w:cs="Microsoft Sans Serif"/>
          <w:color w:val="auto"/>
          <w:sz w:val="20"/>
          <w:szCs w:val="20"/>
        </w:rPr>
        <w:t>.</w:t>
      </w:r>
    </w:p>
    <w:p w14:paraId="2152F802" w14:textId="77777777" w:rsidR="00C60297" w:rsidRDefault="00C60297" w:rsidP="00184F0B">
      <w:pPr>
        <w:tabs>
          <w:tab w:val="left" w:pos="180"/>
        </w:tabs>
        <w:ind w:left="90" w:right="0"/>
        <w:rPr>
          <w:rFonts w:ascii="MS Reference Sans Serif" w:hAnsi="MS Reference Sans Serif" w:cs="Microsoft Sans Serif"/>
          <w:b/>
          <w:bCs/>
          <w:color w:val="auto"/>
          <w:sz w:val="20"/>
          <w:szCs w:val="20"/>
        </w:rPr>
      </w:pPr>
    </w:p>
    <w:p w14:paraId="2B8C2ED6" w14:textId="11A5D116" w:rsidR="00CD4489" w:rsidRPr="00D6717A" w:rsidRDefault="002445CC" w:rsidP="00184F0B">
      <w:pPr>
        <w:tabs>
          <w:tab w:val="left" w:pos="180"/>
        </w:tabs>
        <w:ind w:left="90" w:right="0"/>
        <w:rPr>
          <w:rFonts w:ascii="MS Reference Sans Serif" w:hAnsi="MS Reference Sans Serif" w:cs="Microsoft Sans Serif"/>
          <w:color w:val="auto"/>
          <w:sz w:val="20"/>
          <w:szCs w:val="20"/>
        </w:rPr>
      </w:pPr>
      <w:r w:rsidRPr="00B81453">
        <w:rPr>
          <w:rFonts w:ascii="MS Reference Sans Serif" w:hAnsi="MS Reference Sans Serif" w:cs="Microsoft Sans Serif"/>
          <w:color w:val="auto"/>
          <w:sz w:val="20"/>
          <w:szCs w:val="20"/>
        </w:rPr>
        <w:t>To</w:t>
      </w:r>
      <w:r w:rsidR="00B81453" w:rsidRPr="00B81453">
        <w:rPr>
          <w:rFonts w:ascii="MS Reference Sans Serif" w:hAnsi="MS Reference Sans Serif" w:cs="Microsoft Sans Serif"/>
          <w:color w:val="auto"/>
          <w:sz w:val="20"/>
          <w:szCs w:val="20"/>
        </w:rPr>
        <w:t xml:space="preserve"> ensure Blue Ridge CTC’s security personnel remain in compliance with Constitutional and established protocols pertaining to the use of force, the Director of Campus Security </w:t>
      </w:r>
      <w:r>
        <w:rPr>
          <w:rFonts w:ascii="MS Reference Sans Serif" w:hAnsi="MS Reference Sans Serif" w:cs="Microsoft Sans Serif"/>
          <w:color w:val="auto"/>
          <w:sz w:val="20"/>
          <w:szCs w:val="20"/>
        </w:rPr>
        <w:t>shall</w:t>
      </w:r>
      <w:r w:rsidR="00B81453" w:rsidRPr="00B81453">
        <w:rPr>
          <w:rFonts w:ascii="MS Reference Sans Serif" w:hAnsi="MS Reference Sans Serif" w:cs="Microsoft Sans Serif"/>
          <w:color w:val="auto"/>
          <w:sz w:val="20"/>
          <w:szCs w:val="20"/>
        </w:rPr>
        <w:t xml:space="preserve"> continue to train </w:t>
      </w:r>
      <w:r>
        <w:rPr>
          <w:rFonts w:ascii="MS Reference Sans Serif" w:hAnsi="MS Reference Sans Serif" w:cs="Microsoft Sans Serif"/>
          <w:color w:val="auto"/>
          <w:sz w:val="20"/>
          <w:szCs w:val="20"/>
        </w:rPr>
        <w:t>assigned officers</w:t>
      </w:r>
      <w:r w:rsidR="00B81453" w:rsidRPr="00B81453">
        <w:rPr>
          <w:rFonts w:ascii="MS Reference Sans Serif" w:hAnsi="MS Reference Sans Serif" w:cs="Microsoft Sans Serif"/>
          <w:color w:val="auto"/>
          <w:sz w:val="20"/>
          <w:szCs w:val="20"/>
        </w:rPr>
        <w:t xml:space="preserve"> in “De-escalation” </w:t>
      </w:r>
      <w:r>
        <w:rPr>
          <w:rFonts w:ascii="MS Reference Sans Serif" w:hAnsi="MS Reference Sans Serif" w:cs="Microsoft Sans Serif"/>
          <w:color w:val="auto"/>
          <w:sz w:val="20"/>
          <w:szCs w:val="20"/>
        </w:rPr>
        <w:t>techniques</w:t>
      </w:r>
      <w:r w:rsidR="00996F79">
        <w:rPr>
          <w:rFonts w:ascii="MS Reference Sans Serif" w:hAnsi="MS Reference Sans Serif" w:cs="Microsoft Sans Serif"/>
          <w:color w:val="auto"/>
          <w:sz w:val="20"/>
          <w:szCs w:val="20"/>
        </w:rPr>
        <w:t>.</w:t>
      </w:r>
      <w:r w:rsidR="00996F79" w:rsidRPr="00B81453">
        <w:rPr>
          <w:rFonts w:ascii="MS Reference Sans Serif" w:hAnsi="MS Reference Sans Serif" w:cs="Microsoft Sans Serif"/>
          <w:color w:val="auto"/>
          <w:sz w:val="20"/>
          <w:szCs w:val="20"/>
        </w:rPr>
        <w:t xml:space="preserve"> </w:t>
      </w:r>
      <w:r w:rsidR="00B81453" w:rsidRPr="00B81453">
        <w:rPr>
          <w:rFonts w:ascii="MS Reference Sans Serif" w:hAnsi="MS Reference Sans Serif" w:cs="Microsoft Sans Serif"/>
          <w:color w:val="auto"/>
          <w:sz w:val="20"/>
          <w:szCs w:val="20"/>
        </w:rPr>
        <w:t>This training was initially provided in spring 2021, by the Institute of Police Technology and Management, Jacksonville, FL via that entity’s Situational De-escalation course</w:t>
      </w:r>
      <w:r w:rsidR="00996F79" w:rsidRPr="00B81453">
        <w:rPr>
          <w:rFonts w:ascii="MS Reference Sans Serif" w:hAnsi="MS Reference Sans Serif" w:cs="Microsoft Sans Serif"/>
          <w:color w:val="auto"/>
          <w:sz w:val="20"/>
          <w:szCs w:val="20"/>
        </w:rPr>
        <w:t xml:space="preserve">. </w:t>
      </w:r>
      <w:r w:rsidR="00A00CF4" w:rsidRPr="00BC39E8">
        <w:rPr>
          <w:rFonts w:ascii="MS Reference Sans Serif" w:hAnsi="MS Reference Sans Serif" w:cs="Microsoft Sans Serif"/>
          <w:color w:val="auto"/>
          <w:sz w:val="20"/>
          <w:szCs w:val="20"/>
        </w:rPr>
        <w:t>This continu</w:t>
      </w:r>
      <w:r>
        <w:rPr>
          <w:rFonts w:ascii="MS Reference Sans Serif" w:hAnsi="MS Reference Sans Serif" w:cs="Microsoft Sans Serif"/>
          <w:color w:val="auto"/>
          <w:sz w:val="20"/>
          <w:szCs w:val="20"/>
        </w:rPr>
        <w:t>ed</w:t>
      </w:r>
      <w:r w:rsidR="00A00CF4" w:rsidRPr="00BC39E8">
        <w:rPr>
          <w:rFonts w:ascii="MS Reference Sans Serif" w:hAnsi="MS Reference Sans Serif" w:cs="Microsoft Sans Serif"/>
          <w:color w:val="auto"/>
          <w:sz w:val="20"/>
          <w:szCs w:val="20"/>
        </w:rPr>
        <w:t xml:space="preserve"> training effort is essential due to the necessity that security personnel use only the amount of force required to control an offender.</w:t>
      </w:r>
      <w:r w:rsidR="00063C21" w:rsidRPr="00DB175E">
        <w:rPr>
          <w:rFonts w:ascii="MS Reference Sans Serif" w:hAnsi="MS Reference Sans Serif" w:cs="Microsoft Sans Serif"/>
          <w:color w:val="auto"/>
          <w:sz w:val="20"/>
          <w:szCs w:val="20"/>
        </w:rPr>
        <w:br/>
      </w:r>
    </w:p>
    <w:p w14:paraId="2A302F0B" w14:textId="0BB0897E" w:rsidR="00331AA2" w:rsidRPr="00DB175E" w:rsidRDefault="001E7C34" w:rsidP="00184F0B">
      <w:pPr>
        <w:tabs>
          <w:tab w:val="left" w:pos="180"/>
        </w:tabs>
        <w:ind w:left="90" w:right="0"/>
        <w:rPr>
          <w:rFonts w:ascii="MS Reference Sans Serif" w:hAnsi="MS Reference Sans Serif" w:cs="Microsoft Sans Serif"/>
          <w:color w:val="auto"/>
          <w:sz w:val="20"/>
          <w:szCs w:val="20"/>
        </w:rPr>
      </w:pPr>
      <w:r>
        <w:rPr>
          <w:rFonts w:ascii="MS Reference Sans Serif" w:hAnsi="MS Reference Sans Serif" w:cs="Microsoft Sans Serif"/>
          <w:color w:val="auto"/>
          <w:sz w:val="20"/>
          <w:szCs w:val="20"/>
        </w:rPr>
        <w:t xml:space="preserve">As the Security Department enters a new era, efforts to strengthen Blue Ridge CTC’s relationship with the Morgan County Sheriff’s Office will move forward. </w:t>
      </w:r>
      <w:r w:rsidR="001E26D1">
        <w:rPr>
          <w:rFonts w:ascii="MS Reference Sans Serif" w:hAnsi="MS Reference Sans Serif" w:cs="Microsoft Sans Serif"/>
          <w:color w:val="auto"/>
          <w:sz w:val="20"/>
          <w:szCs w:val="20"/>
        </w:rPr>
        <w:t>A</w:t>
      </w:r>
      <w:r w:rsidR="001A6505">
        <w:rPr>
          <w:rFonts w:ascii="MS Reference Sans Serif" w:hAnsi="MS Reference Sans Serif" w:cs="Microsoft Sans Serif"/>
          <w:color w:val="auto"/>
          <w:sz w:val="20"/>
          <w:szCs w:val="20"/>
        </w:rPr>
        <w:t xml:space="preserve">s the Pines Opportunity Center, our Morgan County campus, </w:t>
      </w:r>
      <w:r w:rsidR="00A00CF4" w:rsidRPr="00BC39E8">
        <w:rPr>
          <w:rFonts w:ascii="MS Reference Sans Serif" w:hAnsi="MS Reference Sans Serif" w:cs="Microsoft Sans Serif"/>
          <w:color w:val="auto"/>
          <w:sz w:val="20"/>
          <w:szCs w:val="20"/>
        </w:rPr>
        <w:t xml:space="preserve">continues to </w:t>
      </w:r>
      <w:r w:rsidR="001A6505" w:rsidRPr="00BC39E8">
        <w:rPr>
          <w:rFonts w:ascii="MS Reference Sans Serif" w:hAnsi="MS Reference Sans Serif" w:cs="Microsoft Sans Serif"/>
          <w:color w:val="auto"/>
          <w:sz w:val="20"/>
          <w:szCs w:val="20"/>
        </w:rPr>
        <w:t xml:space="preserve">expand its </w:t>
      </w:r>
      <w:r w:rsidR="00A00CF4" w:rsidRPr="00BC39E8">
        <w:rPr>
          <w:rFonts w:ascii="MS Reference Sans Serif" w:hAnsi="MS Reference Sans Serif" w:cs="Microsoft Sans Serif"/>
          <w:color w:val="auto"/>
          <w:sz w:val="20"/>
          <w:szCs w:val="20"/>
        </w:rPr>
        <w:t>academic pursuits</w:t>
      </w:r>
      <w:r w:rsidR="001A6505" w:rsidRPr="00BC39E8">
        <w:rPr>
          <w:rFonts w:ascii="MS Reference Sans Serif" w:hAnsi="MS Reference Sans Serif" w:cs="Microsoft Sans Serif"/>
          <w:color w:val="auto"/>
          <w:sz w:val="20"/>
          <w:szCs w:val="20"/>
        </w:rPr>
        <w:t>, this</w:t>
      </w:r>
      <w:r w:rsidR="001A6505">
        <w:rPr>
          <w:rFonts w:ascii="MS Reference Sans Serif" w:hAnsi="MS Reference Sans Serif" w:cs="Microsoft Sans Serif"/>
          <w:color w:val="auto"/>
          <w:sz w:val="20"/>
          <w:szCs w:val="20"/>
        </w:rPr>
        <w:t xml:space="preserve"> cooperation will be critical in order to ensure the Security Department’s mission effectiveness.</w:t>
      </w:r>
      <w:r>
        <w:rPr>
          <w:rFonts w:ascii="MS Reference Sans Serif" w:hAnsi="MS Reference Sans Serif" w:cs="Microsoft Sans Serif"/>
          <w:color w:val="auto"/>
          <w:sz w:val="20"/>
          <w:szCs w:val="20"/>
        </w:rPr>
        <w:t xml:space="preserve">  </w:t>
      </w:r>
      <w:r w:rsidR="001A6505">
        <w:rPr>
          <w:rFonts w:ascii="MS Reference Sans Serif" w:hAnsi="MS Reference Sans Serif" w:cs="Microsoft Sans Serif"/>
          <w:color w:val="auto"/>
          <w:sz w:val="20"/>
          <w:szCs w:val="20"/>
        </w:rPr>
        <w:t>As both Berkeley and Morgan Counties sheriff’s</w:t>
      </w:r>
      <w:r w:rsidR="00067F3F" w:rsidRPr="00DB175E">
        <w:rPr>
          <w:rFonts w:ascii="MS Reference Sans Serif" w:hAnsi="MS Reference Sans Serif" w:cs="Microsoft Sans Serif"/>
          <w:color w:val="auto"/>
          <w:sz w:val="20"/>
          <w:szCs w:val="20"/>
        </w:rPr>
        <w:t xml:space="preserve"> </w:t>
      </w:r>
      <w:r w:rsidR="00C5135C" w:rsidRPr="00DB175E">
        <w:rPr>
          <w:rFonts w:ascii="MS Reference Sans Serif" w:hAnsi="MS Reference Sans Serif" w:cs="Microsoft Sans Serif"/>
          <w:color w:val="auto"/>
          <w:sz w:val="20"/>
          <w:szCs w:val="20"/>
        </w:rPr>
        <w:t>department</w:t>
      </w:r>
      <w:r w:rsidR="00067F3F" w:rsidRPr="00DB175E">
        <w:rPr>
          <w:rFonts w:ascii="MS Reference Sans Serif" w:hAnsi="MS Reference Sans Serif" w:cs="Microsoft Sans Serif"/>
          <w:color w:val="auto"/>
          <w:sz w:val="20"/>
          <w:szCs w:val="20"/>
        </w:rPr>
        <w:t>s</w:t>
      </w:r>
      <w:r w:rsidR="00C5135C" w:rsidRPr="00DB175E">
        <w:rPr>
          <w:rFonts w:ascii="MS Reference Sans Serif" w:hAnsi="MS Reference Sans Serif" w:cs="Microsoft Sans Serif"/>
          <w:color w:val="auto"/>
          <w:sz w:val="20"/>
          <w:szCs w:val="20"/>
        </w:rPr>
        <w:t xml:space="preserve"> </w:t>
      </w:r>
      <w:r w:rsidR="00D03424" w:rsidRPr="00DB175E">
        <w:rPr>
          <w:rFonts w:ascii="MS Reference Sans Serif" w:hAnsi="MS Reference Sans Serif" w:cs="Microsoft Sans Serif"/>
          <w:color w:val="auto"/>
          <w:sz w:val="20"/>
          <w:szCs w:val="20"/>
        </w:rPr>
        <w:t>ha</w:t>
      </w:r>
      <w:r w:rsidR="00067F3F" w:rsidRPr="00DB175E">
        <w:rPr>
          <w:rFonts w:ascii="MS Reference Sans Serif" w:hAnsi="MS Reference Sans Serif" w:cs="Microsoft Sans Serif"/>
          <w:color w:val="auto"/>
          <w:sz w:val="20"/>
          <w:szCs w:val="20"/>
        </w:rPr>
        <w:t>ve</w:t>
      </w:r>
      <w:r w:rsidR="00D03424" w:rsidRPr="00DB175E">
        <w:rPr>
          <w:rFonts w:ascii="MS Reference Sans Serif" w:hAnsi="MS Reference Sans Serif" w:cs="Microsoft Sans Serif"/>
          <w:color w:val="auto"/>
          <w:sz w:val="20"/>
          <w:szCs w:val="20"/>
        </w:rPr>
        <w:t xml:space="preserve"> primary law enforcement jurisdiction on </w:t>
      </w:r>
      <w:r w:rsidR="00945CD6" w:rsidRPr="00DB175E">
        <w:rPr>
          <w:rFonts w:ascii="MS Reference Sans Serif" w:hAnsi="MS Reference Sans Serif" w:cs="Microsoft Sans Serif"/>
          <w:color w:val="auto"/>
          <w:sz w:val="20"/>
          <w:szCs w:val="20"/>
        </w:rPr>
        <w:t xml:space="preserve">all </w:t>
      </w:r>
      <w:r w:rsidR="00D03424" w:rsidRPr="00DB175E">
        <w:rPr>
          <w:rFonts w:ascii="MS Reference Sans Serif" w:hAnsi="MS Reference Sans Serif" w:cs="Microsoft Sans Serif"/>
          <w:color w:val="auto"/>
          <w:sz w:val="20"/>
          <w:szCs w:val="20"/>
        </w:rPr>
        <w:t xml:space="preserve">property </w:t>
      </w:r>
      <w:r w:rsidR="007958C2" w:rsidRPr="00DB175E">
        <w:rPr>
          <w:rFonts w:ascii="MS Reference Sans Serif" w:hAnsi="MS Reference Sans Serif" w:cs="Microsoft Sans Serif"/>
          <w:color w:val="auto"/>
          <w:sz w:val="20"/>
          <w:szCs w:val="20"/>
        </w:rPr>
        <w:t>operated by Blue Ridge CTC</w:t>
      </w:r>
      <w:r w:rsidR="00D6717A">
        <w:rPr>
          <w:rFonts w:ascii="MS Reference Sans Serif" w:hAnsi="MS Reference Sans Serif" w:cs="Microsoft Sans Serif"/>
          <w:color w:val="auto"/>
          <w:sz w:val="20"/>
          <w:szCs w:val="20"/>
        </w:rPr>
        <w:t>,</w:t>
      </w:r>
      <w:r w:rsidR="001A6505">
        <w:rPr>
          <w:rFonts w:ascii="MS Reference Sans Serif" w:hAnsi="MS Reference Sans Serif" w:cs="Microsoft Sans Serif"/>
          <w:color w:val="auto"/>
          <w:sz w:val="20"/>
          <w:szCs w:val="20"/>
        </w:rPr>
        <w:t xml:space="preserve"> </w:t>
      </w:r>
      <w:r w:rsidR="00067F3F" w:rsidRPr="00DB175E">
        <w:rPr>
          <w:rFonts w:ascii="MS Reference Sans Serif" w:hAnsi="MS Reference Sans Serif" w:cs="Microsoft Sans Serif"/>
          <w:color w:val="auto"/>
          <w:sz w:val="20"/>
          <w:szCs w:val="20"/>
        </w:rPr>
        <w:t>each county sheriff</w:t>
      </w:r>
      <w:r w:rsidR="00D03424" w:rsidRPr="00DB175E">
        <w:rPr>
          <w:rFonts w:ascii="MS Reference Sans Serif" w:hAnsi="MS Reference Sans Serif" w:cs="Microsoft Sans Serif"/>
          <w:color w:val="auto"/>
          <w:sz w:val="20"/>
          <w:szCs w:val="20"/>
        </w:rPr>
        <w:t xml:space="preserve"> has pledged to honor all requests</w:t>
      </w:r>
      <w:r w:rsidR="00945CD6" w:rsidRPr="00DB175E">
        <w:rPr>
          <w:rFonts w:ascii="MS Reference Sans Serif" w:hAnsi="MS Reference Sans Serif" w:cs="Microsoft Sans Serif"/>
          <w:color w:val="auto"/>
          <w:sz w:val="20"/>
          <w:szCs w:val="20"/>
        </w:rPr>
        <w:t xml:space="preserve"> by the </w:t>
      </w:r>
      <w:r w:rsidR="007958C2" w:rsidRPr="00DB175E">
        <w:rPr>
          <w:rFonts w:ascii="MS Reference Sans Serif" w:hAnsi="MS Reference Sans Serif" w:cs="Microsoft Sans Serif"/>
          <w:color w:val="auto"/>
          <w:sz w:val="20"/>
          <w:szCs w:val="20"/>
        </w:rPr>
        <w:t xml:space="preserve">Director of </w:t>
      </w:r>
      <w:r w:rsidR="001A6505">
        <w:rPr>
          <w:rFonts w:ascii="MS Reference Sans Serif" w:hAnsi="MS Reference Sans Serif" w:cs="Microsoft Sans Serif"/>
          <w:color w:val="auto"/>
          <w:sz w:val="20"/>
          <w:szCs w:val="20"/>
        </w:rPr>
        <w:t>Campus Security</w:t>
      </w:r>
      <w:r w:rsidR="00D03424" w:rsidRPr="00DB175E">
        <w:rPr>
          <w:rFonts w:ascii="MS Reference Sans Serif" w:hAnsi="MS Reference Sans Serif" w:cs="Microsoft Sans Serif"/>
          <w:color w:val="auto"/>
          <w:sz w:val="20"/>
          <w:szCs w:val="20"/>
        </w:rPr>
        <w:t xml:space="preserve"> for law enforcement, criminal investigative, and external security assistance</w:t>
      </w:r>
      <w:r w:rsidR="00945CD6" w:rsidRPr="00DB175E">
        <w:rPr>
          <w:rFonts w:ascii="MS Reference Sans Serif" w:hAnsi="MS Reference Sans Serif" w:cs="Microsoft Sans Serif"/>
          <w:color w:val="auto"/>
          <w:sz w:val="20"/>
          <w:szCs w:val="20"/>
        </w:rPr>
        <w:t>.</w:t>
      </w:r>
      <w:r w:rsidR="00D03424" w:rsidRPr="00DB175E">
        <w:rPr>
          <w:rFonts w:ascii="MS Reference Sans Serif" w:hAnsi="MS Reference Sans Serif" w:cs="Microsoft Sans Serif"/>
          <w:color w:val="auto"/>
          <w:sz w:val="20"/>
          <w:szCs w:val="20"/>
        </w:rPr>
        <w:t xml:space="preserve"> </w:t>
      </w:r>
      <w:r w:rsidR="006C5ECA" w:rsidRPr="00DB175E">
        <w:rPr>
          <w:rFonts w:ascii="MS Reference Sans Serif" w:hAnsi="MS Reference Sans Serif" w:cs="Microsoft Sans Serif"/>
          <w:color w:val="auto"/>
          <w:sz w:val="20"/>
          <w:szCs w:val="20"/>
        </w:rPr>
        <w:t xml:space="preserve"> </w:t>
      </w:r>
    </w:p>
    <w:p w14:paraId="1589789D" w14:textId="6B9953C7" w:rsidR="00F2345C" w:rsidRPr="00DB175E" w:rsidRDefault="003D79D1" w:rsidP="00021E47">
      <w:pPr>
        <w:tabs>
          <w:tab w:val="left" w:pos="180"/>
        </w:tabs>
        <w:ind w:left="90" w:right="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br/>
      </w:r>
      <w:r w:rsidRPr="00D6717A">
        <w:rPr>
          <w:rFonts w:ascii="MS Reference Sans Serif" w:hAnsi="MS Reference Sans Serif" w:cs="Microsoft Sans Serif"/>
          <w:color w:val="auto"/>
          <w:sz w:val="20"/>
          <w:szCs w:val="20"/>
        </w:rPr>
        <w:t>During this reporting period, the</w:t>
      </w:r>
      <w:r w:rsidR="00021E47" w:rsidRPr="00D6717A">
        <w:rPr>
          <w:rFonts w:ascii="MS Reference Sans Serif" w:hAnsi="MS Reference Sans Serif" w:cs="Microsoft Sans Serif"/>
          <w:color w:val="auto"/>
          <w:sz w:val="20"/>
          <w:szCs w:val="20"/>
        </w:rPr>
        <w:t xml:space="preserve"> Blue Ridge CTC Security and IT Departments continued </w:t>
      </w:r>
      <w:r w:rsidRPr="00D6717A">
        <w:rPr>
          <w:rFonts w:ascii="MS Reference Sans Serif" w:hAnsi="MS Reference Sans Serif" w:cs="Microsoft Sans Serif"/>
          <w:color w:val="auto"/>
          <w:sz w:val="20"/>
          <w:szCs w:val="20"/>
        </w:rPr>
        <w:t>their highly</w:t>
      </w:r>
      <w:r w:rsidR="00021E47" w:rsidRPr="00D6717A">
        <w:rPr>
          <w:rFonts w:ascii="MS Reference Sans Serif" w:hAnsi="MS Reference Sans Serif" w:cs="Microsoft Sans Serif"/>
          <w:color w:val="auto"/>
          <w:sz w:val="20"/>
          <w:szCs w:val="20"/>
        </w:rPr>
        <w:t xml:space="preserve"> </w:t>
      </w:r>
      <w:r w:rsidR="00E95058" w:rsidRPr="00D6717A">
        <w:rPr>
          <w:rFonts w:ascii="MS Reference Sans Serif" w:hAnsi="MS Reference Sans Serif" w:cs="Microsoft Sans Serif"/>
          <w:color w:val="auto"/>
          <w:sz w:val="20"/>
          <w:szCs w:val="20"/>
        </w:rPr>
        <w:t>productive</w:t>
      </w:r>
      <w:r w:rsidR="00021E47" w:rsidRPr="00D6717A">
        <w:rPr>
          <w:rFonts w:ascii="MS Reference Sans Serif" w:hAnsi="MS Reference Sans Serif" w:cs="Microsoft Sans Serif"/>
          <w:color w:val="auto"/>
          <w:sz w:val="20"/>
          <w:szCs w:val="20"/>
        </w:rPr>
        <w:t xml:space="preserve"> partnership.  </w:t>
      </w:r>
      <w:r w:rsidR="001A6505" w:rsidRPr="00D6717A">
        <w:rPr>
          <w:rFonts w:ascii="MS Reference Sans Serif" w:hAnsi="MS Reference Sans Serif" w:cs="Microsoft Sans Serif"/>
          <w:color w:val="auto"/>
          <w:sz w:val="20"/>
          <w:szCs w:val="20"/>
        </w:rPr>
        <w:t>The college’s IT pro</w:t>
      </w:r>
      <w:r w:rsidR="00A00CF4">
        <w:rPr>
          <w:rFonts w:ascii="MS Reference Sans Serif" w:hAnsi="MS Reference Sans Serif" w:cs="Microsoft Sans Serif"/>
          <w:color w:val="auto"/>
          <w:sz w:val="20"/>
          <w:szCs w:val="20"/>
        </w:rPr>
        <w:t xml:space="preserve">fessionals continue to maintain </w:t>
      </w:r>
      <w:r w:rsidR="00A00CF4" w:rsidRPr="00BC39E8">
        <w:rPr>
          <w:rFonts w:ascii="MS Reference Sans Serif" w:hAnsi="MS Reference Sans Serif" w:cs="Microsoft Sans Serif"/>
          <w:color w:val="auto"/>
          <w:sz w:val="20"/>
          <w:szCs w:val="20"/>
        </w:rPr>
        <w:t xml:space="preserve">and upgrade </w:t>
      </w:r>
      <w:r w:rsidR="001A6505" w:rsidRPr="00BC39E8">
        <w:rPr>
          <w:rFonts w:ascii="MS Reference Sans Serif" w:hAnsi="MS Reference Sans Serif" w:cs="Microsoft Sans Serif"/>
          <w:color w:val="auto"/>
          <w:sz w:val="20"/>
          <w:szCs w:val="20"/>
        </w:rPr>
        <w:t>Security’s CCTV cameras</w:t>
      </w:r>
      <w:r w:rsidR="005D21AE" w:rsidRPr="00BC39E8">
        <w:rPr>
          <w:rFonts w:ascii="MS Reference Sans Serif" w:hAnsi="MS Reference Sans Serif" w:cs="Microsoft Sans Serif"/>
          <w:color w:val="auto"/>
          <w:sz w:val="20"/>
          <w:szCs w:val="20"/>
        </w:rPr>
        <w:t>, as well as the team’s Symmetry</w:t>
      </w:r>
      <w:r w:rsidR="002445CC">
        <w:rPr>
          <w:rFonts w:ascii="MS Reference Sans Serif" w:hAnsi="MS Reference Sans Serif" w:cs="Microsoft Sans Serif"/>
          <w:color w:val="auto"/>
          <w:sz w:val="20"/>
          <w:szCs w:val="20"/>
        </w:rPr>
        <w:t xml:space="preserve"> program</w:t>
      </w:r>
      <w:r w:rsidR="005D21AE" w:rsidRPr="00BC39E8">
        <w:rPr>
          <w:rFonts w:ascii="MS Reference Sans Serif" w:hAnsi="MS Reference Sans Serif" w:cs="Microsoft Sans Serif"/>
          <w:color w:val="auto"/>
          <w:sz w:val="20"/>
          <w:szCs w:val="20"/>
        </w:rPr>
        <w:t>, the intrusion detection system that alerts personnel of potential break-ins. On the horizon, we anticipate</w:t>
      </w:r>
      <w:r w:rsidR="00A00CF4" w:rsidRPr="00BC39E8">
        <w:rPr>
          <w:rFonts w:ascii="MS Reference Sans Serif" w:hAnsi="MS Reference Sans Serif" w:cs="Microsoft Sans Serif"/>
          <w:color w:val="auto"/>
          <w:sz w:val="20"/>
          <w:szCs w:val="20"/>
        </w:rPr>
        <w:t>, and continue to advocate for</w:t>
      </w:r>
      <w:r w:rsidR="005D21AE" w:rsidRPr="00BC39E8">
        <w:rPr>
          <w:rFonts w:ascii="MS Reference Sans Serif" w:hAnsi="MS Reference Sans Serif" w:cs="Microsoft Sans Serif"/>
          <w:color w:val="auto"/>
          <w:sz w:val="20"/>
          <w:szCs w:val="20"/>
        </w:rPr>
        <w:t xml:space="preserve"> </w:t>
      </w:r>
      <w:r w:rsidR="00CA580F" w:rsidRPr="00BC39E8">
        <w:rPr>
          <w:rFonts w:ascii="MS Reference Sans Serif" w:hAnsi="MS Reference Sans Serif" w:cs="Microsoft Sans Serif"/>
          <w:color w:val="auto"/>
          <w:sz w:val="20"/>
          <w:szCs w:val="20"/>
        </w:rPr>
        <w:t>the installation</w:t>
      </w:r>
      <w:r w:rsidR="00CA580F" w:rsidRPr="00D6717A">
        <w:rPr>
          <w:rFonts w:ascii="MS Reference Sans Serif" w:hAnsi="MS Reference Sans Serif" w:cs="Microsoft Sans Serif"/>
          <w:color w:val="auto"/>
          <w:sz w:val="20"/>
          <w:szCs w:val="20"/>
        </w:rPr>
        <w:t xml:space="preserve"> of a lockdown system</w:t>
      </w:r>
      <w:r w:rsidR="005D21AE" w:rsidRPr="00D6717A">
        <w:rPr>
          <w:rFonts w:ascii="MS Reference Sans Serif" w:hAnsi="MS Reference Sans Serif" w:cs="Microsoft Sans Serif"/>
          <w:color w:val="auto"/>
          <w:sz w:val="20"/>
          <w:szCs w:val="20"/>
        </w:rPr>
        <w:t xml:space="preserve"> at the main campus, and potentially at the Pines Opportunity Center,</w:t>
      </w:r>
      <w:r w:rsidR="00CA580F" w:rsidRPr="00D6717A">
        <w:rPr>
          <w:rFonts w:ascii="MS Reference Sans Serif" w:hAnsi="MS Reference Sans Serif" w:cs="Microsoft Sans Serif"/>
          <w:color w:val="auto"/>
          <w:sz w:val="20"/>
          <w:szCs w:val="20"/>
        </w:rPr>
        <w:t xml:space="preserve"> with panic alarms strategica</w:t>
      </w:r>
      <w:r w:rsidR="005D21AE" w:rsidRPr="00D6717A">
        <w:rPr>
          <w:rFonts w:ascii="MS Reference Sans Serif" w:hAnsi="MS Reference Sans Serif" w:cs="Microsoft Sans Serif"/>
          <w:color w:val="auto"/>
          <w:sz w:val="20"/>
          <w:szCs w:val="20"/>
        </w:rPr>
        <w:t>lly placed throughout each location</w:t>
      </w:r>
      <w:r w:rsidR="00CA580F" w:rsidRPr="00D6717A">
        <w:rPr>
          <w:rFonts w:ascii="MS Reference Sans Serif" w:hAnsi="MS Reference Sans Serif" w:cs="Microsoft Sans Serif"/>
          <w:color w:val="auto"/>
          <w:sz w:val="20"/>
          <w:szCs w:val="20"/>
        </w:rPr>
        <w:t>.</w:t>
      </w:r>
      <w:r w:rsidR="00F9178D">
        <w:rPr>
          <w:rFonts w:ascii="MS Reference Sans Serif" w:hAnsi="MS Reference Sans Serif" w:cs="Microsoft Sans Serif"/>
          <w:color w:val="auto"/>
          <w:sz w:val="20"/>
          <w:szCs w:val="20"/>
        </w:rPr>
        <w:t xml:space="preserve"> </w:t>
      </w:r>
    </w:p>
    <w:p w14:paraId="48A0A2D0" w14:textId="77777777" w:rsidR="006F12A2" w:rsidRPr="00DB175E" w:rsidRDefault="006F12A2" w:rsidP="00184F0B">
      <w:pPr>
        <w:tabs>
          <w:tab w:val="left" w:pos="180"/>
        </w:tabs>
        <w:ind w:left="90" w:right="0"/>
        <w:rPr>
          <w:rFonts w:ascii="MS Reference Sans Serif" w:hAnsi="MS Reference Sans Serif" w:cs="Microsoft Sans Serif"/>
          <w:color w:val="auto"/>
          <w:sz w:val="20"/>
          <w:szCs w:val="20"/>
        </w:rPr>
      </w:pPr>
    </w:p>
    <w:p w14:paraId="5592D642" w14:textId="77777777" w:rsidR="00605993" w:rsidRPr="00DB175E" w:rsidRDefault="00AB2D4C" w:rsidP="00923064">
      <w:pPr>
        <w:pStyle w:val="Heading1"/>
        <w:tabs>
          <w:tab w:val="left" w:pos="180"/>
        </w:tabs>
        <w:ind w:left="185" w:right="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THE CLERY ACT</w:t>
      </w:r>
    </w:p>
    <w:p w14:paraId="7D3293DD" w14:textId="77777777" w:rsidR="00605993" w:rsidRPr="00DB175E" w:rsidRDefault="00F0279E"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br/>
      </w:r>
      <w:r w:rsidR="00AB2D4C" w:rsidRPr="00DB175E">
        <w:rPr>
          <w:rFonts w:ascii="MS Reference Sans Serif" w:hAnsi="MS Reference Sans Serif" w:cs="Microsoft Sans Serif"/>
          <w:color w:val="auto"/>
          <w:sz w:val="20"/>
          <w:szCs w:val="20"/>
        </w:rPr>
        <w:t>The Jeanne Clery Disclosure of Campus Security Policy and Campus Crime Statistics Act is the landmark federal law, originally known as the Campus Security Act</w:t>
      </w:r>
      <w:r w:rsidR="00496D43" w:rsidRPr="00DB175E">
        <w:rPr>
          <w:rFonts w:ascii="MS Reference Sans Serif" w:hAnsi="MS Reference Sans Serif" w:cs="Microsoft Sans Serif"/>
          <w:color w:val="auto"/>
          <w:sz w:val="20"/>
          <w:szCs w:val="20"/>
        </w:rPr>
        <w:t>.  This statute</w:t>
      </w:r>
      <w:r w:rsidR="00AB2D4C" w:rsidRPr="00DB175E">
        <w:rPr>
          <w:rFonts w:ascii="MS Reference Sans Serif" w:hAnsi="MS Reference Sans Serif" w:cs="Microsoft Sans Serif"/>
          <w:color w:val="auto"/>
          <w:sz w:val="20"/>
          <w:szCs w:val="20"/>
        </w:rPr>
        <w:t xml:space="preserve"> requires colleges and universities across the United States to disclose information </w:t>
      </w:r>
      <w:r w:rsidR="00631340" w:rsidRPr="00DB175E">
        <w:rPr>
          <w:rFonts w:ascii="MS Reference Sans Serif" w:hAnsi="MS Reference Sans Serif" w:cs="Microsoft Sans Serif"/>
          <w:color w:val="auto"/>
          <w:sz w:val="20"/>
          <w:szCs w:val="20"/>
        </w:rPr>
        <w:t xml:space="preserve">pertaining to </w:t>
      </w:r>
      <w:r w:rsidR="00AB2D4C" w:rsidRPr="00DB175E">
        <w:rPr>
          <w:rFonts w:ascii="MS Reference Sans Serif" w:hAnsi="MS Reference Sans Serif" w:cs="Microsoft Sans Serif"/>
          <w:color w:val="auto"/>
          <w:sz w:val="20"/>
          <w:szCs w:val="20"/>
        </w:rPr>
        <w:t>crime on and around their campus</w:t>
      </w:r>
      <w:r w:rsidR="00631340" w:rsidRPr="00DB175E">
        <w:rPr>
          <w:rFonts w:ascii="MS Reference Sans Serif" w:hAnsi="MS Reference Sans Serif" w:cs="Microsoft Sans Serif"/>
          <w:color w:val="auto"/>
          <w:sz w:val="20"/>
          <w:szCs w:val="20"/>
        </w:rPr>
        <w:t xml:space="preserve">es. The law was amended </w:t>
      </w:r>
      <w:r w:rsidR="004816DE" w:rsidRPr="00DB175E">
        <w:rPr>
          <w:rFonts w:ascii="MS Reference Sans Serif" w:hAnsi="MS Reference Sans Serif" w:cs="Microsoft Sans Serif"/>
          <w:color w:val="auto"/>
          <w:sz w:val="20"/>
          <w:szCs w:val="20"/>
        </w:rPr>
        <w:t xml:space="preserve">in 2000 </w:t>
      </w:r>
      <w:r w:rsidR="00AB2D4C" w:rsidRPr="00DB175E">
        <w:rPr>
          <w:rFonts w:ascii="MS Reference Sans Serif" w:hAnsi="MS Reference Sans Serif" w:cs="Microsoft Sans Serif"/>
          <w:color w:val="auto"/>
          <w:sz w:val="20"/>
          <w:szCs w:val="20"/>
        </w:rPr>
        <w:t>requir</w:t>
      </w:r>
      <w:r w:rsidR="00631340" w:rsidRPr="00DB175E">
        <w:rPr>
          <w:rFonts w:ascii="MS Reference Sans Serif" w:hAnsi="MS Reference Sans Serif" w:cs="Microsoft Sans Serif"/>
          <w:color w:val="auto"/>
          <w:sz w:val="20"/>
          <w:szCs w:val="20"/>
        </w:rPr>
        <w:t>ing</w:t>
      </w:r>
      <w:r w:rsidR="00AB2D4C" w:rsidRPr="00DB175E">
        <w:rPr>
          <w:rFonts w:ascii="MS Reference Sans Serif" w:hAnsi="MS Reference Sans Serif" w:cs="Microsoft Sans Serif"/>
          <w:color w:val="auto"/>
          <w:sz w:val="20"/>
          <w:szCs w:val="20"/>
        </w:rPr>
        <w:t xml:space="preserve"> schools</w:t>
      </w:r>
      <w:r w:rsidR="00631340" w:rsidRPr="00DB175E">
        <w:rPr>
          <w:rFonts w:ascii="MS Reference Sans Serif" w:hAnsi="MS Reference Sans Serif" w:cs="Microsoft Sans Serif"/>
          <w:color w:val="auto"/>
          <w:sz w:val="20"/>
          <w:szCs w:val="20"/>
        </w:rPr>
        <w:t xml:space="preserve"> from </w:t>
      </w:r>
      <w:r w:rsidR="00AB2D4C" w:rsidRPr="00DB175E">
        <w:rPr>
          <w:rFonts w:ascii="MS Reference Sans Serif" w:hAnsi="MS Reference Sans Serif" w:cs="Microsoft Sans Serif"/>
          <w:color w:val="auto"/>
          <w:sz w:val="20"/>
          <w:szCs w:val="20"/>
        </w:rPr>
        <w:t>2003</w:t>
      </w:r>
      <w:r w:rsidR="00631340" w:rsidRPr="00DB175E">
        <w:rPr>
          <w:rFonts w:ascii="MS Reference Sans Serif" w:hAnsi="MS Reference Sans Serif" w:cs="Microsoft Sans Serif"/>
          <w:color w:val="auto"/>
          <w:sz w:val="20"/>
          <w:szCs w:val="20"/>
        </w:rPr>
        <w:t xml:space="preserve"> forward</w:t>
      </w:r>
      <w:r w:rsidR="00AB2D4C" w:rsidRPr="00DB175E">
        <w:rPr>
          <w:rFonts w:ascii="MS Reference Sans Serif" w:hAnsi="MS Reference Sans Serif" w:cs="Microsoft Sans Serif"/>
          <w:color w:val="auto"/>
          <w:sz w:val="20"/>
          <w:szCs w:val="20"/>
        </w:rPr>
        <w:t xml:space="preserve"> to notify the campus community about where </w:t>
      </w:r>
      <w:r w:rsidR="00631340" w:rsidRPr="00DB175E">
        <w:rPr>
          <w:rFonts w:ascii="MS Reference Sans Serif" w:hAnsi="MS Reference Sans Serif" w:cs="Microsoft Sans Serif"/>
          <w:color w:val="auto"/>
          <w:sz w:val="20"/>
          <w:szCs w:val="20"/>
        </w:rPr>
        <w:t>“</w:t>
      </w:r>
      <w:r w:rsidR="00AB2D4C" w:rsidRPr="00DB175E">
        <w:rPr>
          <w:rFonts w:ascii="MS Reference Sans Serif" w:hAnsi="MS Reference Sans Serif" w:cs="Microsoft Sans Serif"/>
          <w:color w:val="auto"/>
          <w:sz w:val="20"/>
          <w:szCs w:val="20"/>
        </w:rPr>
        <w:t xml:space="preserve">Megan’s Law” information concerning registered sex offenders on campus </w:t>
      </w:r>
      <w:r w:rsidR="00631340" w:rsidRPr="00DB175E">
        <w:rPr>
          <w:rFonts w:ascii="MS Reference Sans Serif" w:hAnsi="MS Reference Sans Serif" w:cs="Microsoft Sans Serif"/>
          <w:color w:val="auto"/>
          <w:sz w:val="20"/>
          <w:szCs w:val="20"/>
        </w:rPr>
        <w:t>may</w:t>
      </w:r>
      <w:r w:rsidR="00AB2D4C" w:rsidRPr="00DB175E">
        <w:rPr>
          <w:rFonts w:ascii="MS Reference Sans Serif" w:hAnsi="MS Reference Sans Serif" w:cs="Microsoft Sans Serif"/>
          <w:color w:val="auto"/>
          <w:sz w:val="20"/>
          <w:szCs w:val="20"/>
        </w:rPr>
        <w:t xml:space="preserve"> be obtained.  In 2008, amendments also added a provision to protect crime victims, whistleblowers</w:t>
      </w:r>
      <w:r w:rsidR="00496D43" w:rsidRPr="00DB175E">
        <w:rPr>
          <w:rFonts w:ascii="MS Reference Sans Serif" w:hAnsi="MS Reference Sans Serif" w:cs="Microsoft Sans Serif"/>
          <w:color w:val="auto"/>
          <w:sz w:val="20"/>
          <w:szCs w:val="20"/>
        </w:rPr>
        <w:t>, and cooperating witnesses</w:t>
      </w:r>
      <w:r w:rsidR="00AB2D4C" w:rsidRPr="00DB175E">
        <w:rPr>
          <w:rFonts w:ascii="MS Reference Sans Serif" w:hAnsi="MS Reference Sans Serif" w:cs="Microsoft Sans Serif"/>
          <w:color w:val="auto"/>
          <w:sz w:val="20"/>
          <w:szCs w:val="20"/>
        </w:rPr>
        <w:t xml:space="preserve"> from retaliation</w:t>
      </w:r>
      <w:r w:rsidR="00631340" w:rsidRPr="00DB175E">
        <w:rPr>
          <w:rFonts w:ascii="MS Reference Sans Serif" w:hAnsi="MS Reference Sans Serif" w:cs="Microsoft Sans Serif"/>
          <w:color w:val="auto"/>
          <w:sz w:val="20"/>
          <w:szCs w:val="20"/>
        </w:rPr>
        <w:t>.</w:t>
      </w:r>
      <w:r w:rsidR="00AB2D4C" w:rsidRPr="00DB175E">
        <w:rPr>
          <w:rFonts w:ascii="MS Reference Sans Serif" w:hAnsi="MS Reference Sans Serif" w:cs="Microsoft Sans Serif"/>
          <w:color w:val="auto"/>
          <w:sz w:val="20"/>
          <w:szCs w:val="20"/>
        </w:rPr>
        <w:t xml:space="preserve"> </w:t>
      </w:r>
    </w:p>
    <w:p w14:paraId="185F8916" w14:textId="77777777" w:rsidR="00976DF9" w:rsidRPr="00DB175E" w:rsidRDefault="00976DF9" w:rsidP="007238AD">
      <w:pPr>
        <w:tabs>
          <w:tab w:val="left" w:pos="180"/>
        </w:tabs>
        <w:spacing w:after="0" w:line="259" w:lineRule="auto"/>
        <w:ind w:left="0" w:right="0" w:firstLine="0"/>
        <w:rPr>
          <w:rFonts w:ascii="MS Reference Sans Serif" w:hAnsi="MS Reference Sans Serif" w:cs="Microsoft Sans Serif"/>
          <w:color w:val="auto"/>
          <w:sz w:val="20"/>
          <w:szCs w:val="20"/>
        </w:rPr>
      </w:pPr>
    </w:p>
    <w:p w14:paraId="241AD7F4" w14:textId="77777777"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The C</w:t>
      </w:r>
      <w:r w:rsidR="00631340" w:rsidRPr="00DB175E">
        <w:rPr>
          <w:rFonts w:ascii="MS Reference Sans Serif" w:hAnsi="MS Reference Sans Serif" w:cs="Microsoft Sans Serif"/>
          <w:color w:val="auto"/>
          <w:sz w:val="20"/>
          <w:szCs w:val="20"/>
        </w:rPr>
        <w:t>lery</w:t>
      </w:r>
      <w:r w:rsidRPr="00DB175E">
        <w:rPr>
          <w:rFonts w:ascii="MS Reference Sans Serif" w:hAnsi="MS Reference Sans Serif" w:cs="Microsoft Sans Serif"/>
          <w:color w:val="auto"/>
          <w:sz w:val="20"/>
          <w:szCs w:val="20"/>
        </w:rPr>
        <w:t xml:space="preserve"> Act requires colleges and universities to: </w:t>
      </w:r>
    </w:p>
    <w:p w14:paraId="34DB5FA4" w14:textId="10D68B7D" w:rsidR="00605993" w:rsidRPr="00DB175E" w:rsidRDefault="00AB2D4C" w:rsidP="007238AD">
      <w:pPr>
        <w:numPr>
          <w:ilvl w:val="0"/>
          <w:numId w:val="1"/>
        </w:numPr>
        <w:tabs>
          <w:tab w:val="left" w:pos="180"/>
        </w:tabs>
        <w:spacing w:after="43"/>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Publish an annual report by Octobe</w:t>
      </w:r>
      <w:r w:rsidR="00591685" w:rsidRPr="00DB175E">
        <w:rPr>
          <w:rFonts w:ascii="MS Reference Sans Serif" w:hAnsi="MS Reference Sans Serif" w:cs="Microsoft Sans Serif"/>
          <w:color w:val="auto"/>
          <w:sz w:val="20"/>
          <w:szCs w:val="20"/>
        </w:rPr>
        <w:t>r</w:t>
      </w:r>
      <w:r w:rsidR="00B940E4" w:rsidRPr="00DB175E">
        <w:rPr>
          <w:rFonts w:ascii="MS Reference Sans Serif" w:hAnsi="MS Reference Sans Serif" w:cs="Microsoft Sans Serif"/>
          <w:color w:val="auto"/>
          <w:sz w:val="20"/>
          <w:szCs w:val="20"/>
        </w:rPr>
        <w:t xml:space="preserve"> </w:t>
      </w:r>
      <w:r w:rsidR="00591685" w:rsidRPr="00DB175E">
        <w:rPr>
          <w:rFonts w:ascii="MS Reference Sans Serif" w:hAnsi="MS Reference Sans Serif" w:cs="Microsoft Sans Serif"/>
          <w:color w:val="auto"/>
          <w:sz w:val="20"/>
          <w:szCs w:val="20"/>
        </w:rPr>
        <w:t>1st</w:t>
      </w:r>
      <w:r w:rsidRPr="00DB175E">
        <w:rPr>
          <w:rFonts w:ascii="MS Reference Sans Serif" w:hAnsi="MS Reference Sans Serif" w:cs="Microsoft Sans Serif"/>
          <w:color w:val="auto"/>
          <w:sz w:val="20"/>
          <w:szCs w:val="20"/>
        </w:rPr>
        <w:t xml:space="preserve"> that contains </w:t>
      </w:r>
      <w:r w:rsidR="00591685" w:rsidRPr="00DB175E">
        <w:rPr>
          <w:rFonts w:ascii="MS Reference Sans Serif" w:hAnsi="MS Reference Sans Serif" w:cs="Microsoft Sans Serif"/>
          <w:color w:val="auto"/>
          <w:sz w:val="20"/>
          <w:szCs w:val="20"/>
        </w:rPr>
        <w:t xml:space="preserve">the past </w:t>
      </w:r>
      <w:r w:rsidRPr="00DB175E">
        <w:rPr>
          <w:rFonts w:ascii="MS Reference Sans Serif" w:hAnsi="MS Reference Sans Serif" w:cs="Microsoft Sans Serif"/>
          <w:color w:val="auto"/>
          <w:sz w:val="20"/>
          <w:szCs w:val="20"/>
        </w:rPr>
        <w:t xml:space="preserve">three </w:t>
      </w:r>
      <w:r w:rsidR="00591685" w:rsidRPr="00DB175E">
        <w:rPr>
          <w:rFonts w:ascii="MS Reference Sans Serif" w:hAnsi="MS Reference Sans Serif" w:cs="Microsoft Sans Serif"/>
          <w:i/>
          <w:color w:val="auto"/>
          <w:sz w:val="20"/>
          <w:szCs w:val="20"/>
        </w:rPr>
        <w:t>complete</w:t>
      </w:r>
      <w:r w:rsidR="00496D43" w:rsidRPr="00DB175E">
        <w:rPr>
          <w:rFonts w:ascii="MS Reference Sans Serif" w:hAnsi="MS Reference Sans Serif" w:cs="Microsoft Sans Serif"/>
          <w:i/>
          <w:color w:val="auto"/>
          <w:sz w:val="20"/>
          <w:szCs w:val="20"/>
        </w:rPr>
        <w:t>d</w:t>
      </w:r>
      <w:r w:rsidR="00591685"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years of campus crime statistics</w:t>
      </w:r>
      <w:r w:rsidR="00496D43" w:rsidRPr="00DB175E">
        <w:rPr>
          <w:rFonts w:ascii="MS Reference Sans Serif" w:hAnsi="MS Reference Sans Serif" w:cs="Microsoft Sans Serif"/>
          <w:color w:val="auto"/>
          <w:sz w:val="20"/>
          <w:szCs w:val="20"/>
        </w:rPr>
        <w:t>, along with</w:t>
      </w:r>
      <w:r w:rsidRPr="00DB175E">
        <w:rPr>
          <w:rFonts w:ascii="MS Reference Sans Serif" w:hAnsi="MS Reference Sans Serif" w:cs="Microsoft Sans Serif"/>
          <w:color w:val="auto"/>
          <w:sz w:val="20"/>
          <w:szCs w:val="20"/>
        </w:rPr>
        <w:t xml:space="preserve"> </w:t>
      </w:r>
      <w:r w:rsidR="00591685" w:rsidRPr="00DB175E">
        <w:rPr>
          <w:rFonts w:ascii="MS Reference Sans Serif" w:hAnsi="MS Reference Sans Serif" w:cs="Microsoft Sans Serif"/>
          <w:color w:val="auto"/>
          <w:sz w:val="20"/>
          <w:szCs w:val="20"/>
        </w:rPr>
        <w:t>specifically required</w:t>
      </w:r>
      <w:r w:rsidRPr="00DB175E">
        <w:rPr>
          <w:rFonts w:ascii="MS Reference Sans Serif" w:hAnsi="MS Reference Sans Serif" w:cs="Microsoft Sans Serif"/>
          <w:color w:val="auto"/>
          <w:sz w:val="20"/>
          <w:szCs w:val="20"/>
        </w:rPr>
        <w:t xml:space="preserve"> campus security policy </w:t>
      </w:r>
      <w:r w:rsidR="00BA477D" w:rsidRPr="00DB175E">
        <w:rPr>
          <w:rFonts w:ascii="MS Reference Sans Serif" w:hAnsi="MS Reference Sans Serif" w:cs="Microsoft Sans Serif"/>
          <w:color w:val="auto"/>
          <w:sz w:val="20"/>
          <w:szCs w:val="20"/>
        </w:rPr>
        <w:t>statements.</w:t>
      </w:r>
      <w:r w:rsidRPr="00DB175E">
        <w:rPr>
          <w:rFonts w:ascii="MS Reference Sans Serif" w:hAnsi="MS Reference Sans Serif" w:cs="Microsoft Sans Serif"/>
          <w:color w:val="auto"/>
          <w:sz w:val="20"/>
          <w:szCs w:val="20"/>
        </w:rPr>
        <w:t xml:space="preserve"> </w:t>
      </w:r>
    </w:p>
    <w:p w14:paraId="5EF0F2AA" w14:textId="5C009806" w:rsidR="00605993" w:rsidRPr="00DB175E" w:rsidRDefault="00AB2D4C" w:rsidP="007238AD">
      <w:pPr>
        <w:numPr>
          <w:ilvl w:val="0"/>
          <w:numId w:val="1"/>
        </w:numPr>
        <w:tabs>
          <w:tab w:val="left" w:pos="180"/>
        </w:tabs>
        <w:spacing w:after="48"/>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Disclose crime statistics for the campus, public areas immediately adjacent to or running through the campus, and certain non-campus facilities and remote classrooms. The statistics must be gathered from campus security, local law</w:t>
      </w:r>
      <w:r w:rsidR="00D01520"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enforcement, and other college officials who have “significant responsibility for student and campus activities</w:t>
      </w:r>
      <w:r w:rsidR="00BA477D" w:rsidRPr="00DB175E">
        <w:rPr>
          <w:rFonts w:ascii="MS Reference Sans Serif" w:hAnsi="MS Reference Sans Serif" w:cs="Microsoft Sans Serif"/>
          <w:color w:val="auto"/>
          <w:sz w:val="20"/>
          <w:szCs w:val="20"/>
        </w:rPr>
        <w:t>”.</w:t>
      </w:r>
      <w:r w:rsidRPr="00DB175E">
        <w:rPr>
          <w:rFonts w:ascii="MS Reference Sans Serif" w:hAnsi="MS Reference Sans Serif" w:cs="Microsoft Sans Serif"/>
          <w:color w:val="auto"/>
          <w:sz w:val="20"/>
          <w:szCs w:val="20"/>
        </w:rPr>
        <w:t xml:space="preserve"> </w:t>
      </w:r>
    </w:p>
    <w:p w14:paraId="5C9A46A9" w14:textId="77777777" w:rsidR="00605993" w:rsidRPr="00DB175E" w:rsidRDefault="00AB2D4C" w:rsidP="007238AD">
      <w:pPr>
        <w:numPr>
          <w:ilvl w:val="0"/>
          <w:numId w:val="1"/>
        </w:numPr>
        <w:tabs>
          <w:tab w:val="left" w:pos="180"/>
        </w:tabs>
        <w:spacing w:after="41"/>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Provide “timely warning” notices of those crimes that have occurred and pose an ongoing “threat to students and employees</w:t>
      </w:r>
      <w:r w:rsidR="00496D43" w:rsidRPr="00DB175E">
        <w:rPr>
          <w:rFonts w:ascii="MS Reference Sans Serif" w:hAnsi="MS Reference Sans Serif" w:cs="Microsoft Sans Serif"/>
          <w:color w:val="auto"/>
          <w:sz w:val="20"/>
          <w:szCs w:val="20"/>
        </w:rPr>
        <w:t>;”</w:t>
      </w:r>
    </w:p>
    <w:p w14:paraId="2595B89B" w14:textId="77777777" w:rsidR="00605993" w:rsidRPr="00DB175E" w:rsidRDefault="00AB2D4C" w:rsidP="007238AD">
      <w:pPr>
        <w:numPr>
          <w:ilvl w:val="0"/>
          <w:numId w:val="1"/>
        </w:numPr>
        <w:tabs>
          <w:tab w:val="left" w:pos="180"/>
        </w:tabs>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Devise an emergency response, notification and testing policy; </w:t>
      </w:r>
    </w:p>
    <w:p w14:paraId="7BD7EBC5" w14:textId="77777777" w:rsidR="00605993" w:rsidRPr="00DB175E" w:rsidRDefault="00AB2D4C" w:rsidP="007238AD">
      <w:pPr>
        <w:numPr>
          <w:ilvl w:val="0"/>
          <w:numId w:val="1"/>
        </w:numPr>
        <w:tabs>
          <w:tab w:val="left" w:pos="180"/>
        </w:tabs>
        <w:spacing w:after="49"/>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Disclose in a public crime log</w:t>
      </w:r>
      <w:r w:rsidR="00591685" w:rsidRPr="00DB175E">
        <w:rPr>
          <w:rFonts w:ascii="MS Reference Sans Serif" w:hAnsi="MS Reference Sans Serif" w:cs="Microsoft Sans Serif"/>
          <w:color w:val="auto"/>
          <w:sz w:val="20"/>
          <w:szCs w:val="20"/>
        </w:rPr>
        <w:t xml:space="preserve"> annotating</w:t>
      </w:r>
      <w:r w:rsidRPr="00DB175E">
        <w:rPr>
          <w:rFonts w:ascii="MS Reference Sans Serif" w:hAnsi="MS Reference Sans Serif" w:cs="Microsoft Sans Serif"/>
          <w:color w:val="auto"/>
          <w:sz w:val="20"/>
          <w:szCs w:val="20"/>
        </w:rPr>
        <w:t xml:space="preserve"> “any crime that occurred on campus</w:t>
      </w:r>
      <w:r w:rsidR="00591685" w:rsidRPr="00DB175E">
        <w:rPr>
          <w:rFonts w:ascii="MS Reference Sans Serif" w:hAnsi="MS Reference Sans Serif" w:cs="Microsoft Sans Serif"/>
          <w:color w:val="auto"/>
          <w:sz w:val="20"/>
          <w:szCs w:val="20"/>
        </w:rPr>
        <w:t>,</w:t>
      </w:r>
      <w:r w:rsidRPr="00DB175E">
        <w:rPr>
          <w:rFonts w:ascii="MS Reference Sans Serif" w:hAnsi="MS Reference Sans Serif" w:cs="Microsoft Sans Serif"/>
          <w:color w:val="auto"/>
          <w:sz w:val="20"/>
          <w:szCs w:val="20"/>
        </w:rPr>
        <w:t xml:space="preserve"> or within the patrol jurisdiction of the campus security department</w:t>
      </w:r>
      <w:r w:rsidR="00591685" w:rsidRPr="00DB175E">
        <w:rPr>
          <w:rFonts w:ascii="MS Reference Sans Serif" w:hAnsi="MS Reference Sans Serif" w:cs="Microsoft Sans Serif"/>
          <w:color w:val="auto"/>
          <w:sz w:val="20"/>
          <w:szCs w:val="20"/>
        </w:rPr>
        <w:t>,</w:t>
      </w:r>
      <w:r w:rsidRPr="00DB175E">
        <w:rPr>
          <w:rFonts w:ascii="MS Reference Sans Serif" w:hAnsi="MS Reference Sans Serif" w:cs="Microsoft Sans Serif"/>
          <w:color w:val="auto"/>
          <w:sz w:val="20"/>
          <w:szCs w:val="20"/>
        </w:rPr>
        <w:t xml:space="preserve"> and is reported to the security department</w:t>
      </w:r>
      <w:r w:rsidR="00591685" w:rsidRPr="00DB175E">
        <w:rPr>
          <w:rFonts w:ascii="MS Reference Sans Serif" w:hAnsi="MS Reference Sans Serif" w:cs="Microsoft Sans Serif"/>
          <w:color w:val="auto"/>
          <w:sz w:val="20"/>
          <w:szCs w:val="20"/>
        </w:rPr>
        <w:t>;</w:t>
      </w:r>
      <w:r w:rsidRPr="00DB175E">
        <w:rPr>
          <w:rFonts w:ascii="MS Reference Sans Serif" w:hAnsi="MS Reference Sans Serif" w:cs="Microsoft Sans Serif"/>
          <w:color w:val="auto"/>
          <w:sz w:val="20"/>
          <w:szCs w:val="20"/>
        </w:rPr>
        <w:t xml:space="preserve">” </w:t>
      </w:r>
    </w:p>
    <w:p w14:paraId="257CE020" w14:textId="561B8EC7" w:rsidR="00605993" w:rsidRPr="00DB175E" w:rsidRDefault="00AB2D4C" w:rsidP="007238AD">
      <w:pPr>
        <w:numPr>
          <w:ilvl w:val="0"/>
          <w:numId w:val="1"/>
        </w:numPr>
        <w:tabs>
          <w:tab w:val="left" w:pos="180"/>
        </w:tabs>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Maintain </w:t>
      </w:r>
      <w:r w:rsidR="003A4D1A" w:rsidRPr="00DB175E">
        <w:rPr>
          <w:rFonts w:ascii="MS Reference Sans Serif" w:hAnsi="MS Reference Sans Serif" w:cs="Microsoft Sans Serif"/>
          <w:color w:val="auto"/>
          <w:sz w:val="20"/>
          <w:szCs w:val="20"/>
        </w:rPr>
        <w:t xml:space="preserve">a public fire log, </w:t>
      </w:r>
      <w:r w:rsidR="00591685" w:rsidRPr="00DB175E">
        <w:rPr>
          <w:rFonts w:ascii="MS Reference Sans Serif" w:hAnsi="MS Reference Sans Serif" w:cs="Microsoft Sans Serif"/>
          <w:color w:val="auto"/>
          <w:sz w:val="20"/>
          <w:szCs w:val="20"/>
        </w:rPr>
        <w:t>or other</w:t>
      </w:r>
      <w:r w:rsidR="003A4D1A" w:rsidRPr="00DB175E">
        <w:rPr>
          <w:rFonts w:ascii="MS Reference Sans Serif" w:hAnsi="MS Reference Sans Serif" w:cs="Microsoft Sans Serif"/>
          <w:color w:val="auto"/>
          <w:sz w:val="20"/>
          <w:szCs w:val="20"/>
        </w:rPr>
        <w:t xml:space="preserve"> document that contains the amount of time used to evacuate</w:t>
      </w:r>
      <w:r w:rsidR="00591685" w:rsidRPr="00DB175E">
        <w:rPr>
          <w:rFonts w:ascii="MS Reference Sans Serif" w:hAnsi="MS Reference Sans Serif" w:cs="Microsoft Sans Serif"/>
          <w:color w:val="auto"/>
          <w:sz w:val="20"/>
          <w:szCs w:val="20"/>
        </w:rPr>
        <w:t xml:space="preserve"> </w:t>
      </w:r>
      <w:r w:rsidR="003A4D1A" w:rsidRPr="00DB175E">
        <w:rPr>
          <w:rFonts w:ascii="MS Reference Sans Serif" w:hAnsi="MS Reference Sans Serif" w:cs="Microsoft Sans Serif"/>
          <w:color w:val="auto"/>
          <w:sz w:val="20"/>
          <w:szCs w:val="20"/>
        </w:rPr>
        <w:t>campus structures</w:t>
      </w:r>
      <w:r w:rsidR="00496D43" w:rsidRPr="00DB175E">
        <w:rPr>
          <w:rFonts w:ascii="MS Reference Sans Serif" w:hAnsi="MS Reference Sans Serif" w:cs="Microsoft Sans Serif"/>
          <w:color w:val="auto"/>
          <w:sz w:val="20"/>
          <w:szCs w:val="20"/>
        </w:rPr>
        <w:t xml:space="preserve">, i.e. </w:t>
      </w:r>
      <w:r w:rsidR="00591685" w:rsidRPr="00DB175E">
        <w:rPr>
          <w:rFonts w:ascii="MS Reference Sans Serif" w:hAnsi="MS Reference Sans Serif" w:cs="Microsoft Sans Serif"/>
          <w:i/>
          <w:color w:val="auto"/>
          <w:sz w:val="20"/>
          <w:szCs w:val="20"/>
        </w:rPr>
        <w:t>post fire drill briefs</w:t>
      </w:r>
      <w:r w:rsidR="00351D3D" w:rsidRPr="00DB175E">
        <w:rPr>
          <w:rFonts w:ascii="MS Reference Sans Serif" w:hAnsi="MS Reference Sans Serif" w:cs="Microsoft Sans Serif"/>
          <w:i/>
          <w:color w:val="auto"/>
          <w:sz w:val="20"/>
          <w:szCs w:val="20"/>
        </w:rPr>
        <w:t xml:space="preserve">-fire drill comparison </w:t>
      </w:r>
      <w:r w:rsidR="00BA477D" w:rsidRPr="00DB175E">
        <w:rPr>
          <w:rFonts w:ascii="MS Reference Sans Serif" w:hAnsi="MS Reference Sans Serif" w:cs="Microsoft Sans Serif"/>
          <w:i/>
          <w:color w:val="auto"/>
          <w:sz w:val="20"/>
          <w:szCs w:val="20"/>
        </w:rPr>
        <w:t>chart</w:t>
      </w:r>
      <w:r w:rsidR="00BA477D" w:rsidRPr="00DB175E">
        <w:rPr>
          <w:rFonts w:ascii="MS Reference Sans Serif" w:hAnsi="MS Reference Sans Serif" w:cs="Microsoft Sans Serif"/>
          <w:color w:val="auto"/>
          <w:sz w:val="20"/>
          <w:szCs w:val="20"/>
        </w:rPr>
        <w:t>.</w:t>
      </w:r>
      <w:r w:rsidRPr="00DB175E">
        <w:rPr>
          <w:rFonts w:ascii="MS Reference Sans Serif" w:hAnsi="MS Reference Sans Serif" w:cs="Microsoft Sans Serif"/>
          <w:color w:val="auto"/>
          <w:sz w:val="20"/>
          <w:szCs w:val="20"/>
        </w:rPr>
        <w:t xml:space="preserve"> </w:t>
      </w:r>
    </w:p>
    <w:p w14:paraId="42AEF355" w14:textId="0F7326B4" w:rsidR="00605993" w:rsidRPr="00DB175E" w:rsidRDefault="00AB2D4C" w:rsidP="007238AD">
      <w:pPr>
        <w:numPr>
          <w:ilvl w:val="0"/>
          <w:numId w:val="1"/>
        </w:numPr>
        <w:tabs>
          <w:tab w:val="left" w:pos="180"/>
        </w:tabs>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Enact policies and procedures to </w:t>
      </w:r>
      <w:r w:rsidR="00BA477D">
        <w:rPr>
          <w:rFonts w:ascii="MS Reference Sans Serif" w:hAnsi="MS Reference Sans Serif" w:cs="Microsoft Sans Serif"/>
          <w:color w:val="auto"/>
          <w:sz w:val="20"/>
          <w:szCs w:val="20"/>
        </w:rPr>
        <w:t>effectively deal with</w:t>
      </w:r>
      <w:r w:rsidRPr="00DB175E">
        <w:rPr>
          <w:rFonts w:ascii="MS Reference Sans Serif" w:hAnsi="MS Reference Sans Serif" w:cs="Microsoft Sans Serif"/>
          <w:color w:val="auto"/>
          <w:sz w:val="20"/>
          <w:szCs w:val="20"/>
        </w:rPr>
        <w:t xml:space="preserve"> reports of missing students. </w:t>
      </w:r>
    </w:p>
    <w:p w14:paraId="4CB9D733" w14:textId="77777777" w:rsidR="00605993" w:rsidRPr="00DB175E" w:rsidRDefault="00AB2D4C" w:rsidP="007238AD">
      <w:pPr>
        <w:tabs>
          <w:tab w:val="left" w:pos="180"/>
        </w:tabs>
        <w:spacing w:after="17" w:line="259" w:lineRule="auto"/>
        <w:ind w:left="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p>
    <w:p w14:paraId="108198C5" w14:textId="77777777"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The </w:t>
      </w:r>
      <w:r w:rsidR="00591685" w:rsidRPr="00DB175E">
        <w:rPr>
          <w:rFonts w:ascii="MS Reference Sans Serif" w:hAnsi="MS Reference Sans Serif" w:cs="Microsoft Sans Serif"/>
          <w:color w:val="auto"/>
          <w:sz w:val="20"/>
          <w:szCs w:val="20"/>
        </w:rPr>
        <w:t>BRCTC</w:t>
      </w:r>
      <w:r w:rsidRPr="00DB175E">
        <w:rPr>
          <w:rFonts w:ascii="MS Reference Sans Serif" w:hAnsi="MS Reference Sans Serif" w:cs="Microsoft Sans Serif"/>
          <w:color w:val="auto"/>
          <w:sz w:val="20"/>
          <w:szCs w:val="20"/>
        </w:rPr>
        <w:t xml:space="preserve"> Security Department is responsible for preparing and distributing this report</w:t>
      </w:r>
      <w:r w:rsidR="0041672A" w:rsidRPr="00DB175E">
        <w:rPr>
          <w:rFonts w:ascii="MS Reference Sans Serif" w:hAnsi="MS Reference Sans Serif" w:cs="Microsoft Sans Serif"/>
          <w:color w:val="auto"/>
          <w:sz w:val="20"/>
          <w:szCs w:val="20"/>
        </w:rPr>
        <w:t xml:space="preserve"> annually</w:t>
      </w:r>
      <w:r w:rsidRPr="00DB175E">
        <w:rPr>
          <w:rFonts w:ascii="MS Reference Sans Serif" w:hAnsi="MS Reference Sans Serif" w:cs="Microsoft Sans Serif"/>
          <w:color w:val="auto"/>
          <w:sz w:val="20"/>
          <w:szCs w:val="20"/>
        </w:rPr>
        <w:t>. Crime statistics are compiled based on incidents reported to the Security Department</w:t>
      </w:r>
      <w:r w:rsidR="00591685" w:rsidRPr="00DB175E">
        <w:rPr>
          <w:rFonts w:ascii="MS Reference Sans Serif" w:hAnsi="MS Reference Sans Serif" w:cs="Microsoft Sans Serif"/>
          <w:color w:val="auto"/>
          <w:sz w:val="20"/>
          <w:szCs w:val="20"/>
        </w:rPr>
        <w:t>,</w:t>
      </w:r>
      <w:r w:rsidRPr="00DB175E">
        <w:rPr>
          <w:rFonts w:ascii="MS Reference Sans Serif" w:hAnsi="MS Reference Sans Serif" w:cs="Microsoft Sans Serif"/>
          <w:color w:val="auto"/>
          <w:sz w:val="20"/>
          <w:szCs w:val="20"/>
        </w:rPr>
        <w:t xml:space="preserve"> as well as ot</w:t>
      </w:r>
      <w:r w:rsidR="00496D43" w:rsidRPr="00DB175E">
        <w:rPr>
          <w:rFonts w:ascii="MS Reference Sans Serif" w:hAnsi="MS Reference Sans Serif" w:cs="Microsoft Sans Serif"/>
          <w:color w:val="auto"/>
          <w:sz w:val="20"/>
          <w:szCs w:val="20"/>
        </w:rPr>
        <w:t>her campus security authorities,</w:t>
      </w:r>
      <w:r w:rsidRPr="00DB175E">
        <w:rPr>
          <w:rFonts w:ascii="MS Reference Sans Serif" w:hAnsi="MS Reference Sans Serif" w:cs="Microsoft Sans Serif"/>
          <w:color w:val="auto"/>
          <w:sz w:val="20"/>
          <w:szCs w:val="20"/>
        </w:rPr>
        <w:t xml:space="preserve"> those </w:t>
      </w:r>
      <w:r w:rsidR="00496D43" w:rsidRPr="00DB175E">
        <w:rPr>
          <w:rFonts w:ascii="MS Reference Sans Serif" w:hAnsi="MS Reference Sans Serif" w:cs="Microsoft Sans Serif"/>
          <w:color w:val="auto"/>
          <w:sz w:val="20"/>
          <w:szCs w:val="20"/>
        </w:rPr>
        <w:t xml:space="preserve">school employees </w:t>
      </w:r>
      <w:r w:rsidRPr="00DB175E">
        <w:rPr>
          <w:rFonts w:ascii="MS Reference Sans Serif" w:hAnsi="MS Reference Sans Serif" w:cs="Microsoft Sans Serif"/>
          <w:color w:val="auto"/>
          <w:sz w:val="20"/>
          <w:szCs w:val="20"/>
        </w:rPr>
        <w:t>with “significant responsibility for student and campus activities.” Campus</w:t>
      </w:r>
      <w:r w:rsidR="0041672A" w:rsidRPr="00DB175E">
        <w:rPr>
          <w:rFonts w:ascii="MS Reference Sans Serif" w:hAnsi="MS Reference Sans Serif" w:cs="Microsoft Sans Serif"/>
          <w:color w:val="auto"/>
          <w:sz w:val="20"/>
          <w:szCs w:val="20"/>
        </w:rPr>
        <w:t>-related</w:t>
      </w:r>
      <w:r w:rsidRPr="00DB175E">
        <w:rPr>
          <w:rFonts w:ascii="MS Reference Sans Serif" w:hAnsi="MS Reference Sans Serif" w:cs="Microsoft Sans Serif"/>
          <w:color w:val="auto"/>
          <w:sz w:val="20"/>
          <w:szCs w:val="20"/>
        </w:rPr>
        <w:t xml:space="preserve"> crime statistics are also collected from external agencies such as</w:t>
      </w:r>
      <w:r w:rsidR="00496D43" w:rsidRPr="00DB175E">
        <w:rPr>
          <w:rFonts w:ascii="MS Reference Sans Serif" w:hAnsi="MS Reference Sans Serif" w:cs="Microsoft Sans Serif"/>
          <w:color w:val="auto"/>
          <w:sz w:val="20"/>
          <w:szCs w:val="20"/>
        </w:rPr>
        <w:t xml:space="preserve"> those obtained from</w:t>
      </w:r>
      <w:r w:rsidRPr="00DB175E">
        <w:rPr>
          <w:rFonts w:ascii="MS Reference Sans Serif" w:hAnsi="MS Reference Sans Serif" w:cs="Microsoft Sans Serif"/>
          <w:color w:val="auto"/>
          <w:sz w:val="20"/>
          <w:szCs w:val="20"/>
        </w:rPr>
        <w:t xml:space="preserve"> the Berkeley Co</w:t>
      </w:r>
      <w:r w:rsidR="003A4D1A" w:rsidRPr="00DB175E">
        <w:rPr>
          <w:rFonts w:ascii="MS Reference Sans Serif" w:hAnsi="MS Reference Sans Serif" w:cs="Microsoft Sans Serif"/>
          <w:color w:val="auto"/>
          <w:sz w:val="20"/>
          <w:szCs w:val="20"/>
        </w:rPr>
        <w:t>unty and Morgan County</w:t>
      </w:r>
      <w:r w:rsidRPr="00DB175E">
        <w:rPr>
          <w:rFonts w:ascii="MS Reference Sans Serif" w:hAnsi="MS Reference Sans Serif" w:cs="Microsoft Sans Serif"/>
          <w:color w:val="auto"/>
          <w:sz w:val="20"/>
          <w:szCs w:val="20"/>
        </w:rPr>
        <w:t xml:space="preserve"> Sheriff’s Department.  </w:t>
      </w:r>
    </w:p>
    <w:p w14:paraId="56CE7DDB" w14:textId="77777777" w:rsidR="00605993" w:rsidRPr="00DB175E" w:rsidRDefault="00AB2D4C" w:rsidP="007238AD">
      <w:pPr>
        <w:tabs>
          <w:tab w:val="left" w:pos="180"/>
        </w:tabs>
        <w:spacing w:after="0" w:line="259" w:lineRule="auto"/>
        <w:ind w:left="12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p>
    <w:p w14:paraId="4ABF0E8E" w14:textId="77777777" w:rsidR="008B0B7D" w:rsidRPr="00DB175E" w:rsidRDefault="00AB2D4C" w:rsidP="008B0B7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To learn more about the Clery Act, visit: </w:t>
      </w:r>
      <w:hyperlink r:id="rId15">
        <w:r w:rsidRPr="00DB175E">
          <w:rPr>
            <w:rFonts w:ascii="MS Reference Sans Serif" w:hAnsi="MS Reference Sans Serif" w:cs="Microsoft Sans Serif"/>
            <w:color w:val="auto"/>
            <w:sz w:val="20"/>
            <w:szCs w:val="20"/>
          </w:rPr>
          <w:t xml:space="preserve"> </w:t>
        </w:r>
      </w:hyperlink>
      <w:r w:rsidR="008B0B7D" w:rsidRPr="00DB175E">
        <w:rPr>
          <w:rFonts w:ascii="MS Reference Sans Serif" w:hAnsi="MS Reference Sans Serif" w:cs="Microsoft Sans Serif"/>
          <w:color w:val="auto"/>
          <w:sz w:val="20"/>
          <w:szCs w:val="20"/>
        </w:rPr>
        <w:t xml:space="preserve"> </w:t>
      </w:r>
      <w:hyperlink r:id="rId16" w:history="1">
        <w:r w:rsidR="008B0B7D" w:rsidRPr="00DB175E">
          <w:rPr>
            <w:rStyle w:val="Hyperlink"/>
            <w:rFonts w:ascii="MS Reference Sans Serif" w:hAnsi="MS Reference Sans Serif" w:cs="Microsoft Sans Serif"/>
            <w:sz w:val="20"/>
            <w:szCs w:val="20"/>
          </w:rPr>
          <w:t>https://clerycenter.org/</w:t>
        </w:r>
      </w:hyperlink>
    </w:p>
    <w:p w14:paraId="1E9E28D1" w14:textId="77777777" w:rsidR="00605993" w:rsidRPr="00DB175E" w:rsidRDefault="00AA70E7" w:rsidP="001A5A95">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r w:rsidR="00AB2D4C" w:rsidRPr="00DB175E">
        <w:rPr>
          <w:rFonts w:ascii="MS Reference Sans Serif" w:hAnsi="MS Reference Sans Serif" w:cs="Microsoft Sans Serif"/>
          <w:color w:val="auto"/>
          <w:sz w:val="20"/>
          <w:szCs w:val="20"/>
        </w:rPr>
        <w:t xml:space="preserve"> </w:t>
      </w:r>
    </w:p>
    <w:p w14:paraId="34909B7D" w14:textId="77777777" w:rsidR="00605993" w:rsidRPr="00DB175E" w:rsidRDefault="00AB2D4C" w:rsidP="007238AD">
      <w:pPr>
        <w:pStyle w:val="Heading1"/>
        <w:tabs>
          <w:tab w:val="left" w:pos="180"/>
        </w:tabs>
        <w:ind w:left="185" w:right="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CLERY ACT CRIME DEFINITIONS</w:t>
      </w:r>
      <w:r w:rsidRPr="00DB175E">
        <w:rPr>
          <w:rFonts w:ascii="MS Reference Sans Serif" w:hAnsi="MS Reference Sans Serif" w:cs="Microsoft Sans Serif"/>
          <w:b w:val="0"/>
          <w:color w:val="auto"/>
          <w:sz w:val="20"/>
          <w:szCs w:val="20"/>
        </w:rPr>
        <w:t xml:space="preserve"> </w:t>
      </w:r>
    </w:p>
    <w:p w14:paraId="2AA9E1C7" w14:textId="77777777" w:rsidR="00605993" w:rsidRPr="00DB175E" w:rsidRDefault="00AB2D4C" w:rsidP="007238AD">
      <w:pPr>
        <w:tabs>
          <w:tab w:val="left" w:pos="180"/>
        </w:tabs>
        <w:spacing w:after="14" w:line="259" w:lineRule="auto"/>
        <w:ind w:left="12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p>
    <w:p w14:paraId="52476130" w14:textId="77777777" w:rsidR="00AD323D" w:rsidRPr="00DB175E" w:rsidRDefault="00AB2D4C" w:rsidP="007238AD">
      <w:pPr>
        <w:tabs>
          <w:tab w:val="left" w:pos="180"/>
        </w:tabs>
        <w:spacing w:after="232"/>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Per the Clery Act, crimes are classified based on the Federal Bureau of Investigation’s (FBI’s) Uniform Crime Reporting Handbook (UCR).</w:t>
      </w:r>
      <w:r w:rsidR="00591685"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 xml:space="preserve">For sex offenses only, the definitions used are from the FBI’s National Incident-Based Reporting System (NIBRS) edition of the UCR. Hate crimes are classified according to the FBI’s Uniform Crime Reporting Hate Crime Data Collection Guidelines and Training Guide for Hate Crime Data Collection. Although the law states that institutions must use the UCR </w:t>
      </w:r>
      <w:r w:rsidR="00591685" w:rsidRPr="00DB175E">
        <w:rPr>
          <w:rFonts w:ascii="MS Reference Sans Serif" w:hAnsi="MS Reference Sans Serif" w:cs="Microsoft Sans Serif"/>
          <w:color w:val="auto"/>
          <w:sz w:val="20"/>
          <w:szCs w:val="20"/>
        </w:rPr>
        <w:t>when</w:t>
      </w:r>
      <w:r w:rsidRPr="00DB175E">
        <w:rPr>
          <w:rFonts w:ascii="MS Reference Sans Serif" w:hAnsi="MS Reference Sans Serif" w:cs="Microsoft Sans Serif"/>
          <w:color w:val="auto"/>
          <w:sz w:val="20"/>
          <w:szCs w:val="20"/>
        </w:rPr>
        <w:t xml:space="preserve"> defining and classifying crimes, it does</w:t>
      </w:r>
      <w:r w:rsidR="00AD323D" w:rsidRPr="00DB175E">
        <w:rPr>
          <w:rFonts w:ascii="MS Reference Sans Serif" w:hAnsi="MS Reference Sans Serif" w:cs="Microsoft Sans Serif"/>
          <w:color w:val="auto"/>
          <w:sz w:val="20"/>
          <w:szCs w:val="20"/>
        </w:rPr>
        <w:t xml:space="preserve"> not</w:t>
      </w:r>
      <w:r w:rsidRPr="00DB175E">
        <w:rPr>
          <w:rFonts w:ascii="MS Reference Sans Serif" w:hAnsi="MS Reference Sans Serif" w:cs="Microsoft Sans Serif"/>
          <w:color w:val="auto"/>
          <w:sz w:val="20"/>
          <w:szCs w:val="20"/>
        </w:rPr>
        <w:t xml:space="preserve"> require Clery Act crime reporting to meet all UCR standards. </w:t>
      </w:r>
    </w:p>
    <w:p w14:paraId="17685CBC" w14:textId="77777777" w:rsidR="00605993" w:rsidRPr="00DB175E" w:rsidRDefault="0065679A" w:rsidP="007238AD">
      <w:pPr>
        <w:tabs>
          <w:tab w:val="left" w:pos="180"/>
        </w:tabs>
        <w:spacing w:after="232"/>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The campus Security Department is </w:t>
      </w:r>
      <w:r w:rsidR="00496D43" w:rsidRPr="00DB175E">
        <w:rPr>
          <w:rFonts w:ascii="MS Reference Sans Serif" w:hAnsi="MS Reference Sans Serif" w:cs="Microsoft Sans Serif"/>
          <w:color w:val="auto"/>
          <w:sz w:val="20"/>
          <w:szCs w:val="20"/>
        </w:rPr>
        <w:t>available</w:t>
      </w:r>
      <w:r w:rsidRPr="00DB175E">
        <w:rPr>
          <w:rFonts w:ascii="MS Reference Sans Serif" w:hAnsi="MS Reference Sans Serif" w:cs="Microsoft Sans Serif"/>
          <w:color w:val="auto"/>
          <w:sz w:val="20"/>
          <w:szCs w:val="20"/>
        </w:rPr>
        <w:t xml:space="preserve"> to the entire student body</w:t>
      </w:r>
      <w:r w:rsidR="00496D43" w:rsidRPr="00DB175E">
        <w:rPr>
          <w:rFonts w:ascii="MS Reference Sans Serif" w:hAnsi="MS Reference Sans Serif" w:cs="Microsoft Sans Serif"/>
          <w:color w:val="auto"/>
          <w:sz w:val="20"/>
          <w:szCs w:val="20"/>
        </w:rPr>
        <w:t>, faculty</w:t>
      </w:r>
      <w:r w:rsidRPr="00DB175E">
        <w:rPr>
          <w:rFonts w:ascii="MS Reference Sans Serif" w:hAnsi="MS Reference Sans Serif" w:cs="Microsoft Sans Serif"/>
          <w:color w:val="auto"/>
          <w:sz w:val="20"/>
          <w:szCs w:val="20"/>
        </w:rPr>
        <w:t xml:space="preserve"> and staff in regard to passing on advice, guidance and instruction </w:t>
      </w:r>
      <w:r w:rsidR="00496D43" w:rsidRPr="00DB175E">
        <w:rPr>
          <w:rFonts w:ascii="MS Reference Sans Serif" w:hAnsi="MS Reference Sans Serif" w:cs="Microsoft Sans Serif"/>
          <w:color w:val="auto"/>
          <w:sz w:val="20"/>
          <w:szCs w:val="20"/>
        </w:rPr>
        <w:t>on</w:t>
      </w:r>
      <w:r w:rsidRPr="00DB175E">
        <w:rPr>
          <w:rFonts w:ascii="MS Reference Sans Serif" w:hAnsi="MS Reference Sans Serif" w:cs="Microsoft Sans Serif"/>
          <w:color w:val="auto"/>
          <w:sz w:val="20"/>
          <w:szCs w:val="20"/>
        </w:rPr>
        <w:t xml:space="preserve"> how best to avoid being a victim of sex crimes, stalking, dating violence, date rape drugs, </w:t>
      </w:r>
      <w:r w:rsidR="000B4F98" w:rsidRPr="00DB175E">
        <w:rPr>
          <w:rFonts w:ascii="MS Reference Sans Serif" w:hAnsi="MS Reference Sans Serif" w:cs="Microsoft Sans Serif"/>
          <w:color w:val="auto"/>
          <w:sz w:val="20"/>
          <w:szCs w:val="20"/>
        </w:rPr>
        <w:t xml:space="preserve">domestic violence, violence against women </w:t>
      </w:r>
      <w:r w:rsidRPr="00DB175E">
        <w:rPr>
          <w:rFonts w:ascii="MS Reference Sans Serif" w:hAnsi="MS Reference Sans Serif" w:cs="Microsoft Sans Serif"/>
          <w:color w:val="auto"/>
          <w:sz w:val="20"/>
          <w:szCs w:val="20"/>
        </w:rPr>
        <w:t xml:space="preserve">and other criminal activity of this kind. </w:t>
      </w:r>
    </w:p>
    <w:p w14:paraId="19BA5A29" w14:textId="77777777" w:rsidR="004D38F5" w:rsidRPr="00DB175E" w:rsidRDefault="004D38F5" w:rsidP="007238AD">
      <w:pPr>
        <w:tabs>
          <w:tab w:val="left" w:pos="180"/>
        </w:tabs>
        <w:spacing w:after="232"/>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The following are specific crimes that must be published in the Annual Security Report, and reported to the US Department of Education via the Campus Safety and Security Survey:</w:t>
      </w:r>
    </w:p>
    <w:p w14:paraId="1D21A3C6" w14:textId="77777777"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Aggravated </w:t>
      </w:r>
      <w:r w:rsidR="00334430" w:rsidRPr="00DB175E">
        <w:rPr>
          <w:rFonts w:ascii="MS Reference Sans Serif" w:hAnsi="MS Reference Sans Serif" w:cs="Microsoft Sans Serif"/>
          <w:b/>
          <w:i/>
          <w:color w:val="auto"/>
          <w:sz w:val="20"/>
          <w:szCs w:val="20"/>
        </w:rPr>
        <w:t>A</w:t>
      </w:r>
      <w:r w:rsidRPr="00DB175E">
        <w:rPr>
          <w:rFonts w:ascii="MS Reference Sans Serif" w:hAnsi="MS Reference Sans Serif" w:cs="Microsoft Sans Serif"/>
          <w:b/>
          <w:i/>
          <w:color w:val="auto"/>
          <w:sz w:val="20"/>
          <w:szCs w:val="20"/>
        </w:rPr>
        <w:t xml:space="preserve">ssault </w:t>
      </w:r>
      <w:r w:rsidRPr="00DB175E">
        <w:rPr>
          <w:rFonts w:ascii="MS Reference Sans Serif" w:hAnsi="MS Reference Sans Serif" w:cs="Microsoft Sans Serif"/>
          <w:color w:val="auto"/>
          <w:sz w:val="20"/>
          <w:szCs w:val="20"/>
        </w:rPr>
        <w:t>is an unlawful attack by one person upon another for the purpose of inflicting severe or aggravated bodily injury. This type of assault</w:t>
      </w:r>
      <w:r w:rsidR="00AD323D" w:rsidRPr="00DB175E">
        <w:rPr>
          <w:rFonts w:ascii="MS Reference Sans Serif" w:hAnsi="MS Reference Sans Serif" w:cs="Microsoft Sans Serif"/>
          <w:color w:val="auto"/>
          <w:sz w:val="20"/>
          <w:szCs w:val="20"/>
        </w:rPr>
        <w:t xml:space="preserve"> is</w:t>
      </w:r>
      <w:r w:rsidRPr="00DB175E">
        <w:rPr>
          <w:rFonts w:ascii="MS Reference Sans Serif" w:hAnsi="MS Reference Sans Serif" w:cs="Microsoft Sans Serif"/>
          <w:color w:val="auto"/>
          <w:sz w:val="20"/>
          <w:szCs w:val="20"/>
        </w:rPr>
        <w:t xml:space="preserve"> usually</w:t>
      </w:r>
      <w:r w:rsidR="00AD323D"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 xml:space="preserve">accompanied by </w:t>
      </w:r>
      <w:r w:rsidRPr="00DB175E">
        <w:rPr>
          <w:rFonts w:ascii="MS Reference Sans Serif" w:hAnsi="MS Reference Sans Serif" w:cs="Microsoft Sans Serif"/>
          <w:color w:val="auto"/>
          <w:sz w:val="20"/>
          <w:szCs w:val="20"/>
        </w:rPr>
        <w:lastRenderedPageBreak/>
        <w:t>the use of a weapon or by means likely to produce death or great bodily harm. It is n</w:t>
      </w:r>
      <w:r w:rsidR="00AD323D" w:rsidRPr="00DB175E">
        <w:rPr>
          <w:rFonts w:ascii="MS Reference Sans Serif" w:hAnsi="MS Reference Sans Serif" w:cs="Microsoft Sans Serif"/>
          <w:color w:val="auto"/>
          <w:sz w:val="20"/>
          <w:szCs w:val="20"/>
        </w:rPr>
        <w:t xml:space="preserve">ot necessary that injury result </w:t>
      </w:r>
      <w:r w:rsidRPr="00DB175E">
        <w:rPr>
          <w:rFonts w:ascii="MS Reference Sans Serif" w:hAnsi="MS Reference Sans Serif" w:cs="Microsoft Sans Serif"/>
          <w:color w:val="auto"/>
          <w:sz w:val="20"/>
          <w:szCs w:val="20"/>
        </w:rPr>
        <w:t xml:space="preserve">from an aggravated assault when a gun, knife, or other weapon is used which could or probably would result in a serious potential injury if the crime were successfully completed. </w:t>
      </w:r>
    </w:p>
    <w:p w14:paraId="2E94A458"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p>
    <w:p w14:paraId="17718D67" w14:textId="77777777"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Arson </w:t>
      </w:r>
      <w:r w:rsidRPr="00DB175E">
        <w:rPr>
          <w:rFonts w:ascii="MS Reference Sans Serif" w:hAnsi="MS Reference Sans Serif" w:cs="Microsoft Sans Serif"/>
          <w:color w:val="auto"/>
          <w:sz w:val="20"/>
          <w:szCs w:val="20"/>
        </w:rPr>
        <w:t xml:space="preserve">is any willful or malicious burning or attempt to burn, with or without intent to defraud, a dwelling house, public building, motor vehicle or aircraft, personal property, etc. </w:t>
      </w:r>
    </w:p>
    <w:p w14:paraId="7A4A5C31"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p>
    <w:p w14:paraId="11BFB159" w14:textId="7261AABD"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Burglary </w:t>
      </w:r>
      <w:r w:rsidRPr="00DB175E">
        <w:rPr>
          <w:rFonts w:ascii="MS Reference Sans Serif" w:hAnsi="MS Reference Sans Serif" w:cs="Microsoft Sans Serif"/>
          <w:color w:val="auto"/>
          <w:sz w:val="20"/>
          <w:szCs w:val="20"/>
        </w:rPr>
        <w:t xml:space="preserve">is the unlawful entry of a structure to commit a felony or a theft. For reporting purposes this definition </w:t>
      </w:r>
      <w:r w:rsidR="00BA477D" w:rsidRPr="00DB175E">
        <w:rPr>
          <w:rFonts w:ascii="MS Reference Sans Serif" w:hAnsi="MS Reference Sans Serif" w:cs="Microsoft Sans Serif"/>
          <w:color w:val="auto"/>
          <w:sz w:val="20"/>
          <w:szCs w:val="20"/>
        </w:rPr>
        <w:t>includes</w:t>
      </w:r>
      <w:r w:rsidRPr="00DB175E">
        <w:rPr>
          <w:rFonts w:ascii="MS Reference Sans Serif" w:hAnsi="MS Reference Sans Serif" w:cs="Microsoft Sans Serif"/>
          <w:color w:val="auto"/>
          <w:sz w:val="20"/>
          <w:szCs w:val="20"/>
        </w:rPr>
        <w:t xml:space="preserve"> unlawful entry with intent to commit a larceny or a felony; breaking and entering with intent to commit a larceny; housebreaking; safecracking; and all attempts to commit any of the aforementioned. </w:t>
      </w:r>
    </w:p>
    <w:p w14:paraId="02036C64"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p>
    <w:p w14:paraId="5861EFA0" w14:textId="77777777"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Dating </w:t>
      </w:r>
      <w:r w:rsidR="00F0279E" w:rsidRPr="00DB175E">
        <w:rPr>
          <w:rFonts w:ascii="MS Reference Sans Serif" w:hAnsi="MS Reference Sans Serif" w:cs="Microsoft Sans Serif"/>
          <w:b/>
          <w:i/>
          <w:color w:val="auto"/>
          <w:sz w:val="20"/>
          <w:szCs w:val="20"/>
        </w:rPr>
        <w:t>V</w:t>
      </w:r>
      <w:r w:rsidRPr="00DB175E">
        <w:rPr>
          <w:rFonts w:ascii="MS Reference Sans Serif" w:hAnsi="MS Reference Sans Serif" w:cs="Microsoft Sans Serif"/>
          <w:b/>
          <w:i/>
          <w:color w:val="auto"/>
          <w:sz w:val="20"/>
          <w:szCs w:val="20"/>
        </w:rPr>
        <w:t xml:space="preserve">iolence </w:t>
      </w:r>
      <w:r w:rsidRPr="00DB175E">
        <w:rPr>
          <w:rFonts w:ascii="MS Reference Sans Serif" w:hAnsi="MS Reference Sans Serif" w:cs="Microsoft Sans Serif"/>
          <w:color w:val="auto"/>
          <w:sz w:val="20"/>
          <w:szCs w:val="20"/>
        </w:rPr>
        <w:t xml:space="preserve">is violence by a person who is or has been in a social relationship of a romantic or intimate nature with the victim. Whether there was such relationship will be gauged by its length, type, and frequency of interaction. </w:t>
      </w:r>
      <w:r w:rsidR="00A673FE" w:rsidRPr="00DB175E">
        <w:rPr>
          <w:rFonts w:ascii="MS Reference Sans Serif" w:hAnsi="MS Reference Sans Serif" w:cs="Microsoft Sans Serif"/>
          <w:color w:val="auto"/>
          <w:sz w:val="20"/>
          <w:szCs w:val="20"/>
        </w:rPr>
        <w:t xml:space="preserve"> Dating violence, as is the case with any sexual or domestic violence crime is gender neutral, in that the gender of the individuals involved is irrelevant in terms of how the Security Department processes such reports. </w:t>
      </w:r>
    </w:p>
    <w:p w14:paraId="4032A8EA"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p>
    <w:p w14:paraId="7286F70A" w14:textId="77777777"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Domestic </w:t>
      </w:r>
      <w:r w:rsidR="00F0279E" w:rsidRPr="00DB175E">
        <w:rPr>
          <w:rFonts w:ascii="MS Reference Sans Serif" w:hAnsi="MS Reference Sans Serif" w:cs="Microsoft Sans Serif"/>
          <w:b/>
          <w:i/>
          <w:color w:val="auto"/>
          <w:sz w:val="20"/>
          <w:szCs w:val="20"/>
        </w:rPr>
        <w:t>V</w:t>
      </w:r>
      <w:r w:rsidRPr="00DB175E">
        <w:rPr>
          <w:rFonts w:ascii="MS Reference Sans Serif" w:hAnsi="MS Reference Sans Serif" w:cs="Microsoft Sans Serif"/>
          <w:b/>
          <w:i/>
          <w:color w:val="auto"/>
          <w:sz w:val="20"/>
          <w:szCs w:val="20"/>
        </w:rPr>
        <w:t xml:space="preserve">iolence </w:t>
      </w:r>
      <w:r w:rsidRPr="00DB175E">
        <w:rPr>
          <w:rFonts w:ascii="MS Reference Sans Serif" w:hAnsi="MS Reference Sans Serif" w:cs="Microsoft Sans Serif"/>
          <w:color w:val="auto"/>
          <w:sz w:val="20"/>
          <w:szCs w:val="20"/>
        </w:rPr>
        <w:t xml:space="preserve">is a felony or misdemeanor crime of violence committed by a current or former spouse or intimate partner of the victim, by a person with whom the victim shares a child in common, by a person who is cohabitating with or has cohabitated with the victim as a spouse or intimate partner; by a person similarly situated to a spouse of the victim under the domestic or family violence laws of the jurisdiction in which the crime of violence occurred, by any other person against an adult or youth victim who is protected from that person’s acts under the domestic or family violence laws of the jurisdiction in which the crime of violence occurred. </w:t>
      </w:r>
    </w:p>
    <w:p w14:paraId="3EC03943"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p>
    <w:p w14:paraId="6F619847" w14:textId="56BBE000" w:rsidR="00605993" w:rsidRPr="00DB175E" w:rsidRDefault="00F0279E" w:rsidP="007238AD">
      <w:pPr>
        <w:tabs>
          <w:tab w:val="left" w:pos="180"/>
        </w:tabs>
        <w:spacing w:after="43"/>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Drug A</w:t>
      </w:r>
      <w:r w:rsidR="00AB2D4C" w:rsidRPr="00DB175E">
        <w:rPr>
          <w:rFonts w:ascii="MS Reference Sans Serif" w:hAnsi="MS Reference Sans Serif" w:cs="Microsoft Sans Serif"/>
          <w:b/>
          <w:i/>
          <w:color w:val="auto"/>
          <w:sz w:val="20"/>
          <w:szCs w:val="20"/>
        </w:rPr>
        <w:t xml:space="preserve">buse </w:t>
      </w:r>
      <w:r w:rsidRPr="00DB175E">
        <w:rPr>
          <w:rFonts w:ascii="MS Reference Sans Serif" w:hAnsi="MS Reference Sans Serif" w:cs="Microsoft Sans Serif"/>
          <w:b/>
          <w:i/>
          <w:color w:val="auto"/>
          <w:sz w:val="20"/>
          <w:szCs w:val="20"/>
        </w:rPr>
        <w:t>V</w:t>
      </w:r>
      <w:r w:rsidR="00AB2D4C" w:rsidRPr="00DB175E">
        <w:rPr>
          <w:rFonts w:ascii="MS Reference Sans Serif" w:hAnsi="MS Reference Sans Serif" w:cs="Microsoft Sans Serif"/>
          <w:b/>
          <w:i/>
          <w:color w:val="auto"/>
          <w:sz w:val="20"/>
          <w:szCs w:val="20"/>
        </w:rPr>
        <w:t xml:space="preserve">iolations </w:t>
      </w:r>
      <w:r w:rsidR="00AB2D4C" w:rsidRPr="00DB175E">
        <w:rPr>
          <w:rFonts w:ascii="MS Reference Sans Serif" w:hAnsi="MS Reference Sans Serif" w:cs="Microsoft Sans Serif"/>
          <w:color w:val="auto"/>
          <w:sz w:val="20"/>
          <w:szCs w:val="20"/>
        </w:rPr>
        <w:t xml:space="preserve">are defined as the violations of state and local laws relating to the unlawful possession, sale, use, growing, manufacturing, and making of narcotic drugs. The relevant substances </w:t>
      </w:r>
      <w:r w:rsidR="00BA477D" w:rsidRPr="00DB175E">
        <w:rPr>
          <w:rFonts w:ascii="MS Reference Sans Serif" w:hAnsi="MS Reference Sans Serif" w:cs="Microsoft Sans Serif"/>
          <w:color w:val="auto"/>
          <w:sz w:val="20"/>
          <w:szCs w:val="20"/>
        </w:rPr>
        <w:t>include</w:t>
      </w:r>
      <w:r w:rsidR="00AB2D4C" w:rsidRPr="00DB175E">
        <w:rPr>
          <w:rFonts w:ascii="MS Reference Sans Serif" w:hAnsi="MS Reference Sans Serif" w:cs="Microsoft Sans Serif"/>
          <w:color w:val="auto"/>
          <w:sz w:val="20"/>
          <w:szCs w:val="20"/>
        </w:rPr>
        <w:t xml:space="preserve"> </w:t>
      </w:r>
      <w:r w:rsidR="005F40F2" w:rsidRPr="00DB175E">
        <w:rPr>
          <w:rFonts w:ascii="MS Reference Sans Serif" w:hAnsi="MS Reference Sans Serif" w:cs="Microsoft Sans Serif"/>
          <w:color w:val="auto"/>
          <w:sz w:val="20"/>
          <w:szCs w:val="20"/>
        </w:rPr>
        <w:t>O</w:t>
      </w:r>
      <w:r w:rsidR="00AB2D4C" w:rsidRPr="00DB175E">
        <w:rPr>
          <w:rFonts w:ascii="MS Reference Sans Serif" w:hAnsi="MS Reference Sans Serif" w:cs="Microsoft Sans Serif"/>
          <w:color w:val="auto"/>
          <w:sz w:val="20"/>
          <w:szCs w:val="20"/>
        </w:rPr>
        <w:t xml:space="preserve">pium and </w:t>
      </w:r>
      <w:r w:rsidR="005F40F2" w:rsidRPr="00DB175E">
        <w:rPr>
          <w:rFonts w:ascii="MS Reference Sans Serif" w:hAnsi="MS Reference Sans Serif" w:cs="Microsoft Sans Serif"/>
          <w:color w:val="auto"/>
          <w:sz w:val="20"/>
          <w:szCs w:val="20"/>
        </w:rPr>
        <w:t>its</w:t>
      </w:r>
      <w:r w:rsidR="00AB2D4C" w:rsidRPr="00DB175E">
        <w:rPr>
          <w:rFonts w:ascii="MS Reference Sans Serif" w:hAnsi="MS Reference Sans Serif" w:cs="Microsoft Sans Serif"/>
          <w:color w:val="auto"/>
          <w:sz w:val="20"/>
          <w:szCs w:val="20"/>
        </w:rPr>
        <w:t xml:space="preserve"> derivatives (</w:t>
      </w:r>
      <w:r w:rsidR="005F40F2" w:rsidRPr="00DB175E">
        <w:rPr>
          <w:rFonts w:ascii="MS Reference Sans Serif" w:hAnsi="MS Reference Sans Serif" w:cs="Microsoft Sans Serif"/>
          <w:color w:val="auto"/>
          <w:sz w:val="20"/>
          <w:szCs w:val="20"/>
        </w:rPr>
        <w:t>M</w:t>
      </w:r>
      <w:r w:rsidR="00AB2D4C" w:rsidRPr="00DB175E">
        <w:rPr>
          <w:rFonts w:ascii="MS Reference Sans Serif" w:hAnsi="MS Reference Sans Serif" w:cs="Microsoft Sans Serif"/>
          <w:color w:val="auto"/>
          <w:sz w:val="20"/>
          <w:szCs w:val="20"/>
        </w:rPr>
        <w:t xml:space="preserve">orphine, </w:t>
      </w:r>
      <w:r w:rsidR="005F40F2" w:rsidRPr="00DB175E">
        <w:rPr>
          <w:rFonts w:ascii="MS Reference Sans Serif" w:hAnsi="MS Reference Sans Serif" w:cs="Microsoft Sans Serif"/>
          <w:color w:val="auto"/>
          <w:sz w:val="20"/>
          <w:szCs w:val="20"/>
        </w:rPr>
        <w:t>H</w:t>
      </w:r>
      <w:r w:rsidR="00AB2D4C" w:rsidRPr="00DB175E">
        <w:rPr>
          <w:rFonts w:ascii="MS Reference Sans Serif" w:hAnsi="MS Reference Sans Serif" w:cs="Microsoft Sans Serif"/>
          <w:color w:val="auto"/>
          <w:sz w:val="20"/>
          <w:szCs w:val="20"/>
        </w:rPr>
        <w:t xml:space="preserve">eroin, </w:t>
      </w:r>
      <w:r w:rsidR="005F40F2" w:rsidRPr="00DB175E">
        <w:rPr>
          <w:rFonts w:ascii="MS Reference Sans Serif" w:hAnsi="MS Reference Sans Serif" w:cs="Microsoft Sans Serif"/>
          <w:color w:val="auto"/>
          <w:sz w:val="20"/>
          <w:szCs w:val="20"/>
        </w:rPr>
        <w:t>C</w:t>
      </w:r>
      <w:r w:rsidR="00AB2D4C" w:rsidRPr="00DB175E">
        <w:rPr>
          <w:rFonts w:ascii="MS Reference Sans Serif" w:hAnsi="MS Reference Sans Serif" w:cs="Microsoft Sans Serif"/>
          <w:color w:val="auto"/>
          <w:sz w:val="20"/>
          <w:szCs w:val="20"/>
        </w:rPr>
        <w:t xml:space="preserve">odeine); </w:t>
      </w:r>
      <w:r w:rsidR="005F40F2" w:rsidRPr="00DB175E">
        <w:rPr>
          <w:rFonts w:ascii="MS Reference Sans Serif" w:hAnsi="MS Reference Sans Serif" w:cs="Microsoft Sans Serif"/>
          <w:color w:val="auto"/>
          <w:sz w:val="20"/>
          <w:szCs w:val="20"/>
        </w:rPr>
        <w:t>M</w:t>
      </w:r>
      <w:r w:rsidR="00AB2D4C" w:rsidRPr="00DB175E">
        <w:rPr>
          <w:rFonts w:ascii="MS Reference Sans Serif" w:hAnsi="MS Reference Sans Serif" w:cs="Microsoft Sans Serif"/>
          <w:color w:val="auto"/>
          <w:sz w:val="20"/>
          <w:szCs w:val="20"/>
        </w:rPr>
        <w:t xml:space="preserve">arijuana; synthetic narcotics (Demerol, </w:t>
      </w:r>
      <w:r w:rsidR="005F40F2" w:rsidRPr="00DB175E">
        <w:rPr>
          <w:rFonts w:ascii="MS Reference Sans Serif" w:hAnsi="MS Reference Sans Serif" w:cs="Microsoft Sans Serif"/>
          <w:color w:val="auto"/>
          <w:sz w:val="20"/>
          <w:szCs w:val="20"/>
        </w:rPr>
        <w:t>M</w:t>
      </w:r>
      <w:r w:rsidR="00AB2D4C" w:rsidRPr="00DB175E">
        <w:rPr>
          <w:rFonts w:ascii="MS Reference Sans Serif" w:hAnsi="MS Reference Sans Serif" w:cs="Microsoft Sans Serif"/>
          <w:color w:val="auto"/>
          <w:sz w:val="20"/>
          <w:szCs w:val="20"/>
        </w:rPr>
        <w:t xml:space="preserve">ethadone); </w:t>
      </w:r>
      <w:r w:rsidR="005F40F2" w:rsidRPr="00DB175E">
        <w:rPr>
          <w:rFonts w:ascii="MS Reference Sans Serif" w:hAnsi="MS Reference Sans Serif" w:cs="Microsoft Sans Serif"/>
          <w:color w:val="auto"/>
          <w:sz w:val="20"/>
          <w:szCs w:val="20"/>
        </w:rPr>
        <w:t xml:space="preserve">Cocaine, to include “Crack” or other forms of this illegal drug; </w:t>
      </w:r>
      <w:r w:rsidR="00AB2D4C" w:rsidRPr="00DB175E">
        <w:rPr>
          <w:rFonts w:ascii="MS Reference Sans Serif" w:hAnsi="MS Reference Sans Serif" w:cs="Microsoft Sans Serif"/>
          <w:color w:val="auto"/>
          <w:sz w:val="20"/>
          <w:szCs w:val="20"/>
        </w:rPr>
        <w:t>and dangerous n</w:t>
      </w:r>
      <w:r w:rsidR="005F40F2" w:rsidRPr="00DB175E">
        <w:rPr>
          <w:rFonts w:ascii="MS Reference Sans Serif" w:hAnsi="MS Reference Sans Serif" w:cs="Microsoft Sans Serif"/>
          <w:color w:val="auto"/>
          <w:sz w:val="20"/>
          <w:szCs w:val="20"/>
        </w:rPr>
        <w:t>on-narcotic drugs (Barbiturates, Amp</w:t>
      </w:r>
      <w:r w:rsidR="003D4371" w:rsidRPr="00DB175E">
        <w:rPr>
          <w:rFonts w:ascii="MS Reference Sans Serif" w:hAnsi="MS Reference Sans Serif" w:cs="Microsoft Sans Serif"/>
          <w:color w:val="auto"/>
          <w:sz w:val="20"/>
          <w:szCs w:val="20"/>
        </w:rPr>
        <w:t>he</w:t>
      </w:r>
      <w:r w:rsidR="005F40F2" w:rsidRPr="00DB175E">
        <w:rPr>
          <w:rFonts w:ascii="MS Reference Sans Serif" w:hAnsi="MS Reference Sans Serif" w:cs="Microsoft Sans Serif"/>
          <w:color w:val="auto"/>
          <w:sz w:val="20"/>
          <w:szCs w:val="20"/>
        </w:rPr>
        <w:t>tamines</w:t>
      </w:r>
      <w:r w:rsidR="00AB2D4C" w:rsidRPr="00DB175E">
        <w:rPr>
          <w:rFonts w:ascii="MS Reference Sans Serif" w:hAnsi="MS Reference Sans Serif" w:cs="Microsoft Sans Serif"/>
          <w:color w:val="auto"/>
          <w:sz w:val="20"/>
          <w:szCs w:val="20"/>
        </w:rPr>
        <w:t xml:space="preserve">). </w:t>
      </w:r>
    </w:p>
    <w:p w14:paraId="0E1BCCF0" w14:textId="77777777" w:rsidR="00605993" w:rsidRPr="00DB175E" w:rsidRDefault="00AB2D4C" w:rsidP="007238AD">
      <w:pPr>
        <w:tabs>
          <w:tab w:val="left" w:pos="180"/>
        </w:tabs>
        <w:spacing w:after="24" w:line="259" w:lineRule="auto"/>
        <w:ind w:left="12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 </w:t>
      </w:r>
    </w:p>
    <w:p w14:paraId="5B91D174" w14:textId="77777777"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Hate </w:t>
      </w:r>
      <w:r w:rsidR="00503787" w:rsidRPr="00DB175E">
        <w:rPr>
          <w:rFonts w:ascii="MS Reference Sans Serif" w:hAnsi="MS Reference Sans Serif" w:cs="Microsoft Sans Serif"/>
          <w:b/>
          <w:i/>
          <w:color w:val="auto"/>
          <w:sz w:val="20"/>
          <w:szCs w:val="20"/>
        </w:rPr>
        <w:t>C</w:t>
      </w:r>
      <w:r w:rsidRPr="00DB175E">
        <w:rPr>
          <w:rFonts w:ascii="MS Reference Sans Serif" w:hAnsi="MS Reference Sans Serif" w:cs="Microsoft Sans Serif"/>
          <w:b/>
          <w:i/>
          <w:color w:val="auto"/>
          <w:sz w:val="20"/>
          <w:szCs w:val="20"/>
        </w:rPr>
        <w:t xml:space="preserve">rimes </w:t>
      </w:r>
      <w:r w:rsidRPr="00DB175E">
        <w:rPr>
          <w:rFonts w:ascii="MS Reference Sans Serif" w:hAnsi="MS Reference Sans Serif" w:cs="Microsoft Sans Serif"/>
          <w:color w:val="auto"/>
          <w:sz w:val="20"/>
          <w:szCs w:val="20"/>
        </w:rPr>
        <w:t xml:space="preserve">are committed against a person or property which is motivated, in whole or in part, by the offender’s bias. Bias is a preformed negative opinion or attitude toward a group of persons based on their race, gender, gender identity, religion, disability, sexual orientation, ethnicity, national origin, or disability. </w:t>
      </w:r>
      <w:r w:rsidR="004F0642" w:rsidRPr="00DB175E">
        <w:rPr>
          <w:rFonts w:ascii="MS Reference Sans Serif" w:hAnsi="MS Reference Sans Serif" w:cs="Microsoft Sans Serif"/>
          <w:color w:val="auto"/>
          <w:sz w:val="20"/>
          <w:szCs w:val="20"/>
        </w:rPr>
        <w:t xml:space="preserve"> Criminal acts classified under this category would include all Clery Crimes; Larceny-theft; Simple Assault; Intimidation; destruction/damage or vandalism of property based upon a perpetrator(s)’ bias toward the victim’s race, gender, gender identity, religion, sexual orientation, ethnicity, national origin, or disability.</w:t>
      </w:r>
    </w:p>
    <w:p w14:paraId="041D26D0" w14:textId="77777777" w:rsidR="008B0B7D" w:rsidRPr="00DB175E" w:rsidRDefault="008B0B7D" w:rsidP="007238AD">
      <w:pPr>
        <w:tabs>
          <w:tab w:val="left" w:pos="180"/>
        </w:tabs>
        <w:spacing w:after="0" w:line="259" w:lineRule="auto"/>
        <w:ind w:left="0" w:right="0" w:firstLine="0"/>
        <w:rPr>
          <w:rFonts w:ascii="MS Reference Sans Serif" w:hAnsi="MS Reference Sans Serif" w:cs="Microsoft Sans Serif"/>
          <w:color w:val="auto"/>
          <w:sz w:val="20"/>
          <w:szCs w:val="20"/>
        </w:rPr>
      </w:pPr>
    </w:p>
    <w:p w14:paraId="6D669A9A" w14:textId="77777777"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Liquor </w:t>
      </w:r>
      <w:r w:rsidR="00F0279E" w:rsidRPr="00DB175E">
        <w:rPr>
          <w:rFonts w:ascii="MS Reference Sans Serif" w:hAnsi="MS Reference Sans Serif" w:cs="Microsoft Sans Serif"/>
          <w:b/>
          <w:i/>
          <w:color w:val="auto"/>
          <w:sz w:val="20"/>
          <w:szCs w:val="20"/>
        </w:rPr>
        <w:t>L</w:t>
      </w:r>
      <w:r w:rsidRPr="00DB175E">
        <w:rPr>
          <w:rFonts w:ascii="MS Reference Sans Serif" w:hAnsi="MS Reference Sans Serif" w:cs="Microsoft Sans Serif"/>
          <w:b/>
          <w:i/>
          <w:color w:val="auto"/>
          <w:sz w:val="20"/>
          <w:szCs w:val="20"/>
        </w:rPr>
        <w:t xml:space="preserve">aw </w:t>
      </w:r>
      <w:r w:rsidR="00F0279E" w:rsidRPr="00DB175E">
        <w:rPr>
          <w:rFonts w:ascii="MS Reference Sans Serif" w:hAnsi="MS Reference Sans Serif" w:cs="Microsoft Sans Serif"/>
          <w:b/>
          <w:i/>
          <w:color w:val="auto"/>
          <w:sz w:val="20"/>
          <w:szCs w:val="20"/>
        </w:rPr>
        <w:t>V</w:t>
      </w:r>
      <w:r w:rsidRPr="00DB175E">
        <w:rPr>
          <w:rFonts w:ascii="MS Reference Sans Serif" w:hAnsi="MS Reference Sans Serif" w:cs="Microsoft Sans Serif"/>
          <w:b/>
          <w:i/>
          <w:color w:val="auto"/>
          <w:sz w:val="20"/>
          <w:szCs w:val="20"/>
        </w:rPr>
        <w:t xml:space="preserve">iolations </w:t>
      </w:r>
      <w:r w:rsidRPr="00DB175E">
        <w:rPr>
          <w:rFonts w:ascii="MS Reference Sans Serif" w:hAnsi="MS Reference Sans Serif" w:cs="Microsoft Sans Serif"/>
          <w:color w:val="auto"/>
          <w:sz w:val="20"/>
          <w:szCs w:val="20"/>
        </w:rPr>
        <w:t xml:space="preserve">are defined as the violation of laws or ordinance prohibiting: the manufacture, sale, transporting, furnishing, possessing of intoxicating liquor; maintaining unlawful drinking places; bootlegging; operating a still; furnishing liquor to minor or intemperate person; using a vehicle for illegal transportation of liquor; drinking on a train or public conveyance; all attempts to commit any of the aforementioned. (Drunkenness and driving under the influence are not included in this definition.) </w:t>
      </w:r>
    </w:p>
    <w:p w14:paraId="14460A1F"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p>
    <w:p w14:paraId="5DFF0A9F" w14:textId="77777777"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lastRenderedPageBreak/>
        <w:t xml:space="preserve">Motor </w:t>
      </w:r>
      <w:r w:rsidR="00F0279E" w:rsidRPr="00DB175E">
        <w:rPr>
          <w:rFonts w:ascii="MS Reference Sans Serif" w:hAnsi="MS Reference Sans Serif" w:cs="Microsoft Sans Serif"/>
          <w:b/>
          <w:i/>
          <w:color w:val="auto"/>
          <w:sz w:val="20"/>
          <w:szCs w:val="20"/>
        </w:rPr>
        <w:t>V</w:t>
      </w:r>
      <w:r w:rsidRPr="00DB175E">
        <w:rPr>
          <w:rFonts w:ascii="MS Reference Sans Serif" w:hAnsi="MS Reference Sans Serif" w:cs="Microsoft Sans Serif"/>
          <w:b/>
          <w:i/>
          <w:color w:val="auto"/>
          <w:sz w:val="20"/>
          <w:szCs w:val="20"/>
        </w:rPr>
        <w:t xml:space="preserve">ehicle </w:t>
      </w:r>
      <w:r w:rsidR="00F0279E" w:rsidRPr="00DB175E">
        <w:rPr>
          <w:rFonts w:ascii="MS Reference Sans Serif" w:hAnsi="MS Reference Sans Serif" w:cs="Microsoft Sans Serif"/>
          <w:b/>
          <w:i/>
          <w:color w:val="auto"/>
          <w:sz w:val="20"/>
          <w:szCs w:val="20"/>
        </w:rPr>
        <w:t>T</w:t>
      </w:r>
      <w:r w:rsidRPr="00DB175E">
        <w:rPr>
          <w:rFonts w:ascii="MS Reference Sans Serif" w:hAnsi="MS Reference Sans Serif" w:cs="Microsoft Sans Serif"/>
          <w:b/>
          <w:i/>
          <w:color w:val="auto"/>
          <w:sz w:val="20"/>
          <w:szCs w:val="20"/>
        </w:rPr>
        <w:t xml:space="preserve">heft </w:t>
      </w:r>
      <w:r w:rsidRPr="00DB175E">
        <w:rPr>
          <w:rFonts w:ascii="MS Reference Sans Serif" w:hAnsi="MS Reference Sans Serif" w:cs="Microsoft Sans Serif"/>
          <w:color w:val="auto"/>
          <w:sz w:val="20"/>
          <w:szCs w:val="20"/>
        </w:rPr>
        <w:t xml:space="preserve">is the theft or attempted theft of a motor vehicle. </w:t>
      </w:r>
    </w:p>
    <w:p w14:paraId="1C475AEB" w14:textId="77777777" w:rsidR="00B43C7A" w:rsidRPr="00DB175E" w:rsidRDefault="00B43C7A" w:rsidP="007238AD">
      <w:pPr>
        <w:tabs>
          <w:tab w:val="left" w:pos="180"/>
        </w:tabs>
        <w:ind w:left="115" w:right="0"/>
        <w:rPr>
          <w:rFonts w:ascii="MS Reference Sans Serif" w:hAnsi="MS Reference Sans Serif" w:cs="Microsoft Sans Serif"/>
          <w:b/>
          <w:i/>
          <w:color w:val="auto"/>
          <w:sz w:val="20"/>
          <w:szCs w:val="20"/>
        </w:rPr>
      </w:pPr>
    </w:p>
    <w:p w14:paraId="7877A516" w14:textId="77777777"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Murder and non-negligent manslaughter </w:t>
      </w:r>
      <w:proofErr w:type="gramStart"/>
      <w:r w:rsidRPr="00DB175E">
        <w:rPr>
          <w:rFonts w:ascii="MS Reference Sans Serif" w:hAnsi="MS Reference Sans Serif" w:cs="Microsoft Sans Serif"/>
          <w:color w:val="auto"/>
          <w:sz w:val="20"/>
          <w:szCs w:val="20"/>
        </w:rPr>
        <w:t>is</w:t>
      </w:r>
      <w:proofErr w:type="gramEnd"/>
      <w:r w:rsidRPr="00DB175E">
        <w:rPr>
          <w:rFonts w:ascii="MS Reference Sans Serif" w:hAnsi="MS Reference Sans Serif" w:cs="Microsoft Sans Serif"/>
          <w:color w:val="auto"/>
          <w:sz w:val="20"/>
          <w:szCs w:val="20"/>
        </w:rPr>
        <w:t xml:space="preserve"> the willful (non-negligent) killing of one human being by another. </w:t>
      </w:r>
    </w:p>
    <w:p w14:paraId="21053448"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p>
    <w:p w14:paraId="5FB36839" w14:textId="77777777"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Negligent </w:t>
      </w:r>
      <w:r w:rsidR="00F0279E" w:rsidRPr="00DB175E">
        <w:rPr>
          <w:rFonts w:ascii="MS Reference Sans Serif" w:hAnsi="MS Reference Sans Serif" w:cs="Microsoft Sans Serif"/>
          <w:b/>
          <w:i/>
          <w:color w:val="auto"/>
          <w:sz w:val="20"/>
          <w:szCs w:val="20"/>
        </w:rPr>
        <w:t>M</w:t>
      </w:r>
      <w:r w:rsidRPr="00DB175E">
        <w:rPr>
          <w:rFonts w:ascii="MS Reference Sans Serif" w:hAnsi="MS Reference Sans Serif" w:cs="Microsoft Sans Serif"/>
          <w:b/>
          <w:i/>
          <w:color w:val="auto"/>
          <w:sz w:val="20"/>
          <w:szCs w:val="20"/>
        </w:rPr>
        <w:t xml:space="preserve">anslaughter </w:t>
      </w:r>
      <w:r w:rsidRPr="00DB175E">
        <w:rPr>
          <w:rFonts w:ascii="MS Reference Sans Serif" w:hAnsi="MS Reference Sans Serif" w:cs="Microsoft Sans Serif"/>
          <w:color w:val="auto"/>
          <w:sz w:val="20"/>
          <w:szCs w:val="20"/>
        </w:rPr>
        <w:t xml:space="preserve">is the killing of another person through gross negligence. </w:t>
      </w:r>
    </w:p>
    <w:p w14:paraId="00B24A26"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b/>
          <w:i/>
          <w:color w:val="auto"/>
          <w:sz w:val="20"/>
          <w:szCs w:val="20"/>
        </w:rPr>
        <w:t xml:space="preserve"> </w:t>
      </w:r>
    </w:p>
    <w:p w14:paraId="52D33572" w14:textId="77777777"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Robbery </w:t>
      </w:r>
      <w:r w:rsidRPr="00DB175E">
        <w:rPr>
          <w:rFonts w:ascii="MS Reference Sans Serif" w:hAnsi="MS Reference Sans Serif" w:cs="Microsoft Sans Serif"/>
          <w:color w:val="auto"/>
          <w:sz w:val="20"/>
          <w:szCs w:val="20"/>
        </w:rPr>
        <w:t xml:space="preserve">is the taking or attempting to </w:t>
      </w:r>
      <w:r w:rsidR="00A673FE" w:rsidRPr="00DB175E">
        <w:rPr>
          <w:rFonts w:ascii="MS Reference Sans Serif" w:hAnsi="MS Reference Sans Serif" w:cs="Microsoft Sans Serif"/>
          <w:color w:val="auto"/>
          <w:sz w:val="20"/>
          <w:szCs w:val="20"/>
        </w:rPr>
        <w:t>permanently deprive</w:t>
      </w:r>
      <w:r w:rsidRPr="00DB175E">
        <w:rPr>
          <w:rFonts w:ascii="MS Reference Sans Serif" w:hAnsi="MS Reference Sans Serif" w:cs="Microsoft Sans Serif"/>
          <w:color w:val="auto"/>
          <w:sz w:val="20"/>
          <w:szCs w:val="20"/>
        </w:rPr>
        <w:t xml:space="preserve"> anything of value from the care, custody, or control of a person or persons by force or threat of force or violence and/or by putting the victim in fear. </w:t>
      </w:r>
    </w:p>
    <w:p w14:paraId="0BB6459D"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p>
    <w:p w14:paraId="6A9945E4" w14:textId="77777777"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Sex offenses </w:t>
      </w:r>
      <w:r w:rsidRPr="00DB175E">
        <w:rPr>
          <w:rFonts w:ascii="MS Reference Sans Serif" w:hAnsi="MS Reference Sans Serif" w:cs="Microsoft Sans Serif"/>
          <w:color w:val="auto"/>
          <w:sz w:val="20"/>
          <w:szCs w:val="20"/>
        </w:rPr>
        <w:t xml:space="preserve">are defined as any sexual act directed against another person, without the consent of the victim, including instances where the victim is incapable of giving consent. </w:t>
      </w:r>
    </w:p>
    <w:p w14:paraId="151B1BF7" w14:textId="77777777" w:rsidR="00605993" w:rsidRPr="00DB175E" w:rsidRDefault="00AB2D4C" w:rsidP="007238AD">
      <w:pPr>
        <w:numPr>
          <w:ilvl w:val="0"/>
          <w:numId w:val="2"/>
        </w:numPr>
        <w:tabs>
          <w:tab w:val="left" w:pos="180"/>
        </w:tabs>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Rape </w:t>
      </w:r>
      <w:r w:rsidRPr="00DB175E">
        <w:rPr>
          <w:rFonts w:ascii="MS Reference Sans Serif" w:hAnsi="MS Reference Sans Serif" w:cs="Microsoft Sans Serif"/>
          <w:color w:val="auto"/>
          <w:sz w:val="20"/>
          <w:szCs w:val="20"/>
        </w:rPr>
        <w:t xml:space="preserve">is the penetration, no matter how slight, of the vagina or anus with any body part or object, or oral penetration </w:t>
      </w:r>
      <w:r w:rsidR="00D75E92" w:rsidRPr="00DB175E">
        <w:rPr>
          <w:rFonts w:ascii="MS Reference Sans Serif" w:hAnsi="MS Reference Sans Serif" w:cs="Microsoft Sans Serif"/>
          <w:color w:val="auto"/>
          <w:sz w:val="20"/>
          <w:szCs w:val="20"/>
        </w:rPr>
        <w:t xml:space="preserve">of </w:t>
      </w:r>
      <w:r w:rsidRPr="00DB175E">
        <w:rPr>
          <w:rFonts w:ascii="MS Reference Sans Serif" w:hAnsi="MS Reference Sans Serif" w:cs="Microsoft Sans Serif"/>
          <w:color w:val="auto"/>
          <w:sz w:val="20"/>
          <w:szCs w:val="20"/>
        </w:rPr>
        <w:t xml:space="preserve">a sex organ of another person, without the consent of the victim. This definition includes any gender of victim or perpetrator. </w:t>
      </w:r>
    </w:p>
    <w:p w14:paraId="4C0C87EE" w14:textId="77777777" w:rsidR="00605993" w:rsidRPr="00DB175E" w:rsidRDefault="00AB2D4C" w:rsidP="007238AD">
      <w:pPr>
        <w:numPr>
          <w:ilvl w:val="0"/>
          <w:numId w:val="2"/>
        </w:numPr>
        <w:tabs>
          <w:tab w:val="left" w:pos="180"/>
        </w:tabs>
        <w:spacing w:after="25"/>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Fondling </w:t>
      </w:r>
      <w:r w:rsidRPr="00DB175E">
        <w:rPr>
          <w:rFonts w:ascii="MS Reference Sans Serif" w:hAnsi="MS Reference Sans Serif" w:cs="Microsoft Sans Serif"/>
          <w:color w:val="auto"/>
          <w:sz w:val="20"/>
          <w:szCs w:val="20"/>
        </w:rPr>
        <w:t>is the touching of the private body parts of another person for the purpose of sexual gratification, without the consent of the victim, including instances where the victim is incapable of giving consent because of his/her age</w:t>
      </w:r>
      <w:r w:rsidR="00A673FE" w:rsidRPr="00DB175E">
        <w:rPr>
          <w:rFonts w:ascii="MS Reference Sans Serif" w:hAnsi="MS Reference Sans Serif" w:cs="Microsoft Sans Serif"/>
          <w:color w:val="auto"/>
          <w:sz w:val="20"/>
          <w:szCs w:val="20"/>
        </w:rPr>
        <w:t>,</w:t>
      </w:r>
      <w:r w:rsidRPr="00DB175E">
        <w:rPr>
          <w:rFonts w:ascii="MS Reference Sans Serif" w:hAnsi="MS Reference Sans Serif" w:cs="Microsoft Sans Serif"/>
          <w:color w:val="auto"/>
          <w:sz w:val="20"/>
          <w:szCs w:val="20"/>
        </w:rPr>
        <w:t xml:space="preserve"> because of his/her temporary or permanent mental incapacity</w:t>
      </w:r>
      <w:r w:rsidR="00A673FE" w:rsidRPr="00DB175E">
        <w:rPr>
          <w:rFonts w:ascii="MS Reference Sans Serif" w:hAnsi="MS Reference Sans Serif" w:cs="Microsoft Sans Serif"/>
          <w:color w:val="auto"/>
          <w:sz w:val="20"/>
          <w:szCs w:val="20"/>
        </w:rPr>
        <w:t>, or by rendering the victim incapable of rendering consent by introducing drugs or alcohol to that victim</w:t>
      </w:r>
      <w:r w:rsidRPr="00DB175E">
        <w:rPr>
          <w:rFonts w:ascii="MS Reference Sans Serif" w:hAnsi="MS Reference Sans Serif" w:cs="Microsoft Sans Serif"/>
          <w:color w:val="auto"/>
          <w:sz w:val="20"/>
          <w:szCs w:val="20"/>
        </w:rPr>
        <w:t xml:space="preserve">. </w:t>
      </w:r>
    </w:p>
    <w:p w14:paraId="17C78DF4" w14:textId="77777777" w:rsidR="00605993" w:rsidRPr="00DB175E" w:rsidRDefault="00AB2D4C" w:rsidP="007238AD">
      <w:pPr>
        <w:numPr>
          <w:ilvl w:val="0"/>
          <w:numId w:val="2"/>
        </w:numPr>
        <w:tabs>
          <w:tab w:val="left" w:pos="180"/>
        </w:tabs>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Incest </w:t>
      </w:r>
      <w:r w:rsidRPr="00DB175E">
        <w:rPr>
          <w:rFonts w:ascii="MS Reference Sans Serif" w:hAnsi="MS Reference Sans Serif" w:cs="Microsoft Sans Serif"/>
          <w:color w:val="auto"/>
          <w:sz w:val="20"/>
          <w:szCs w:val="20"/>
        </w:rPr>
        <w:t>is non-forcible sexual intercourse between persons who are related to each other within the degrees wherein marriage is prohibited by law</w:t>
      </w:r>
      <w:r w:rsidR="00D75E92" w:rsidRPr="00DB175E">
        <w:rPr>
          <w:rFonts w:ascii="MS Reference Sans Serif" w:hAnsi="MS Reference Sans Serif" w:cs="Microsoft Sans Serif"/>
          <w:color w:val="auto"/>
          <w:sz w:val="20"/>
          <w:szCs w:val="20"/>
        </w:rPr>
        <w:t xml:space="preserve"> (e.g. sister, brother, mother, father, etc.)</w:t>
      </w:r>
      <w:r w:rsidRPr="00DB175E">
        <w:rPr>
          <w:rFonts w:ascii="MS Reference Sans Serif" w:hAnsi="MS Reference Sans Serif" w:cs="Microsoft Sans Serif"/>
          <w:color w:val="auto"/>
          <w:sz w:val="20"/>
          <w:szCs w:val="20"/>
        </w:rPr>
        <w:t xml:space="preserve">. </w:t>
      </w:r>
    </w:p>
    <w:p w14:paraId="5D9D90F9" w14:textId="77777777" w:rsidR="00605993" w:rsidRPr="00DB175E" w:rsidRDefault="00AB2D4C" w:rsidP="007238AD">
      <w:pPr>
        <w:numPr>
          <w:ilvl w:val="0"/>
          <w:numId w:val="2"/>
        </w:numPr>
        <w:tabs>
          <w:tab w:val="left" w:pos="180"/>
        </w:tabs>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Statutory </w:t>
      </w:r>
      <w:r w:rsidR="00F0279E" w:rsidRPr="00DB175E">
        <w:rPr>
          <w:rFonts w:ascii="MS Reference Sans Serif" w:hAnsi="MS Reference Sans Serif" w:cs="Microsoft Sans Serif"/>
          <w:b/>
          <w:i/>
          <w:color w:val="auto"/>
          <w:sz w:val="20"/>
          <w:szCs w:val="20"/>
        </w:rPr>
        <w:t>r</w:t>
      </w:r>
      <w:r w:rsidRPr="00DB175E">
        <w:rPr>
          <w:rFonts w:ascii="MS Reference Sans Serif" w:hAnsi="MS Reference Sans Serif" w:cs="Microsoft Sans Serif"/>
          <w:b/>
          <w:i/>
          <w:color w:val="auto"/>
          <w:sz w:val="20"/>
          <w:szCs w:val="20"/>
        </w:rPr>
        <w:t xml:space="preserve">ape </w:t>
      </w:r>
      <w:r w:rsidRPr="00DB175E">
        <w:rPr>
          <w:rFonts w:ascii="MS Reference Sans Serif" w:hAnsi="MS Reference Sans Serif" w:cs="Microsoft Sans Serif"/>
          <w:color w:val="auto"/>
          <w:sz w:val="20"/>
          <w:szCs w:val="20"/>
        </w:rPr>
        <w:t xml:space="preserve">is non-forcible sexual intercourse with a person who is under the statutory age of consent. </w:t>
      </w:r>
    </w:p>
    <w:p w14:paraId="00CF774E" w14:textId="48ED30DE" w:rsidR="00605993" w:rsidRPr="00DB175E" w:rsidRDefault="00AB2D4C" w:rsidP="007238AD">
      <w:pPr>
        <w:numPr>
          <w:ilvl w:val="0"/>
          <w:numId w:val="2"/>
        </w:numPr>
        <w:tabs>
          <w:tab w:val="left" w:pos="180"/>
        </w:tabs>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Domestic </w:t>
      </w:r>
      <w:r w:rsidR="00F0279E" w:rsidRPr="00DB175E">
        <w:rPr>
          <w:rFonts w:ascii="MS Reference Sans Serif" w:hAnsi="MS Reference Sans Serif" w:cs="Microsoft Sans Serif"/>
          <w:b/>
          <w:i/>
          <w:color w:val="auto"/>
          <w:sz w:val="20"/>
          <w:szCs w:val="20"/>
        </w:rPr>
        <w:t>Vi</w:t>
      </w:r>
      <w:r w:rsidRPr="00DB175E">
        <w:rPr>
          <w:rFonts w:ascii="MS Reference Sans Serif" w:hAnsi="MS Reference Sans Serif" w:cs="Microsoft Sans Serif"/>
          <w:b/>
          <w:i/>
          <w:color w:val="auto"/>
          <w:sz w:val="20"/>
          <w:szCs w:val="20"/>
        </w:rPr>
        <w:t xml:space="preserve">olence </w:t>
      </w:r>
      <w:r w:rsidR="00F0279E" w:rsidRPr="00DB175E">
        <w:rPr>
          <w:rFonts w:ascii="MS Reference Sans Serif" w:hAnsi="MS Reference Sans Serif" w:cs="Microsoft Sans Serif"/>
          <w:color w:val="auto"/>
          <w:sz w:val="20"/>
          <w:szCs w:val="20"/>
        </w:rPr>
        <w:t xml:space="preserve">is </w:t>
      </w:r>
      <w:r w:rsidR="00BA477D" w:rsidRPr="00DB175E">
        <w:rPr>
          <w:rFonts w:ascii="MS Reference Sans Serif" w:hAnsi="MS Reference Sans Serif" w:cs="Microsoft Sans Serif"/>
          <w:color w:val="auto"/>
          <w:sz w:val="20"/>
          <w:szCs w:val="20"/>
        </w:rPr>
        <w:t>not</w:t>
      </w:r>
      <w:r w:rsidR="00F0279E" w:rsidRPr="00DB175E">
        <w:rPr>
          <w:rFonts w:ascii="MS Reference Sans Serif" w:hAnsi="MS Reference Sans Serif" w:cs="Microsoft Sans Serif"/>
          <w:color w:val="auto"/>
          <w:sz w:val="20"/>
          <w:szCs w:val="20"/>
        </w:rPr>
        <w:t xml:space="preserve"> classified a sex crime; however, as in most cases it is a gender </w:t>
      </w:r>
      <w:r w:rsidR="00A673FE" w:rsidRPr="00DB175E">
        <w:rPr>
          <w:rFonts w:ascii="MS Reference Sans Serif" w:hAnsi="MS Reference Sans Serif" w:cs="Microsoft Sans Serif"/>
          <w:color w:val="auto"/>
          <w:sz w:val="20"/>
          <w:szCs w:val="20"/>
        </w:rPr>
        <w:t xml:space="preserve">relationship </w:t>
      </w:r>
      <w:r w:rsidR="00F0279E" w:rsidRPr="00DB175E">
        <w:rPr>
          <w:rFonts w:ascii="MS Reference Sans Serif" w:hAnsi="MS Reference Sans Serif" w:cs="Microsoft Sans Serif"/>
          <w:color w:val="auto"/>
          <w:sz w:val="20"/>
          <w:szCs w:val="20"/>
        </w:rPr>
        <w:t>related crime, it can be placed in the sex crime category.  This crime can be a</w:t>
      </w:r>
      <w:r w:rsidRPr="00DB175E">
        <w:rPr>
          <w:rFonts w:ascii="MS Reference Sans Serif" w:hAnsi="MS Reference Sans Serif" w:cs="Microsoft Sans Serif"/>
          <w:color w:val="auto"/>
          <w:sz w:val="20"/>
          <w:szCs w:val="20"/>
        </w:rPr>
        <w:t xml:space="preserve"> felony or misdemeanor crime of violence committed </w:t>
      </w:r>
      <w:r w:rsidR="00897527" w:rsidRPr="00DB175E">
        <w:rPr>
          <w:rFonts w:ascii="MS Reference Sans Serif" w:hAnsi="MS Reference Sans Serif" w:cs="Microsoft Sans Serif"/>
          <w:color w:val="auto"/>
          <w:sz w:val="20"/>
          <w:szCs w:val="20"/>
        </w:rPr>
        <w:t>by</w:t>
      </w:r>
      <w:r w:rsidRPr="00DB175E">
        <w:rPr>
          <w:rFonts w:ascii="MS Reference Sans Serif" w:hAnsi="MS Reference Sans Serif" w:cs="Microsoft Sans Serif"/>
          <w:color w:val="auto"/>
          <w:sz w:val="20"/>
          <w:szCs w:val="20"/>
        </w:rPr>
        <w:t xml:space="preserve"> current or former spouse or intimate partner of the victim, </w:t>
      </w:r>
    </w:p>
    <w:p w14:paraId="32208C75" w14:textId="77777777" w:rsidR="00605993" w:rsidRPr="00DB175E" w:rsidRDefault="00AB2D4C" w:rsidP="007238AD">
      <w:pPr>
        <w:numPr>
          <w:ilvl w:val="1"/>
          <w:numId w:val="2"/>
        </w:numPr>
        <w:tabs>
          <w:tab w:val="left" w:pos="180"/>
        </w:tabs>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person with whom the victim shares a child in common, </w:t>
      </w:r>
    </w:p>
    <w:p w14:paraId="25B922EC" w14:textId="77777777" w:rsidR="00605993" w:rsidRPr="00DB175E" w:rsidRDefault="00AB2D4C" w:rsidP="007238AD">
      <w:pPr>
        <w:numPr>
          <w:ilvl w:val="1"/>
          <w:numId w:val="2"/>
        </w:numPr>
        <w:tabs>
          <w:tab w:val="left" w:pos="180"/>
        </w:tabs>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person who is cohabitating with or has cohabitated with the victim as a spouse or intimate partner</w:t>
      </w:r>
      <w:r w:rsidR="00D75E92" w:rsidRPr="00DB175E">
        <w:rPr>
          <w:rFonts w:ascii="MS Reference Sans Serif" w:hAnsi="MS Reference Sans Serif" w:cs="Microsoft Sans Serif"/>
          <w:color w:val="auto"/>
          <w:sz w:val="20"/>
          <w:szCs w:val="20"/>
        </w:rPr>
        <w:t>,</w:t>
      </w:r>
    </w:p>
    <w:p w14:paraId="4A7D827A" w14:textId="77777777" w:rsidR="00605993" w:rsidRPr="00DB175E" w:rsidRDefault="007252FA" w:rsidP="007238AD">
      <w:pPr>
        <w:numPr>
          <w:ilvl w:val="1"/>
          <w:numId w:val="2"/>
        </w:numPr>
        <w:tabs>
          <w:tab w:val="left" w:pos="180"/>
        </w:tabs>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Person</w:t>
      </w:r>
      <w:r w:rsidR="00AB2D4C" w:rsidRPr="00DB175E">
        <w:rPr>
          <w:rFonts w:ascii="MS Reference Sans Serif" w:hAnsi="MS Reference Sans Serif" w:cs="Microsoft Sans Serif"/>
          <w:color w:val="auto"/>
          <w:sz w:val="20"/>
          <w:szCs w:val="20"/>
        </w:rPr>
        <w:t xml:space="preserve"> similarly situated to a spouse of the victim under the domestic or family violence laws of the jurisdiction receiving grant monies under VAWA, or any other person against an adult or youth victim who is protected from that person’s acts under the domestic or family violence laws of </w:t>
      </w:r>
      <w:r w:rsidR="00C13548" w:rsidRPr="00DB175E">
        <w:rPr>
          <w:rFonts w:ascii="MS Reference Sans Serif" w:hAnsi="MS Reference Sans Serif" w:cs="Microsoft Sans Serif"/>
          <w:color w:val="auto"/>
          <w:sz w:val="20"/>
          <w:szCs w:val="20"/>
        </w:rPr>
        <w:t>a</w:t>
      </w:r>
      <w:r w:rsidR="00AB2D4C" w:rsidRPr="00DB175E">
        <w:rPr>
          <w:rFonts w:ascii="MS Reference Sans Serif" w:hAnsi="MS Reference Sans Serif" w:cs="Microsoft Sans Serif"/>
          <w:color w:val="auto"/>
          <w:sz w:val="20"/>
          <w:szCs w:val="20"/>
        </w:rPr>
        <w:t xml:space="preserve"> jurisdiction. </w:t>
      </w:r>
    </w:p>
    <w:p w14:paraId="4C035022" w14:textId="77777777" w:rsidR="00AA70E7" w:rsidRPr="00DB175E" w:rsidRDefault="00AA70E7" w:rsidP="007238AD">
      <w:pPr>
        <w:tabs>
          <w:tab w:val="left" w:pos="180"/>
        </w:tabs>
        <w:spacing w:after="42"/>
        <w:ind w:right="0"/>
        <w:rPr>
          <w:rFonts w:ascii="MS Reference Sans Serif" w:hAnsi="MS Reference Sans Serif" w:cs="Microsoft Sans Serif"/>
          <w:color w:val="auto"/>
          <w:sz w:val="20"/>
          <w:szCs w:val="20"/>
        </w:rPr>
      </w:pPr>
    </w:p>
    <w:p w14:paraId="3626075D" w14:textId="77777777" w:rsidR="00605993" w:rsidRPr="00DB175E" w:rsidRDefault="00AB2D4C" w:rsidP="007238AD">
      <w:pPr>
        <w:tabs>
          <w:tab w:val="left" w:pos="180"/>
        </w:tabs>
        <w:spacing w:after="42"/>
        <w:ind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Dating </w:t>
      </w:r>
      <w:r w:rsidR="00D75E92" w:rsidRPr="00DB175E">
        <w:rPr>
          <w:rFonts w:ascii="MS Reference Sans Serif" w:hAnsi="MS Reference Sans Serif" w:cs="Microsoft Sans Serif"/>
          <w:b/>
          <w:i/>
          <w:color w:val="auto"/>
          <w:sz w:val="20"/>
          <w:szCs w:val="20"/>
        </w:rPr>
        <w:t>V</w:t>
      </w:r>
      <w:r w:rsidRPr="00DB175E">
        <w:rPr>
          <w:rFonts w:ascii="MS Reference Sans Serif" w:hAnsi="MS Reference Sans Serif" w:cs="Microsoft Sans Serif"/>
          <w:b/>
          <w:i/>
          <w:color w:val="auto"/>
          <w:sz w:val="20"/>
          <w:szCs w:val="20"/>
        </w:rPr>
        <w:t xml:space="preserve">iolence </w:t>
      </w:r>
      <w:r w:rsidRPr="00DB175E">
        <w:rPr>
          <w:rFonts w:ascii="MS Reference Sans Serif" w:hAnsi="MS Reference Sans Serif" w:cs="Microsoft Sans Serif"/>
          <w:color w:val="auto"/>
          <w:sz w:val="20"/>
          <w:szCs w:val="20"/>
        </w:rPr>
        <w:t xml:space="preserve">is violence committed by a person— who is or has been in a social relationship of a romantic or intimate nature with the victim; and where the existence of such a relationship shall be determined based on a consideration of the following factors: </w:t>
      </w:r>
    </w:p>
    <w:p w14:paraId="6BF53A8C" w14:textId="01279840" w:rsidR="00AA70E7" w:rsidRPr="00DB175E" w:rsidRDefault="00B43C7A" w:rsidP="007238AD">
      <w:pPr>
        <w:pStyle w:val="ListParagraph"/>
        <w:numPr>
          <w:ilvl w:val="0"/>
          <w:numId w:val="18"/>
        </w:numPr>
        <w:tabs>
          <w:tab w:val="left" w:pos="180"/>
        </w:tabs>
        <w:spacing w:after="0"/>
        <w:ind w:right="0"/>
        <w:jc w:val="both"/>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T</w:t>
      </w:r>
      <w:r w:rsidR="00AB2D4C" w:rsidRPr="00DB175E">
        <w:rPr>
          <w:rFonts w:ascii="MS Reference Sans Serif" w:hAnsi="MS Reference Sans Serif" w:cs="Microsoft Sans Serif"/>
          <w:color w:val="auto"/>
          <w:sz w:val="20"/>
          <w:szCs w:val="20"/>
        </w:rPr>
        <w:t>he</w:t>
      </w:r>
      <w:r w:rsidRPr="00DB175E">
        <w:rPr>
          <w:rFonts w:ascii="MS Reference Sans Serif" w:hAnsi="MS Reference Sans Serif" w:cs="Microsoft Sans Serif"/>
          <w:color w:val="auto"/>
          <w:sz w:val="20"/>
          <w:szCs w:val="20"/>
        </w:rPr>
        <w:t xml:space="preserve"> </w:t>
      </w:r>
      <w:r w:rsidR="00AB2D4C" w:rsidRPr="00DB175E">
        <w:rPr>
          <w:rFonts w:ascii="MS Reference Sans Serif" w:hAnsi="MS Reference Sans Serif" w:cs="Microsoft Sans Serif"/>
          <w:color w:val="auto"/>
          <w:sz w:val="20"/>
          <w:szCs w:val="20"/>
        </w:rPr>
        <w:t xml:space="preserve">length of the </w:t>
      </w:r>
      <w:r w:rsidR="00BA477D" w:rsidRPr="00DB175E">
        <w:rPr>
          <w:rFonts w:ascii="MS Reference Sans Serif" w:hAnsi="MS Reference Sans Serif" w:cs="Microsoft Sans Serif"/>
          <w:color w:val="auto"/>
          <w:sz w:val="20"/>
          <w:szCs w:val="20"/>
        </w:rPr>
        <w:t>relationship.</w:t>
      </w:r>
      <w:r w:rsidR="00AB2D4C" w:rsidRPr="00DB175E">
        <w:rPr>
          <w:rFonts w:ascii="MS Reference Sans Serif" w:eastAsia="Arial" w:hAnsi="MS Reference Sans Serif" w:cs="Microsoft Sans Serif"/>
          <w:color w:val="auto"/>
          <w:sz w:val="20"/>
          <w:szCs w:val="20"/>
        </w:rPr>
        <w:t xml:space="preserve"> </w:t>
      </w:r>
    </w:p>
    <w:p w14:paraId="39D3FCCE" w14:textId="4B9A761B" w:rsidR="00AA70E7" w:rsidRPr="00DB175E" w:rsidRDefault="003F4E55" w:rsidP="007238AD">
      <w:pPr>
        <w:pStyle w:val="ListParagraph"/>
        <w:numPr>
          <w:ilvl w:val="0"/>
          <w:numId w:val="18"/>
        </w:numPr>
        <w:tabs>
          <w:tab w:val="left" w:pos="180"/>
        </w:tabs>
        <w:spacing w:after="0"/>
        <w:ind w:right="0"/>
        <w:jc w:val="both"/>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T</w:t>
      </w:r>
      <w:r w:rsidR="00AB2D4C" w:rsidRPr="00DB175E">
        <w:rPr>
          <w:rFonts w:ascii="MS Reference Sans Serif" w:hAnsi="MS Reference Sans Serif" w:cs="Microsoft Sans Serif"/>
          <w:color w:val="auto"/>
          <w:sz w:val="20"/>
          <w:szCs w:val="20"/>
        </w:rPr>
        <w:t xml:space="preserve">he type of </w:t>
      </w:r>
      <w:r w:rsidR="00BA477D" w:rsidRPr="00DB175E">
        <w:rPr>
          <w:rFonts w:ascii="MS Reference Sans Serif" w:hAnsi="MS Reference Sans Serif" w:cs="Microsoft Sans Serif"/>
          <w:color w:val="auto"/>
          <w:sz w:val="20"/>
          <w:szCs w:val="20"/>
        </w:rPr>
        <w:t>relationship.</w:t>
      </w:r>
      <w:r w:rsidR="00AB2D4C" w:rsidRPr="00DB175E">
        <w:rPr>
          <w:rFonts w:ascii="MS Reference Sans Serif" w:hAnsi="MS Reference Sans Serif" w:cs="Microsoft Sans Serif"/>
          <w:color w:val="auto"/>
          <w:sz w:val="20"/>
          <w:szCs w:val="20"/>
        </w:rPr>
        <w:t xml:space="preserve"> </w:t>
      </w:r>
    </w:p>
    <w:p w14:paraId="14962CB3" w14:textId="77777777" w:rsidR="00605993" w:rsidRPr="00DB175E" w:rsidRDefault="00B757E6" w:rsidP="007238AD">
      <w:pPr>
        <w:pStyle w:val="ListParagraph"/>
        <w:numPr>
          <w:ilvl w:val="0"/>
          <w:numId w:val="18"/>
        </w:numPr>
        <w:tabs>
          <w:tab w:val="left" w:pos="180"/>
        </w:tabs>
        <w:spacing w:after="0"/>
        <w:ind w:right="0"/>
        <w:jc w:val="both"/>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A</w:t>
      </w:r>
      <w:r w:rsidR="00AB2D4C" w:rsidRPr="00DB175E">
        <w:rPr>
          <w:rFonts w:ascii="MS Reference Sans Serif" w:hAnsi="MS Reference Sans Serif" w:cs="Microsoft Sans Serif"/>
          <w:color w:val="auto"/>
          <w:sz w:val="20"/>
          <w:szCs w:val="20"/>
        </w:rPr>
        <w:t xml:space="preserve">nd the frequency of interaction between the persons involved in the relationship. </w:t>
      </w:r>
    </w:p>
    <w:p w14:paraId="603D9BE7" w14:textId="77777777" w:rsidR="00605993" w:rsidRPr="00DB175E" w:rsidRDefault="00AB2D4C" w:rsidP="007238AD">
      <w:pPr>
        <w:tabs>
          <w:tab w:val="left" w:pos="180"/>
        </w:tabs>
        <w:spacing w:after="13" w:line="259" w:lineRule="auto"/>
        <w:ind w:left="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p>
    <w:p w14:paraId="3692D4B2" w14:textId="78E83362" w:rsidR="000B4F98" w:rsidRPr="00DB175E" w:rsidRDefault="00AB2D4C" w:rsidP="00BA477D">
      <w:pPr>
        <w:ind w:left="10"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lastRenderedPageBreak/>
        <w:t xml:space="preserve">Stalking </w:t>
      </w:r>
      <w:r w:rsidRPr="00DB175E">
        <w:rPr>
          <w:rFonts w:ascii="MS Reference Sans Serif" w:hAnsi="MS Reference Sans Serif" w:cs="Microsoft Sans Serif"/>
          <w:color w:val="auto"/>
          <w:sz w:val="20"/>
          <w:szCs w:val="20"/>
        </w:rPr>
        <w:t>is engaging in a course of conduct directed at a specific person that would cause a reasonable person to</w:t>
      </w:r>
      <w:r w:rsidR="00A673FE"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 xml:space="preserve">fear for his or her </w:t>
      </w:r>
      <w:r w:rsidR="00B757E6" w:rsidRPr="00DB175E">
        <w:rPr>
          <w:rFonts w:ascii="MS Reference Sans Serif" w:hAnsi="MS Reference Sans Serif" w:cs="Microsoft Sans Serif"/>
          <w:color w:val="auto"/>
          <w:sz w:val="20"/>
          <w:szCs w:val="20"/>
        </w:rPr>
        <w:t xml:space="preserve">personal </w:t>
      </w:r>
      <w:r w:rsidRPr="00DB175E">
        <w:rPr>
          <w:rFonts w:ascii="MS Reference Sans Serif" w:hAnsi="MS Reference Sans Serif" w:cs="Microsoft Sans Serif"/>
          <w:color w:val="auto"/>
          <w:sz w:val="20"/>
          <w:szCs w:val="20"/>
        </w:rPr>
        <w:t>safety or the safety</w:t>
      </w:r>
      <w:r w:rsidR="00C13548"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 xml:space="preserve">of others; or </w:t>
      </w:r>
      <w:r w:rsidR="00B757E6" w:rsidRPr="00DB175E">
        <w:rPr>
          <w:rFonts w:ascii="MS Reference Sans Serif" w:hAnsi="MS Reference Sans Serif" w:cs="Microsoft Sans Serif"/>
          <w:color w:val="auto"/>
          <w:sz w:val="20"/>
          <w:szCs w:val="20"/>
        </w:rPr>
        <w:t xml:space="preserve">as a result of this targeted activity, </w:t>
      </w:r>
      <w:r w:rsidRPr="00DB175E">
        <w:rPr>
          <w:rFonts w:ascii="MS Reference Sans Serif" w:hAnsi="MS Reference Sans Serif" w:cs="Microsoft Sans Serif"/>
          <w:color w:val="auto"/>
          <w:sz w:val="20"/>
          <w:szCs w:val="20"/>
        </w:rPr>
        <w:t xml:space="preserve">suffer substantial emotional distress. </w:t>
      </w:r>
      <w:r w:rsidR="000B4F98" w:rsidRPr="00DB175E">
        <w:rPr>
          <w:rFonts w:ascii="MS Reference Sans Serif" w:hAnsi="MS Reference Sans Serif" w:cs="Microsoft Sans Serif"/>
          <w:color w:val="auto"/>
          <w:sz w:val="20"/>
          <w:szCs w:val="20"/>
        </w:rPr>
        <w:br/>
      </w:r>
      <w:r w:rsidR="000B4F98" w:rsidRPr="00DB175E">
        <w:rPr>
          <w:rFonts w:ascii="MS Reference Sans Serif" w:hAnsi="MS Reference Sans Serif" w:cs="Microsoft Sans Serif"/>
          <w:color w:val="auto"/>
          <w:sz w:val="20"/>
          <w:szCs w:val="20"/>
        </w:rPr>
        <w:br/>
      </w:r>
      <w:r w:rsidR="000B4F98" w:rsidRPr="00DB175E">
        <w:rPr>
          <w:rFonts w:ascii="MS Reference Sans Serif" w:hAnsi="MS Reference Sans Serif" w:cs="Microsoft Sans Serif"/>
          <w:b/>
          <w:i/>
          <w:color w:val="auto"/>
          <w:sz w:val="20"/>
          <w:szCs w:val="20"/>
        </w:rPr>
        <w:t xml:space="preserve">Medical Attention and Post-Sex Crime Counseling </w:t>
      </w:r>
      <w:r w:rsidR="000B4F98" w:rsidRPr="00DB175E">
        <w:rPr>
          <w:rFonts w:ascii="MS Reference Sans Serif" w:hAnsi="MS Reference Sans Serif" w:cs="Microsoft Sans Serif"/>
          <w:color w:val="auto"/>
          <w:sz w:val="20"/>
          <w:szCs w:val="20"/>
        </w:rPr>
        <w:t>will b</w:t>
      </w:r>
      <w:r w:rsidR="00184F0B" w:rsidRPr="00DB175E">
        <w:rPr>
          <w:rFonts w:ascii="MS Reference Sans Serif" w:hAnsi="MS Reference Sans Serif" w:cs="Microsoft Sans Serif"/>
          <w:color w:val="auto"/>
          <w:sz w:val="20"/>
          <w:szCs w:val="20"/>
        </w:rPr>
        <w:t xml:space="preserve">e made available to anyone </w:t>
      </w:r>
      <w:r w:rsidR="00184F0B" w:rsidRPr="00DB175E">
        <w:rPr>
          <w:rFonts w:ascii="MS Reference Sans Serif" w:hAnsi="MS Reference Sans Serif" w:cs="Microsoft Sans Serif"/>
          <w:color w:val="auto"/>
          <w:sz w:val="20"/>
          <w:szCs w:val="20"/>
        </w:rPr>
        <w:br/>
      </w:r>
      <w:r w:rsidR="000B4F98" w:rsidRPr="00DB175E">
        <w:rPr>
          <w:rFonts w:ascii="MS Reference Sans Serif" w:hAnsi="MS Reference Sans Serif" w:cs="Microsoft Sans Serif"/>
          <w:color w:val="auto"/>
          <w:sz w:val="20"/>
          <w:szCs w:val="20"/>
        </w:rPr>
        <w:t xml:space="preserve">who informs the Security Department they have been the victim of </w:t>
      </w:r>
      <w:r w:rsidR="00184F0B" w:rsidRPr="00DB175E">
        <w:rPr>
          <w:rFonts w:ascii="MS Reference Sans Serif" w:hAnsi="MS Reference Sans Serif" w:cs="Microsoft Sans Serif"/>
          <w:color w:val="auto"/>
          <w:sz w:val="20"/>
          <w:szCs w:val="20"/>
        </w:rPr>
        <w:t>a sex crime. These actions</w:t>
      </w:r>
      <w:r w:rsidR="00BA477D">
        <w:rPr>
          <w:rFonts w:ascii="MS Reference Sans Serif" w:hAnsi="MS Reference Sans Serif" w:cs="Microsoft Sans Serif"/>
          <w:color w:val="auto"/>
          <w:sz w:val="20"/>
          <w:szCs w:val="20"/>
        </w:rPr>
        <w:t xml:space="preserve"> </w:t>
      </w:r>
      <w:r w:rsidR="000B4F98" w:rsidRPr="00DB175E">
        <w:rPr>
          <w:rFonts w:ascii="MS Reference Sans Serif" w:hAnsi="MS Reference Sans Serif" w:cs="Microsoft Sans Serif"/>
          <w:color w:val="auto"/>
          <w:sz w:val="20"/>
          <w:szCs w:val="20"/>
        </w:rPr>
        <w:t xml:space="preserve">will be </w:t>
      </w:r>
      <w:r w:rsidR="00BA477D" w:rsidRPr="00DB175E">
        <w:rPr>
          <w:rFonts w:ascii="MS Reference Sans Serif" w:hAnsi="MS Reference Sans Serif" w:cs="Microsoft Sans Serif"/>
          <w:color w:val="auto"/>
          <w:sz w:val="20"/>
          <w:szCs w:val="20"/>
        </w:rPr>
        <w:t>overseen</w:t>
      </w:r>
      <w:r w:rsidR="000B4F98" w:rsidRPr="00DB175E">
        <w:rPr>
          <w:rFonts w:ascii="MS Reference Sans Serif" w:hAnsi="MS Reference Sans Serif" w:cs="Microsoft Sans Serif"/>
          <w:color w:val="auto"/>
          <w:sz w:val="20"/>
          <w:szCs w:val="20"/>
        </w:rPr>
        <w:t xml:space="preserve"> with the utmost sensitivity and confidentiality, as</w:t>
      </w:r>
      <w:r w:rsidR="00184F0B" w:rsidRPr="00DB175E">
        <w:rPr>
          <w:rFonts w:ascii="MS Reference Sans Serif" w:hAnsi="MS Reference Sans Serif" w:cs="Microsoft Sans Serif"/>
          <w:color w:val="auto"/>
          <w:sz w:val="20"/>
          <w:szCs w:val="20"/>
        </w:rPr>
        <w:t xml:space="preserve"> well as being covered by </w:t>
      </w:r>
      <w:r w:rsidR="000B4F98" w:rsidRPr="00DB175E">
        <w:rPr>
          <w:rFonts w:ascii="MS Reference Sans Serif" w:hAnsi="MS Reference Sans Serif" w:cs="Microsoft Sans Serif"/>
          <w:color w:val="auto"/>
          <w:sz w:val="20"/>
          <w:szCs w:val="20"/>
        </w:rPr>
        <w:t>the provisions of the Health Insurance Portability and Protection Act (HIPPA).</w:t>
      </w:r>
      <w:r w:rsidR="00C13548" w:rsidRPr="00DB175E">
        <w:rPr>
          <w:rFonts w:ascii="MS Reference Sans Serif" w:hAnsi="MS Reference Sans Serif" w:cs="Microsoft Sans Serif"/>
          <w:color w:val="auto"/>
          <w:sz w:val="20"/>
          <w:szCs w:val="20"/>
        </w:rPr>
        <w:t xml:space="preserve">  Efforts should</w:t>
      </w:r>
      <w:r w:rsidR="0009428A" w:rsidRPr="00DB175E">
        <w:rPr>
          <w:rFonts w:ascii="MS Reference Sans Serif" w:hAnsi="MS Reference Sans Serif" w:cs="Microsoft Sans Serif"/>
          <w:color w:val="auto"/>
          <w:sz w:val="20"/>
          <w:szCs w:val="20"/>
        </w:rPr>
        <w:t xml:space="preserve"> </w:t>
      </w:r>
      <w:r w:rsidR="00C13548" w:rsidRPr="00DB175E">
        <w:rPr>
          <w:rFonts w:ascii="MS Reference Sans Serif" w:hAnsi="MS Reference Sans Serif" w:cs="Microsoft Sans Serif"/>
          <w:color w:val="auto"/>
          <w:sz w:val="20"/>
          <w:szCs w:val="20"/>
        </w:rPr>
        <w:t>be made by medical, security and law enforcement personnel</w:t>
      </w:r>
      <w:r w:rsidR="00936CC2" w:rsidRPr="00DB175E">
        <w:rPr>
          <w:rFonts w:ascii="MS Reference Sans Serif" w:hAnsi="MS Reference Sans Serif" w:cs="Microsoft Sans Serif"/>
          <w:color w:val="auto"/>
          <w:sz w:val="20"/>
          <w:szCs w:val="20"/>
        </w:rPr>
        <w:t xml:space="preserve"> to preserve evidence, such as DNA and other material that could potentially identify the perpetrator of the crime</w:t>
      </w:r>
      <w:r w:rsidR="00C13548" w:rsidRPr="00DB175E">
        <w:rPr>
          <w:rFonts w:ascii="MS Reference Sans Serif" w:hAnsi="MS Reference Sans Serif" w:cs="Microsoft Sans Serif"/>
          <w:color w:val="auto"/>
          <w:sz w:val="20"/>
          <w:szCs w:val="20"/>
        </w:rPr>
        <w:t>.</w:t>
      </w:r>
    </w:p>
    <w:p w14:paraId="39F67A18" w14:textId="77777777" w:rsidR="000B4F98" w:rsidRPr="00DB175E" w:rsidRDefault="000B4F98" w:rsidP="007238AD">
      <w:pPr>
        <w:tabs>
          <w:tab w:val="left" w:pos="180"/>
        </w:tabs>
        <w:spacing w:after="0" w:line="259" w:lineRule="auto"/>
        <w:ind w:left="0" w:right="0" w:firstLine="0"/>
        <w:rPr>
          <w:rFonts w:ascii="MS Reference Sans Serif" w:hAnsi="MS Reference Sans Serif" w:cs="Microsoft Sans Serif"/>
          <w:b/>
          <w:i/>
          <w:color w:val="auto"/>
          <w:sz w:val="20"/>
          <w:szCs w:val="20"/>
        </w:rPr>
      </w:pPr>
    </w:p>
    <w:p w14:paraId="3FB6C4DC" w14:textId="7F081DB3" w:rsidR="0059432B" w:rsidRPr="00DB175E" w:rsidRDefault="00184F0B" w:rsidP="00BA477D">
      <w:pPr>
        <w:tabs>
          <w:tab w:val="left" w:pos="90"/>
          <w:tab w:val="left" w:pos="180"/>
        </w:tabs>
        <w:spacing w:after="0" w:line="259" w:lineRule="auto"/>
        <w:ind w:left="0" w:right="0" w:firstLine="0"/>
        <w:rPr>
          <w:rFonts w:ascii="MS Reference Sans Serif" w:hAnsi="MS Reference Sans Serif" w:cs="Microsoft Sans Serif"/>
          <w:b/>
          <w:i/>
          <w:color w:val="auto"/>
          <w:sz w:val="20"/>
          <w:szCs w:val="20"/>
        </w:rPr>
      </w:pPr>
      <w:r w:rsidRPr="00DB175E">
        <w:rPr>
          <w:rFonts w:ascii="MS Reference Sans Serif" w:hAnsi="MS Reference Sans Serif" w:cs="Microsoft Sans Serif"/>
          <w:b/>
          <w:i/>
          <w:color w:val="auto"/>
          <w:sz w:val="20"/>
          <w:szCs w:val="20"/>
        </w:rPr>
        <w:t xml:space="preserve">  </w:t>
      </w:r>
      <w:r w:rsidR="00634AB2" w:rsidRPr="00DB175E">
        <w:rPr>
          <w:rFonts w:ascii="MS Reference Sans Serif" w:hAnsi="MS Reference Sans Serif" w:cs="Microsoft Sans Serif"/>
          <w:b/>
          <w:i/>
          <w:color w:val="auto"/>
          <w:sz w:val="20"/>
          <w:szCs w:val="20"/>
        </w:rPr>
        <w:t xml:space="preserve">Bystander Intervention </w:t>
      </w:r>
      <w:r w:rsidR="00C13548" w:rsidRPr="00DB175E">
        <w:rPr>
          <w:rFonts w:ascii="MS Reference Sans Serif" w:hAnsi="MS Reference Sans Serif" w:cs="Microsoft Sans Serif"/>
          <w:color w:val="auto"/>
          <w:sz w:val="20"/>
          <w:szCs w:val="20"/>
        </w:rPr>
        <w:t>is encouraged, at least</w:t>
      </w:r>
      <w:r w:rsidR="00B93C1B" w:rsidRPr="00DB175E">
        <w:rPr>
          <w:rFonts w:ascii="MS Reference Sans Serif" w:hAnsi="MS Reference Sans Serif" w:cs="Microsoft Sans Serif"/>
          <w:color w:val="auto"/>
          <w:sz w:val="20"/>
          <w:szCs w:val="20"/>
        </w:rPr>
        <w:t xml:space="preserve"> to the extent of</w:t>
      </w:r>
      <w:r w:rsidR="00C13548" w:rsidRPr="00DB175E">
        <w:rPr>
          <w:rFonts w:ascii="MS Reference Sans Serif" w:hAnsi="MS Reference Sans Serif" w:cs="Microsoft Sans Serif"/>
          <w:color w:val="auto"/>
          <w:sz w:val="20"/>
          <w:szCs w:val="20"/>
        </w:rPr>
        <w:t xml:space="preserve"> </w:t>
      </w:r>
      <w:r w:rsidR="00634AB2" w:rsidRPr="00DB175E">
        <w:rPr>
          <w:rFonts w:ascii="MS Reference Sans Serif" w:hAnsi="MS Reference Sans Serif" w:cs="Microsoft Sans Serif"/>
          <w:color w:val="auto"/>
          <w:sz w:val="20"/>
          <w:szCs w:val="20"/>
        </w:rPr>
        <w:t>contact</w:t>
      </w:r>
      <w:r w:rsidR="00C13548" w:rsidRPr="00DB175E">
        <w:rPr>
          <w:rFonts w:ascii="MS Reference Sans Serif" w:hAnsi="MS Reference Sans Serif" w:cs="Microsoft Sans Serif"/>
          <w:color w:val="auto"/>
          <w:sz w:val="20"/>
          <w:szCs w:val="20"/>
        </w:rPr>
        <w:t xml:space="preserve">ing </w:t>
      </w:r>
      <w:r w:rsidRPr="00DB175E">
        <w:rPr>
          <w:rFonts w:ascii="MS Reference Sans Serif" w:hAnsi="MS Reference Sans Serif" w:cs="Microsoft Sans Serif"/>
          <w:color w:val="auto"/>
          <w:sz w:val="20"/>
          <w:szCs w:val="20"/>
        </w:rPr>
        <w:t>the Security</w:t>
      </w:r>
      <w:r w:rsidRPr="00DB175E">
        <w:rPr>
          <w:rFonts w:ascii="MS Reference Sans Serif" w:hAnsi="MS Reference Sans Serif" w:cs="Microsoft Sans Serif"/>
          <w:color w:val="auto"/>
          <w:sz w:val="20"/>
          <w:szCs w:val="20"/>
        </w:rPr>
        <w:br/>
        <w:t xml:space="preserve">  </w:t>
      </w:r>
      <w:r w:rsidR="00634AB2" w:rsidRPr="00DB175E">
        <w:rPr>
          <w:rFonts w:ascii="MS Reference Sans Serif" w:hAnsi="MS Reference Sans Serif" w:cs="Microsoft Sans Serif"/>
          <w:color w:val="auto"/>
          <w:sz w:val="20"/>
          <w:szCs w:val="20"/>
        </w:rPr>
        <w:t xml:space="preserve">Department, and </w:t>
      </w:r>
      <w:r w:rsidR="00B93C1B" w:rsidRPr="00DB175E">
        <w:rPr>
          <w:rFonts w:ascii="MS Reference Sans Serif" w:hAnsi="MS Reference Sans Serif" w:cs="Microsoft Sans Serif"/>
          <w:color w:val="auto"/>
          <w:sz w:val="20"/>
          <w:szCs w:val="20"/>
        </w:rPr>
        <w:t>calling the</w:t>
      </w:r>
      <w:r w:rsidR="00634AB2" w:rsidRPr="00DB175E">
        <w:rPr>
          <w:rFonts w:ascii="MS Reference Sans Serif" w:hAnsi="MS Reference Sans Serif" w:cs="Microsoft Sans Serif"/>
          <w:color w:val="auto"/>
          <w:sz w:val="20"/>
          <w:szCs w:val="20"/>
        </w:rPr>
        <w:t xml:space="preserve"> 911 emergency notification sy</w:t>
      </w:r>
      <w:r w:rsidRPr="00DB175E">
        <w:rPr>
          <w:rFonts w:ascii="MS Reference Sans Serif" w:hAnsi="MS Reference Sans Serif" w:cs="Microsoft Sans Serif"/>
          <w:color w:val="auto"/>
          <w:sz w:val="20"/>
          <w:szCs w:val="20"/>
        </w:rPr>
        <w:t>stem.  No student or faculty</w:t>
      </w:r>
      <w:r w:rsidRPr="00DB175E">
        <w:rPr>
          <w:rFonts w:ascii="MS Reference Sans Serif" w:hAnsi="MS Reference Sans Serif" w:cs="Microsoft Sans Serif"/>
          <w:color w:val="auto"/>
          <w:sz w:val="20"/>
          <w:szCs w:val="20"/>
        </w:rPr>
        <w:br/>
        <w:t xml:space="preserve">  </w:t>
      </w:r>
      <w:r w:rsidR="00634AB2" w:rsidRPr="00DB175E">
        <w:rPr>
          <w:rFonts w:ascii="MS Reference Sans Serif" w:hAnsi="MS Reference Sans Serif" w:cs="Microsoft Sans Serif"/>
          <w:color w:val="auto"/>
          <w:sz w:val="20"/>
          <w:szCs w:val="20"/>
        </w:rPr>
        <w:t>member is encouraged to take physical action that could r</w:t>
      </w:r>
      <w:r w:rsidRPr="00DB175E">
        <w:rPr>
          <w:rFonts w:ascii="MS Reference Sans Serif" w:hAnsi="MS Reference Sans Serif" w:cs="Microsoft Sans Serif"/>
          <w:color w:val="auto"/>
          <w:sz w:val="20"/>
          <w:szCs w:val="20"/>
        </w:rPr>
        <w:t>esult in them being seriously</w:t>
      </w:r>
      <w:r w:rsidRPr="00DB175E">
        <w:rPr>
          <w:rFonts w:ascii="MS Reference Sans Serif" w:hAnsi="MS Reference Sans Serif" w:cs="Microsoft Sans Serif"/>
          <w:color w:val="auto"/>
          <w:sz w:val="20"/>
          <w:szCs w:val="20"/>
        </w:rPr>
        <w:br/>
        <w:t xml:space="preserve"> </w:t>
      </w:r>
      <w:r w:rsidR="00634AB2" w:rsidRPr="00DB175E">
        <w:rPr>
          <w:rFonts w:ascii="MS Reference Sans Serif" w:hAnsi="MS Reference Sans Serif" w:cs="Microsoft Sans Serif"/>
          <w:color w:val="auto"/>
          <w:sz w:val="20"/>
          <w:szCs w:val="20"/>
        </w:rPr>
        <w:t xml:space="preserve"> injured; however, if a </w:t>
      </w:r>
      <w:r w:rsidR="00503787" w:rsidRPr="00DB175E">
        <w:rPr>
          <w:rFonts w:ascii="MS Reference Sans Serif" w:hAnsi="MS Reference Sans Serif" w:cs="Microsoft Sans Serif"/>
          <w:color w:val="auto"/>
          <w:sz w:val="20"/>
          <w:szCs w:val="20"/>
        </w:rPr>
        <w:t>G</w:t>
      </w:r>
      <w:r w:rsidR="00634AB2" w:rsidRPr="00DB175E">
        <w:rPr>
          <w:rFonts w:ascii="MS Reference Sans Serif" w:hAnsi="MS Reference Sans Serif" w:cs="Microsoft Sans Serif"/>
          <w:color w:val="auto"/>
          <w:sz w:val="20"/>
          <w:szCs w:val="20"/>
        </w:rPr>
        <w:t>ood Samaritan believes they can save a victim f</w:t>
      </w:r>
      <w:r w:rsidR="00F0279E" w:rsidRPr="00DB175E">
        <w:rPr>
          <w:rFonts w:ascii="MS Reference Sans Serif" w:hAnsi="MS Reference Sans Serif" w:cs="Microsoft Sans Serif"/>
          <w:color w:val="auto"/>
          <w:sz w:val="20"/>
          <w:szCs w:val="20"/>
        </w:rPr>
        <w:t xml:space="preserve">rom </w:t>
      </w:r>
      <w:r w:rsidRPr="00DB175E">
        <w:rPr>
          <w:rFonts w:ascii="MS Reference Sans Serif" w:hAnsi="MS Reference Sans Serif" w:cs="Microsoft Sans Serif"/>
          <w:color w:val="auto"/>
          <w:sz w:val="20"/>
          <w:szCs w:val="20"/>
        </w:rPr>
        <w:t>being harmed</w:t>
      </w:r>
      <w:r w:rsidRPr="00DB175E">
        <w:rPr>
          <w:rFonts w:ascii="MS Reference Sans Serif" w:hAnsi="MS Reference Sans Serif" w:cs="Microsoft Sans Serif"/>
          <w:color w:val="auto"/>
          <w:sz w:val="20"/>
          <w:szCs w:val="20"/>
        </w:rPr>
        <w:br/>
        <w:t xml:space="preserve">  </w:t>
      </w:r>
      <w:r w:rsidR="00F0279E" w:rsidRPr="00DB175E">
        <w:rPr>
          <w:rFonts w:ascii="MS Reference Sans Serif" w:hAnsi="MS Reference Sans Serif" w:cs="Microsoft Sans Serif"/>
          <w:color w:val="auto"/>
          <w:sz w:val="20"/>
          <w:szCs w:val="20"/>
        </w:rPr>
        <w:t>the</w:t>
      </w:r>
      <w:r w:rsidR="00634AB2" w:rsidRPr="00DB175E">
        <w:rPr>
          <w:rFonts w:ascii="MS Reference Sans Serif" w:hAnsi="MS Reference Sans Serif" w:cs="Microsoft Sans Serif"/>
          <w:color w:val="auto"/>
          <w:sz w:val="20"/>
          <w:szCs w:val="20"/>
        </w:rPr>
        <w:t>n the Security Department would view this action as a positive adjunct</w:t>
      </w:r>
      <w:r w:rsidR="00F0279E" w:rsidRPr="00DB175E">
        <w:rPr>
          <w:rFonts w:ascii="MS Reference Sans Serif" w:hAnsi="MS Reference Sans Serif" w:cs="Microsoft Sans Serif"/>
          <w:color w:val="auto"/>
          <w:sz w:val="20"/>
          <w:szCs w:val="20"/>
        </w:rPr>
        <w:t xml:space="preserve"> to </w:t>
      </w:r>
      <w:r w:rsidR="00C13548" w:rsidRPr="00DB175E">
        <w:rPr>
          <w:rFonts w:ascii="MS Reference Sans Serif" w:hAnsi="MS Reference Sans Serif" w:cs="Microsoft Sans Serif"/>
          <w:color w:val="auto"/>
          <w:sz w:val="20"/>
          <w:szCs w:val="20"/>
        </w:rPr>
        <w:t>efforts under</w:t>
      </w:r>
      <w:r w:rsidR="00F0279E" w:rsidRPr="00DB175E">
        <w:rPr>
          <w:rFonts w:ascii="MS Reference Sans Serif" w:hAnsi="MS Reference Sans Serif" w:cs="Microsoft Sans Serif"/>
          <w:color w:val="auto"/>
          <w:sz w:val="20"/>
          <w:szCs w:val="20"/>
        </w:rPr>
        <w:t>taken</w:t>
      </w:r>
      <w:r w:rsidR="00E934D0"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 xml:space="preserve"> </w:t>
      </w:r>
      <w:r w:rsidR="00F0279E" w:rsidRPr="00DB175E">
        <w:rPr>
          <w:rFonts w:ascii="MS Reference Sans Serif" w:hAnsi="MS Reference Sans Serif" w:cs="Microsoft Sans Serif"/>
          <w:color w:val="auto"/>
          <w:sz w:val="20"/>
          <w:szCs w:val="20"/>
        </w:rPr>
        <w:t xml:space="preserve">by </w:t>
      </w:r>
      <w:r w:rsidR="0009428A" w:rsidRPr="00DB175E">
        <w:rPr>
          <w:rFonts w:ascii="MS Reference Sans Serif" w:hAnsi="MS Reference Sans Serif" w:cs="Microsoft Sans Serif"/>
          <w:color w:val="auto"/>
          <w:sz w:val="20"/>
          <w:szCs w:val="20"/>
        </w:rPr>
        <w:t>their officers</w:t>
      </w:r>
      <w:r w:rsidR="00C13548" w:rsidRPr="00DB175E">
        <w:rPr>
          <w:rFonts w:ascii="MS Reference Sans Serif" w:hAnsi="MS Reference Sans Serif" w:cs="Microsoft Sans Serif"/>
          <w:color w:val="auto"/>
          <w:sz w:val="20"/>
          <w:szCs w:val="20"/>
        </w:rPr>
        <w:t>,</w:t>
      </w:r>
      <w:r w:rsidR="00F0279E" w:rsidRPr="00DB175E">
        <w:rPr>
          <w:rFonts w:ascii="MS Reference Sans Serif" w:hAnsi="MS Reference Sans Serif" w:cs="Microsoft Sans Serif"/>
          <w:color w:val="auto"/>
          <w:sz w:val="20"/>
          <w:szCs w:val="20"/>
        </w:rPr>
        <w:t xml:space="preserve"> and local</w:t>
      </w:r>
      <w:r w:rsidR="00EC1B9C" w:rsidRPr="00DB175E">
        <w:rPr>
          <w:rFonts w:ascii="MS Reference Sans Serif" w:hAnsi="MS Reference Sans Serif" w:cs="Microsoft Sans Serif"/>
          <w:color w:val="auto"/>
          <w:sz w:val="20"/>
          <w:szCs w:val="20"/>
        </w:rPr>
        <w:t>,</w:t>
      </w:r>
      <w:r w:rsidR="00F0279E" w:rsidRPr="00DB175E">
        <w:rPr>
          <w:rFonts w:ascii="MS Reference Sans Serif" w:hAnsi="MS Reference Sans Serif" w:cs="Microsoft Sans Serif"/>
          <w:color w:val="auto"/>
          <w:sz w:val="20"/>
          <w:szCs w:val="20"/>
        </w:rPr>
        <w:t xml:space="preserve"> county</w:t>
      </w:r>
      <w:r w:rsidR="00EC1B9C" w:rsidRPr="00DB175E">
        <w:rPr>
          <w:rFonts w:ascii="MS Reference Sans Serif" w:hAnsi="MS Reference Sans Serif" w:cs="Microsoft Sans Serif"/>
          <w:color w:val="auto"/>
          <w:sz w:val="20"/>
          <w:szCs w:val="20"/>
        </w:rPr>
        <w:t xml:space="preserve"> or state</w:t>
      </w:r>
      <w:r w:rsidR="001A19DB" w:rsidRPr="00DB175E">
        <w:rPr>
          <w:rFonts w:ascii="MS Reference Sans Serif" w:hAnsi="MS Reference Sans Serif" w:cs="Microsoft Sans Serif"/>
          <w:color w:val="auto"/>
          <w:sz w:val="20"/>
          <w:szCs w:val="20"/>
        </w:rPr>
        <w:t xml:space="preserve"> law enforcement </w:t>
      </w:r>
      <w:r w:rsidR="00B93C1B" w:rsidRPr="00DB175E">
        <w:rPr>
          <w:rFonts w:ascii="MS Reference Sans Serif" w:hAnsi="MS Reference Sans Serif" w:cs="Microsoft Sans Serif"/>
          <w:color w:val="auto"/>
          <w:sz w:val="20"/>
          <w:szCs w:val="20"/>
        </w:rPr>
        <w:t>officers.</w:t>
      </w:r>
      <w:r w:rsidR="00830D7C" w:rsidRPr="00DB175E">
        <w:rPr>
          <w:rFonts w:ascii="MS Reference Sans Serif" w:hAnsi="MS Reference Sans Serif" w:cs="Microsoft Sans Serif"/>
          <w:color w:val="auto"/>
          <w:sz w:val="20"/>
          <w:szCs w:val="20"/>
        </w:rPr>
        <w:t xml:space="preserve">  </w:t>
      </w:r>
      <w:r w:rsidR="00634AB2" w:rsidRPr="00DB175E">
        <w:rPr>
          <w:rFonts w:ascii="MS Reference Sans Serif" w:hAnsi="MS Reference Sans Serif" w:cs="Microsoft Sans Serif"/>
          <w:color w:val="auto"/>
          <w:sz w:val="20"/>
          <w:szCs w:val="20"/>
        </w:rPr>
        <w:br/>
      </w:r>
      <w:r w:rsidR="00E934D0" w:rsidRPr="00DB175E">
        <w:rPr>
          <w:rFonts w:ascii="MS Reference Sans Serif" w:hAnsi="MS Reference Sans Serif" w:cs="Microsoft Sans Serif"/>
          <w:color w:val="auto"/>
          <w:sz w:val="20"/>
          <w:szCs w:val="20"/>
        </w:rPr>
        <w:t xml:space="preserve"> </w:t>
      </w:r>
      <w:r w:rsidR="00634AB2" w:rsidRPr="00DB175E">
        <w:rPr>
          <w:rFonts w:ascii="MS Reference Sans Serif" w:hAnsi="MS Reference Sans Serif" w:cs="Microsoft Sans Serif"/>
          <w:color w:val="auto"/>
          <w:sz w:val="20"/>
          <w:szCs w:val="20"/>
        </w:rPr>
        <w:t xml:space="preserve">  </w:t>
      </w:r>
    </w:p>
    <w:p w14:paraId="61AAF31A" w14:textId="77777777" w:rsidR="003F1E5A" w:rsidRPr="00DB175E" w:rsidRDefault="003F1E5A" w:rsidP="00BA477D">
      <w:pPr>
        <w:tabs>
          <w:tab w:val="left" w:pos="180"/>
        </w:tabs>
        <w:spacing w:after="239" w:line="239" w:lineRule="auto"/>
        <w:ind w:left="115" w:right="0"/>
        <w:jc w:val="both"/>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Confidential Reporting </w:t>
      </w:r>
      <w:r w:rsidRPr="00DB175E">
        <w:rPr>
          <w:rFonts w:ascii="MS Reference Sans Serif" w:hAnsi="MS Reference Sans Serif" w:cs="Microsoft Sans Serif"/>
          <w:color w:val="auto"/>
          <w:sz w:val="20"/>
          <w:szCs w:val="20"/>
        </w:rPr>
        <w:t>is always an option made available to victims</w:t>
      </w:r>
      <w:r w:rsidR="00F40EF9" w:rsidRPr="00DB175E">
        <w:rPr>
          <w:rFonts w:ascii="MS Reference Sans Serif" w:hAnsi="MS Reference Sans Serif" w:cs="Microsoft Sans Serif"/>
          <w:color w:val="auto"/>
          <w:sz w:val="20"/>
          <w:szCs w:val="20"/>
        </w:rPr>
        <w:t>, and witnesses</w:t>
      </w:r>
      <w:r w:rsidRPr="00DB175E">
        <w:rPr>
          <w:rFonts w:ascii="MS Reference Sans Serif" w:hAnsi="MS Reference Sans Serif" w:cs="Microsoft Sans Serif"/>
          <w:color w:val="auto"/>
          <w:sz w:val="20"/>
          <w:szCs w:val="20"/>
        </w:rPr>
        <w:t xml:space="preserve"> of these types of crimes.  </w:t>
      </w:r>
      <w:r w:rsidR="00854D92" w:rsidRPr="00DB175E">
        <w:rPr>
          <w:rFonts w:ascii="MS Reference Sans Serif" w:hAnsi="MS Reference Sans Serif" w:cs="Microsoft Sans Serif"/>
          <w:color w:val="auto"/>
          <w:sz w:val="20"/>
          <w:szCs w:val="20"/>
        </w:rPr>
        <w:t>The</w:t>
      </w:r>
      <w:r w:rsidRPr="00DB175E">
        <w:rPr>
          <w:rFonts w:ascii="MS Reference Sans Serif" w:hAnsi="MS Reference Sans Serif" w:cs="Microsoft Sans Serif"/>
          <w:color w:val="auto"/>
          <w:sz w:val="20"/>
          <w:szCs w:val="20"/>
        </w:rPr>
        <w:t xml:space="preserve"> Security Department encourages victims to </w:t>
      </w:r>
      <w:r w:rsidR="00854D92" w:rsidRPr="00DB175E">
        <w:rPr>
          <w:rFonts w:ascii="MS Reference Sans Serif" w:hAnsi="MS Reference Sans Serif" w:cs="Microsoft Sans Serif"/>
          <w:color w:val="auto"/>
          <w:sz w:val="20"/>
          <w:szCs w:val="20"/>
        </w:rPr>
        <w:t>come</w:t>
      </w:r>
      <w:r w:rsidRPr="00DB175E">
        <w:rPr>
          <w:rFonts w:ascii="MS Reference Sans Serif" w:hAnsi="MS Reference Sans Serif" w:cs="Microsoft Sans Serif"/>
          <w:color w:val="auto"/>
          <w:sz w:val="20"/>
          <w:szCs w:val="20"/>
        </w:rPr>
        <w:t xml:space="preserve"> forward with the reporting process, </w:t>
      </w:r>
      <w:r w:rsidR="00854D92" w:rsidRPr="00DB175E">
        <w:rPr>
          <w:rFonts w:ascii="MS Reference Sans Serif" w:hAnsi="MS Reference Sans Serif" w:cs="Microsoft Sans Serif"/>
          <w:color w:val="auto"/>
          <w:sz w:val="20"/>
          <w:szCs w:val="20"/>
        </w:rPr>
        <w:t xml:space="preserve">cooperate with law enforcement and prosecutorial officials, </w:t>
      </w:r>
      <w:r w:rsidRPr="00DB175E">
        <w:rPr>
          <w:rFonts w:ascii="MS Reference Sans Serif" w:hAnsi="MS Reference Sans Serif" w:cs="Microsoft Sans Serif"/>
          <w:color w:val="auto"/>
          <w:sz w:val="20"/>
          <w:szCs w:val="20"/>
        </w:rPr>
        <w:t>and to testify against the perpetrator of th</w:t>
      </w:r>
      <w:r w:rsidR="00F40EF9" w:rsidRPr="00DB175E">
        <w:rPr>
          <w:rFonts w:ascii="MS Reference Sans Serif" w:hAnsi="MS Reference Sans Serif" w:cs="Microsoft Sans Serif"/>
          <w:color w:val="auto"/>
          <w:sz w:val="20"/>
          <w:szCs w:val="20"/>
        </w:rPr>
        <w:t>ese</w:t>
      </w:r>
      <w:r w:rsidRPr="00DB175E">
        <w:rPr>
          <w:rFonts w:ascii="MS Reference Sans Serif" w:hAnsi="MS Reference Sans Serif" w:cs="Microsoft Sans Serif"/>
          <w:color w:val="auto"/>
          <w:sz w:val="20"/>
          <w:szCs w:val="20"/>
        </w:rPr>
        <w:t xml:space="preserve"> criminal </w:t>
      </w:r>
      <w:r w:rsidR="00F40EF9" w:rsidRPr="00DB175E">
        <w:rPr>
          <w:rFonts w:ascii="MS Reference Sans Serif" w:hAnsi="MS Reference Sans Serif" w:cs="Microsoft Sans Serif"/>
          <w:color w:val="auto"/>
          <w:sz w:val="20"/>
          <w:szCs w:val="20"/>
        </w:rPr>
        <w:t>violations</w:t>
      </w:r>
      <w:r w:rsidRPr="00DB175E">
        <w:rPr>
          <w:rFonts w:ascii="MS Reference Sans Serif" w:hAnsi="MS Reference Sans Serif" w:cs="Microsoft Sans Serif"/>
          <w:color w:val="auto"/>
          <w:sz w:val="20"/>
          <w:szCs w:val="20"/>
        </w:rPr>
        <w:t>.</w:t>
      </w:r>
    </w:p>
    <w:p w14:paraId="763D1BB6" w14:textId="77777777" w:rsidR="00605993" w:rsidRPr="00DB175E" w:rsidRDefault="00AB2D4C" w:rsidP="00BA477D">
      <w:pPr>
        <w:tabs>
          <w:tab w:val="left" w:pos="180"/>
        </w:tabs>
        <w:spacing w:after="239" w:line="239" w:lineRule="auto"/>
        <w:ind w:left="115" w:right="0"/>
        <w:jc w:val="both"/>
        <w:rPr>
          <w:rFonts w:ascii="MS Reference Sans Serif" w:hAnsi="MS Reference Sans Serif" w:cs="Microsoft Sans Serif"/>
          <w:i/>
          <w:color w:val="auto"/>
          <w:sz w:val="20"/>
          <w:szCs w:val="20"/>
        </w:rPr>
      </w:pPr>
      <w:r w:rsidRPr="00DB175E">
        <w:rPr>
          <w:rFonts w:ascii="MS Reference Sans Serif" w:hAnsi="MS Reference Sans Serif" w:cs="Microsoft Sans Serif"/>
          <w:b/>
          <w:i/>
          <w:color w:val="auto"/>
          <w:sz w:val="20"/>
          <w:szCs w:val="20"/>
        </w:rPr>
        <w:t xml:space="preserve">Weapons </w:t>
      </w:r>
      <w:r w:rsidR="00EC1B9C" w:rsidRPr="00DB175E">
        <w:rPr>
          <w:rFonts w:ascii="MS Reference Sans Serif" w:hAnsi="MS Reference Sans Serif" w:cs="Microsoft Sans Serif"/>
          <w:b/>
          <w:i/>
          <w:color w:val="auto"/>
          <w:sz w:val="20"/>
          <w:szCs w:val="20"/>
        </w:rPr>
        <w:t>V</w:t>
      </w:r>
      <w:r w:rsidRPr="00DB175E">
        <w:rPr>
          <w:rFonts w:ascii="MS Reference Sans Serif" w:hAnsi="MS Reference Sans Serif" w:cs="Microsoft Sans Serif"/>
          <w:b/>
          <w:i/>
          <w:color w:val="auto"/>
          <w:sz w:val="20"/>
          <w:szCs w:val="20"/>
        </w:rPr>
        <w:t xml:space="preserve">iolations </w:t>
      </w:r>
      <w:r w:rsidRPr="00DB175E">
        <w:rPr>
          <w:rFonts w:ascii="MS Reference Sans Serif" w:hAnsi="MS Reference Sans Serif" w:cs="Microsoft Sans Serif"/>
          <w:color w:val="auto"/>
          <w:sz w:val="20"/>
          <w:szCs w:val="20"/>
        </w:rPr>
        <w:t>are defined as the violation of laws or ordinances dealing with weapon offenses, regulatory in nature, such as: manufacture, sale, or possession of deadly weapons; carrying deadly weapons, concealed or openly; furnishing</w:t>
      </w:r>
      <w:r w:rsidR="00854D92" w:rsidRPr="00DB175E">
        <w:rPr>
          <w:rFonts w:ascii="MS Reference Sans Serif" w:hAnsi="MS Reference Sans Serif" w:cs="Microsoft Sans Serif"/>
          <w:color w:val="auto"/>
          <w:sz w:val="20"/>
          <w:szCs w:val="20"/>
        </w:rPr>
        <w:t xml:space="preserve"> to or the possession of</w:t>
      </w:r>
      <w:r w:rsidRPr="00DB175E">
        <w:rPr>
          <w:rFonts w:ascii="MS Reference Sans Serif" w:hAnsi="MS Reference Sans Serif" w:cs="Microsoft Sans Serif"/>
          <w:color w:val="auto"/>
          <w:sz w:val="20"/>
          <w:szCs w:val="20"/>
        </w:rPr>
        <w:t xml:space="preserve"> deadly weapons </w:t>
      </w:r>
      <w:r w:rsidR="00854D92" w:rsidRPr="00DB175E">
        <w:rPr>
          <w:rFonts w:ascii="MS Reference Sans Serif" w:hAnsi="MS Reference Sans Serif" w:cs="Microsoft Sans Serif"/>
          <w:color w:val="auto"/>
          <w:sz w:val="20"/>
          <w:szCs w:val="20"/>
        </w:rPr>
        <w:t>by</w:t>
      </w:r>
      <w:r w:rsidRPr="00DB175E">
        <w:rPr>
          <w:rFonts w:ascii="MS Reference Sans Serif" w:hAnsi="MS Reference Sans Serif" w:cs="Microsoft Sans Serif"/>
          <w:color w:val="auto"/>
          <w:sz w:val="20"/>
          <w:szCs w:val="20"/>
        </w:rPr>
        <w:t xml:space="preserve"> minors;</w:t>
      </w:r>
      <w:r w:rsidR="00854D92" w:rsidRPr="00DB175E">
        <w:rPr>
          <w:rFonts w:ascii="MS Reference Sans Serif" w:hAnsi="MS Reference Sans Serif" w:cs="Microsoft Sans Serif"/>
          <w:color w:val="auto"/>
          <w:sz w:val="20"/>
          <w:szCs w:val="20"/>
        </w:rPr>
        <w:t xml:space="preserve"> criminals,</w:t>
      </w:r>
      <w:r w:rsidRPr="00DB175E">
        <w:rPr>
          <w:rFonts w:ascii="MS Reference Sans Serif" w:hAnsi="MS Reference Sans Serif" w:cs="Microsoft Sans Serif"/>
          <w:color w:val="auto"/>
          <w:sz w:val="20"/>
          <w:szCs w:val="20"/>
        </w:rPr>
        <w:t xml:space="preserve"> </w:t>
      </w:r>
      <w:r w:rsidR="00854D92" w:rsidRPr="00DB175E">
        <w:rPr>
          <w:rFonts w:ascii="MS Reference Sans Serif" w:hAnsi="MS Reference Sans Serif" w:cs="Microsoft Sans Serif"/>
          <w:color w:val="auto"/>
          <w:sz w:val="20"/>
          <w:szCs w:val="20"/>
        </w:rPr>
        <w:t xml:space="preserve">illegal </w:t>
      </w:r>
      <w:r w:rsidRPr="00DB175E">
        <w:rPr>
          <w:rFonts w:ascii="MS Reference Sans Serif" w:hAnsi="MS Reference Sans Serif" w:cs="Microsoft Sans Serif"/>
          <w:color w:val="auto"/>
          <w:sz w:val="20"/>
          <w:szCs w:val="20"/>
        </w:rPr>
        <w:t>aliens</w:t>
      </w:r>
      <w:r w:rsidR="00854D92" w:rsidRPr="00DB175E">
        <w:rPr>
          <w:rFonts w:ascii="MS Reference Sans Serif" w:hAnsi="MS Reference Sans Serif" w:cs="Microsoft Sans Serif"/>
          <w:color w:val="auto"/>
          <w:sz w:val="20"/>
          <w:szCs w:val="20"/>
        </w:rPr>
        <w:t>, and the mentally ill.</w:t>
      </w:r>
      <w:r w:rsidR="00C24050" w:rsidRPr="00DB175E">
        <w:rPr>
          <w:rFonts w:ascii="MS Reference Sans Serif" w:hAnsi="MS Reference Sans Serif" w:cs="Microsoft Sans Serif"/>
          <w:color w:val="auto"/>
          <w:sz w:val="20"/>
          <w:szCs w:val="20"/>
        </w:rPr>
        <w:t xml:space="preserve">  Security encourages the </w:t>
      </w:r>
      <w:r w:rsidR="003D42B6" w:rsidRPr="00DB175E">
        <w:rPr>
          <w:rFonts w:ascii="MS Reference Sans Serif" w:hAnsi="MS Reference Sans Serif" w:cs="Microsoft Sans Serif"/>
          <w:color w:val="auto"/>
          <w:sz w:val="20"/>
          <w:szCs w:val="20"/>
        </w:rPr>
        <w:t>college</w:t>
      </w:r>
      <w:r w:rsidR="00C24050" w:rsidRPr="00DB175E">
        <w:rPr>
          <w:rFonts w:ascii="MS Reference Sans Serif" w:hAnsi="MS Reference Sans Serif" w:cs="Microsoft Sans Serif"/>
          <w:color w:val="auto"/>
          <w:sz w:val="20"/>
          <w:szCs w:val="20"/>
        </w:rPr>
        <w:t xml:space="preserve"> community to report </w:t>
      </w:r>
      <w:r w:rsidRPr="00DB175E">
        <w:rPr>
          <w:rFonts w:ascii="MS Reference Sans Serif" w:hAnsi="MS Reference Sans Serif" w:cs="Microsoft Sans Serif"/>
          <w:color w:val="auto"/>
          <w:sz w:val="20"/>
          <w:szCs w:val="20"/>
        </w:rPr>
        <w:t>all attempts to commit any of the aforementioned</w:t>
      </w:r>
      <w:r w:rsidR="00C24050" w:rsidRPr="00DB175E">
        <w:rPr>
          <w:rFonts w:ascii="MS Reference Sans Serif" w:hAnsi="MS Reference Sans Serif" w:cs="Microsoft Sans Serif"/>
          <w:color w:val="auto"/>
          <w:sz w:val="20"/>
          <w:szCs w:val="20"/>
        </w:rPr>
        <w:t xml:space="preserve"> acts</w:t>
      </w:r>
      <w:r w:rsidRPr="00DB175E">
        <w:rPr>
          <w:rFonts w:ascii="MS Reference Sans Serif" w:hAnsi="MS Reference Sans Serif" w:cs="Microsoft Sans Serif"/>
          <w:color w:val="auto"/>
          <w:sz w:val="20"/>
          <w:szCs w:val="20"/>
        </w:rPr>
        <w:t xml:space="preserve">. </w:t>
      </w:r>
      <w:r w:rsidR="00F40EF9" w:rsidRPr="00DB175E">
        <w:rPr>
          <w:rFonts w:ascii="MS Reference Sans Serif" w:hAnsi="MS Reference Sans Serif" w:cs="Microsoft Sans Serif"/>
          <w:color w:val="auto"/>
          <w:sz w:val="20"/>
          <w:szCs w:val="20"/>
        </w:rPr>
        <w:t xml:space="preserve"> Blue Ridge CTC is designated</w:t>
      </w:r>
      <w:r w:rsidR="003D42B6" w:rsidRPr="00DB175E">
        <w:rPr>
          <w:rFonts w:ascii="MS Reference Sans Serif" w:hAnsi="MS Reference Sans Serif" w:cs="Microsoft Sans Serif"/>
          <w:sz w:val="20"/>
          <w:szCs w:val="20"/>
        </w:rPr>
        <w:t xml:space="preserve"> </w:t>
      </w:r>
      <w:r w:rsidR="003D42B6" w:rsidRPr="00DB175E">
        <w:rPr>
          <w:rFonts w:ascii="MS Reference Sans Serif" w:hAnsi="MS Reference Sans Serif" w:cs="Microsoft Sans Serif"/>
          <w:color w:val="auto"/>
          <w:sz w:val="20"/>
          <w:szCs w:val="20"/>
        </w:rPr>
        <w:t xml:space="preserve">by the </w:t>
      </w:r>
      <w:r w:rsidR="00936CC2" w:rsidRPr="00DB175E">
        <w:rPr>
          <w:rFonts w:ascii="MS Reference Sans Serif" w:hAnsi="MS Reference Sans Serif" w:cs="Microsoft Sans Serif"/>
          <w:color w:val="auto"/>
          <w:sz w:val="20"/>
          <w:szCs w:val="20"/>
        </w:rPr>
        <w:t xml:space="preserve">college </w:t>
      </w:r>
      <w:r w:rsidR="003D42B6" w:rsidRPr="00DB175E">
        <w:rPr>
          <w:rFonts w:ascii="MS Reference Sans Serif" w:hAnsi="MS Reference Sans Serif" w:cs="Microsoft Sans Serif"/>
          <w:color w:val="auto"/>
          <w:sz w:val="20"/>
          <w:szCs w:val="20"/>
        </w:rPr>
        <w:t>President</w:t>
      </w:r>
      <w:r w:rsidR="00F40EF9" w:rsidRPr="00DB175E">
        <w:rPr>
          <w:rFonts w:ascii="MS Reference Sans Serif" w:hAnsi="MS Reference Sans Serif" w:cs="Microsoft Sans Serif"/>
          <w:color w:val="auto"/>
          <w:sz w:val="20"/>
          <w:szCs w:val="20"/>
        </w:rPr>
        <w:t xml:space="preserve"> </w:t>
      </w:r>
      <w:r w:rsidR="00936CC2" w:rsidRPr="00DB175E">
        <w:rPr>
          <w:rFonts w:ascii="MS Reference Sans Serif" w:hAnsi="MS Reference Sans Serif" w:cs="Microsoft Sans Serif"/>
          <w:color w:val="auto"/>
          <w:sz w:val="20"/>
          <w:szCs w:val="20"/>
        </w:rPr>
        <w:t xml:space="preserve">as </w:t>
      </w:r>
      <w:r w:rsidR="00F40EF9" w:rsidRPr="00DB175E">
        <w:rPr>
          <w:rFonts w:ascii="MS Reference Sans Serif" w:hAnsi="MS Reference Sans Serif" w:cs="Microsoft Sans Serif"/>
          <w:color w:val="auto"/>
          <w:sz w:val="20"/>
          <w:szCs w:val="20"/>
        </w:rPr>
        <w:t>a GUN FREE ZONE</w:t>
      </w:r>
      <w:r w:rsidR="003D42B6" w:rsidRPr="00DB175E">
        <w:rPr>
          <w:rFonts w:ascii="MS Reference Sans Serif" w:hAnsi="MS Reference Sans Serif" w:cs="Microsoft Sans Serif"/>
          <w:color w:val="auto"/>
          <w:sz w:val="20"/>
          <w:szCs w:val="20"/>
        </w:rPr>
        <w:t xml:space="preserve">, a right provided that official by the State of West Virginia.  This </w:t>
      </w:r>
      <w:r w:rsidR="00F40EF9" w:rsidRPr="00DB175E">
        <w:rPr>
          <w:rFonts w:ascii="MS Reference Sans Serif" w:hAnsi="MS Reference Sans Serif" w:cs="Microsoft Sans Serif"/>
          <w:color w:val="auto"/>
          <w:sz w:val="20"/>
          <w:szCs w:val="20"/>
        </w:rPr>
        <w:t>policy</w:t>
      </w:r>
      <w:r w:rsidR="007E1590" w:rsidRPr="00DB175E">
        <w:rPr>
          <w:rFonts w:ascii="MS Reference Sans Serif" w:hAnsi="MS Reference Sans Serif" w:cs="Microsoft Sans Serif"/>
          <w:color w:val="auto"/>
          <w:sz w:val="20"/>
          <w:szCs w:val="20"/>
        </w:rPr>
        <w:t xml:space="preserve"> </w:t>
      </w:r>
      <w:r w:rsidR="003D42B6" w:rsidRPr="00DB175E">
        <w:rPr>
          <w:rFonts w:ascii="MS Reference Sans Serif" w:hAnsi="MS Reference Sans Serif" w:cs="Microsoft Sans Serif"/>
          <w:color w:val="auto"/>
          <w:sz w:val="20"/>
          <w:szCs w:val="20"/>
        </w:rPr>
        <w:t xml:space="preserve">is </w:t>
      </w:r>
      <w:r w:rsidR="007E1590" w:rsidRPr="00DB175E">
        <w:rPr>
          <w:rFonts w:ascii="MS Reference Sans Serif" w:hAnsi="MS Reference Sans Serif" w:cs="Microsoft Sans Serif"/>
          <w:color w:val="auto"/>
          <w:sz w:val="20"/>
          <w:szCs w:val="20"/>
        </w:rPr>
        <w:t>strictly</w:t>
      </w:r>
      <w:r w:rsidR="00F40EF9" w:rsidRPr="00DB175E">
        <w:rPr>
          <w:rFonts w:ascii="MS Reference Sans Serif" w:hAnsi="MS Reference Sans Serif" w:cs="Microsoft Sans Serif"/>
          <w:color w:val="auto"/>
          <w:sz w:val="20"/>
          <w:szCs w:val="20"/>
        </w:rPr>
        <w:t xml:space="preserve"> enforced by Security.</w:t>
      </w:r>
      <w:r w:rsidR="00EC1B9C" w:rsidRPr="00DB175E">
        <w:rPr>
          <w:rFonts w:ascii="MS Reference Sans Serif" w:hAnsi="MS Reference Sans Serif" w:cs="Microsoft Sans Serif"/>
          <w:color w:val="auto"/>
          <w:sz w:val="20"/>
          <w:szCs w:val="20"/>
        </w:rPr>
        <w:t xml:space="preserve"> </w:t>
      </w:r>
      <w:r w:rsidR="00113EF1" w:rsidRPr="00DB175E">
        <w:rPr>
          <w:rFonts w:ascii="MS Reference Sans Serif" w:hAnsi="MS Reference Sans Serif" w:cs="Microsoft Sans Serif"/>
          <w:color w:val="auto"/>
          <w:sz w:val="20"/>
          <w:szCs w:val="20"/>
        </w:rPr>
        <w:t xml:space="preserve"> </w:t>
      </w:r>
      <w:r w:rsidR="00A673FE" w:rsidRPr="00DB175E">
        <w:rPr>
          <w:rFonts w:ascii="MS Reference Sans Serif" w:hAnsi="MS Reference Sans Serif" w:cs="Microsoft Sans Serif"/>
          <w:color w:val="auto"/>
          <w:sz w:val="20"/>
          <w:szCs w:val="20"/>
        </w:rPr>
        <w:t>This policy does not apply to sworn federal, state, county and local law enforcement officers who are on campus carrying out official duties associated with their position.</w:t>
      </w:r>
    </w:p>
    <w:p w14:paraId="215D0B35" w14:textId="77777777" w:rsidR="00605993" w:rsidRPr="00DB175E" w:rsidRDefault="00AB2D4C" w:rsidP="00BA477D">
      <w:pPr>
        <w:pStyle w:val="Heading2"/>
        <w:tabs>
          <w:tab w:val="left" w:pos="180"/>
        </w:tabs>
        <w:ind w:left="115"/>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Geographic Definitions </w:t>
      </w:r>
      <w:r w:rsidR="001A19DB" w:rsidRPr="00DB175E">
        <w:rPr>
          <w:rFonts w:ascii="MS Reference Sans Serif" w:hAnsi="MS Reference Sans Serif" w:cs="Microsoft Sans Serif"/>
          <w:sz w:val="20"/>
          <w:szCs w:val="20"/>
        </w:rPr>
        <w:t>“O</w:t>
      </w:r>
      <w:r w:rsidRPr="00DB175E">
        <w:rPr>
          <w:rFonts w:ascii="MS Reference Sans Serif" w:hAnsi="MS Reference Sans Serif" w:cs="Microsoft Sans Serif"/>
          <w:sz w:val="20"/>
          <w:szCs w:val="20"/>
        </w:rPr>
        <w:t>n Campus</w:t>
      </w:r>
      <w:r w:rsidRPr="00DB175E">
        <w:rPr>
          <w:rFonts w:ascii="MS Reference Sans Serif" w:hAnsi="MS Reference Sans Serif" w:cs="Microsoft Sans Serif"/>
          <w:b w:val="0"/>
          <w:i w:val="0"/>
          <w:sz w:val="20"/>
          <w:szCs w:val="20"/>
        </w:rPr>
        <w:t xml:space="preserve"> </w:t>
      </w:r>
      <w:r w:rsidR="001A19DB" w:rsidRPr="00DB175E">
        <w:rPr>
          <w:rFonts w:ascii="MS Reference Sans Serif" w:hAnsi="MS Reference Sans Serif" w:cs="Microsoft Sans Serif"/>
          <w:b w:val="0"/>
          <w:i w:val="0"/>
          <w:sz w:val="20"/>
          <w:szCs w:val="20"/>
        </w:rPr>
        <w:t>“</w:t>
      </w:r>
    </w:p>
    <w:p w14:paraId="0983ADEC" w14:textId="77777777" w:rsidR="00605993" w:rsidRPr="00DB175E" w:rsidRDefault="00AB2D4C" w:rsidP="00BA477D">
      <w:pPr>
        <w:tabs>
          <w:tab w:val="left" w:pos="180"/>
        </w:tabs>
        <w:spacing w:after="234"/>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Any building or property owned or controlled by an institution within the same reasonably contiguous geographic area and used by the institution in direct support of, or in a manner related to, the institution’s educational purposes, including residence halls; and any building or property that is within or reasonably contiguous to paragraph (1) of this definition, that is owned by the institution but controlled by another person, is frequently used by students, and supports institutional purposes (such as a food or other retail vendor). </w:t>
      </w:r>
    </w:p>
    <w:p w14:paraId="1BB3FD05" w14:textId="77777777" w:rsidR="00605993" w:rsidRPr="00DB175E" w:rsidRDefault="00AB2D4C" w:rsidP="00BA477D">
      <w:pPr>
        <w:pStyle w:val="Heading2"/>
        <w:tabs>
          <w:tab w:val="left" w:pos="180"/>
        </w:tabs>
        <w:ind w:left="115"/>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Non-campus Building or Property</w:t>
      </w:r>
      <w:r w:rsidRPr="00DB175E">
        <w:rPr>
          <w:rFonts w:ascii="MS Reference Sans Serif" w:hAnsi="MS Reference Sans Serif" w:cs="Microsoft Sans Serif"/>
          <w:b w:val="0"/>
          <w:i w:val="0"/>
          <w:sz w:val="20"/>
          <w:szCs w:val="20"/>
        </w:rPr>
        <w:t xml:space="preserve"> </w:t>
      </w:r>
    </w:p>
    <w:p w14:paraId="62FE6AD4" w14:textId="77777777" w:rsidR="00605993" w:rsidRPr="00DB175E" w:rsidRDefault="00AB2D4C" w:rsidP="00BA477D">
      <w:pPr>
        <w:tabs>
          <w:tab w:val="left" w:pos="180"/>
        </w:tabs>
        <w:spacing w:after="237"/>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Any building or property owned or controlled by a student organization that is officially recognized by the institution; or any building or property owned or controlled by an institution that is used in direct support of, or in relation to, the institution’s educational purposes, is frequently used by students, and is not within the same reasonably contiguous geographic area of the institution. </w:t>
      </w:r>
    </w:p>
    <w:p w14:paraId="555521D4" w14:textId="77777777" w:rsidR="00605993" w:rsidRPr="00DB175E" w:rsidRDefault="00AB2D4C" w:rsidP="00BA477D">
      <w:pPr>
        <w:pStyle w:val="Heading2"/>
        <w:tabs>
          <w:tab w:val="left" w:pos="180"/>
        </w:tabs>
        <w:ind w:left="115"/>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Public Property</w:t>
      </w:r>
      <w:r w:rsidRPr="00DB175E">
        <w:rPr>
          <w:rFonts w:ascii="MS Reference Sans Serif" w:hAnsi="MS Reference Sans Serif" w:cs="Microsoft Sans Serif"/>
          <w:b w:val="0"/>
          <w:i w:val="0"/>
          <w:sz w:val="20"/>
          <w:szCs w:val="20"/>
        </w:rPr>
        <w:t xml:space="preserve"> </w:t>
      </w:r>
    </w:p>
    <w:p w14:paraId="3DFFA18D" w14:textId="77777777" w:rsidR="00605993" w:rsidRPr="00DB175E" w:rsidRDefault="00AB2D4C" w:rsidP="00BA477D">
      <w:pPr>
        <w:tabs>
          <w:tab w:val="left" w:pos="180"/>
        </w:tabs>
        <w:spacing w:after="25"/>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All public property (including thoroughfares, streets, sidewalks, and parking facilities) </w:t>
      </w:r>
      <w:r w:rsidR="003D42B6" w:rsidRPr="00DB175E">
        <w:rPr>
          <w:rFonts w:ascii="MS Reference Sans Serif" w:hAnsi="MS Reference Sans Serif" w:cs="Microsoft Sans Serif"/>
          <w:sz w:val="20"/>
          <w:szCs w:val="20"/>
        </w:rPr>
        <w:t>that are contiguous in nature, and</w:t>
      </w:r>
      <w:r w:rsidRPr="00DB175E">
        <w:rPr>
          <w:rFonts w:ascii="MS Reference Sans Serif" w:hAnsi="MS Reference Sans Serif" w:cs="Microsoft Sans Serif"/>
          <w:sz w:val="20"/>
          <w:szCs w:val="20"/>
        </w:rPr>
        <w:t xml:space="preserve"> </w:t>
      </w:r>
      <w:r w:rsidR="003D42B6" w:rsidRPr="00DB175E">
        <w:rPr>
          <w:rFonts w:ascii="MS Reference Sans Serif" w:hAnsi="MS Reference Sans Serif" w:cs="Microsoft Sans Serif"/>
          <w:sz w:val="20"/>
          <w:szCs w:val="20"/>
        </w:rPr>
        <w:t xml:space="preserve">traverse, or are </w:t>
      </w:r>
      <w:r w:rsidRPr="00DB175E">
        <w:rPr>
          <w:rFonts w:ascii="MS Reference Sans Serif" w:hAnsi="MS Reference Sans Serif" w:cs="Microsoft Sans Serif"/>
          <w:sz w:val="20"/>
          <w:szCs w:val="20"/>
        </w:rPr>
        <w:t>within the campus</w:t>
      </w:r>
      <w:r w:rsidR="003D42B6" w:rsidRPr="00DB175E">
        <w:rPr>
          <w:rFonts w:ascii="MS Reference Sans Serif" w:hAnsi="MS Reference Sans Serif" w:cs="Microsoft Sans Serif"/>
          <w:sz w:val="20"/>
          <w:szCs w:val="20"/>
        </w:rPr>
        <w:t xml:space="preserve"> property</w:t>
      </w:r>
      <w:r w:rsidRPr="00DB175E">
        <w:rPr>
          <w:rFonts w:ascii="MS Reference Sans Serif" w:hAnsi="MS Reference Sans Serif" w:cs="Microsoft Sans Serif"/>
          <w:sz w:val="20"/>
          <w:szCs w:val="20"/>
        </w:rPr>
        <w:t>, or immediately adjacent to</w:t>
      </w:r>
      <w:r w:rsidR="003D42B6" w:rsidRPr="00DB175E">
        <w:rPr>
          <w:rFonts w:ascii="MS Reference Sans Serif" w:hAnsi="MS Reference Sans Serif" w:cs="Microsoft Sans Serif"/>
          <w:sz w:val="20"/>
          <w:szCs w:val="20"/>
        </w:rPr>
        <w:t xml:space="preserve"> the school,</w:t>
      </w:r>
      <w:r w:rsidRPr="00DB175E">
        <w:rPr>
          <w:rFonts w:ascii="MS Reference Sans Serif" w:hAnsi="MS Reference Sans Serif" w:cs="Microsoft Sans Serif"/>
          <w:sz w:val="20"/>
          <w:szCs w:val="20"/>
        </w:rPr>
        <w:t xml:space="preserve"> and </w:t>
      </w:r>
      <w:r w:rsidR="003D42B6" w:rsidRPr="00DB175E">
        <w:rPr>
          <w:rFonts w:ascii="MS Reference Sans Serif" w:hAnsi="MS Reference Sans Serif" w:cs="Microsoft Sans Serif"/>
          <w:sz w:val="20"/>
          <w:szCs w:val="20"/>
        </w:rPr>
        <w:t xml:space="preserve">is </w:t>
      </w:r>
      <w:r w:rsidRPr="00DB175E">
        <w:rPr>
          <w:rFonts w:ascii="MS Reference Sans Serif" w:hAnsi="MS Reference Sans Serif" w:cs="Microsoft Sans Serif"/>
          <w:sz w:val="20"/>
          <w:szCs w:val="20"/>
        </w:rPr>
        <w:t xml:space="preserve">accessible from the campus. </w:t>
      </w:r>
      <w:r w:rsidR="00BE582B" w:rsidRPr="00DB175E">
        <w:rPr>
          <w:rFonts w:ascii="MS Reference Sans Serif" w:hAnsi="MS Reference Sans Serif" w:cs="Microsoft Sans Serif"/>
          <w:sz w:val="20"/>
          <w:szCs w:val="20"/>
        </w:rPr>
        <w:br/>
      </w:r>
      <w:r w:rsidR="00BE582B" w:rsidRPr="00DB175E">
        <w:rPr>
          <w:rFonts w:ascii="MS Reference Sans Serif" w:hAnsi="MS Reference Sans Serif" w:cs="Microsoft Sans Serif"/>
          <w:sz w:val="20"/>
          <w:szCs w:val="20"/>
        </w:rPr>
        <w:lastRenderedPageBreak/>
        <w:br/>
      </w:r>
      <w:r w:rsidR="00BE582B" w:rsidRPr="00DB175E">
        <w:rPr>
          <w:rFonts w:ascii="MS Reference Sans Serif" w:hAnsi="MS Reference Sans Serif" w:cs="Microsoft Sans Serif"/>
          <w:b/>
          <w:i/>
          <w:sz w:val="20"/>
          <w:szCs w:val="20"/>
        </w:rPr>
        <w:t>Non-Campus BRCTC Organizations</w:t>
      </w:r>
      <w:r w:rsidR="00BE582B" w:rsidRPr="00DB175E">
        <w:rPr>
          <w:rFonts w:ascii="MS Reference Sans Serif" w:hAnsi="MS Reference Sans Serif" w:cs="Microsoft Sans Serif"/>
          <w:b/>
          <w:i/>
          <w:sz w:val="20"/>
          <w:szCs w:val="20"/>
        </w:rPr>
        <w:br/>
      </w:r>
      <w:r w:rsidR="00BE582B" w:rsidRPr="00DB175E">
        <w:rPr>
          <w:rFonts w:ascii="MS Reference Sans Serif" w:hAnsi="MS Reference Sans Serif" w:cs="Microsoft Sans Serif"/>
          <w:sz w:val="20"/>
          <w:szCs w:val="20"/>
        </w:rPr>
        <w:t xml:space="preserve">Blue Ridge CTC does not sponsor, or is </w:t>
      </w:r>
      <w:r w:rsidR="00A673FE" w:rsidRPr="00DB175E">
        <w:rPr>
          <w:rFonts w:ascii="MS Reference Sans Serif" w:hAnsi="MS Reference Sans Serif" w:cs="Microsoft Sans Serif"/>
          <w:sz w:val="20"/>
          <w:szCs w:val="20"/>
        </w:rPr>
        <w:t xml:space="preserve">it </w:t>
      </w:r>
      <w:r w:rsidR="00BE582B" w:rsidRPr="00DB175E">
        <w:rPr>
          <w:rFonts w:ascii="MS Reference Sans Serif" w:hAnsi="MS Reference Sans Serif" w:cs="Microsoft Sans Serif"/>
          <w:sz w:val="20"/>
          <w:szCs w:val="20"/>
        </w:rPr>
        <w:t>affiliated with any off-campus organizations such as fraternities or Greek societies.</w:t>
      </w:r>
    </w:p>
    <w:p w14:paraId="12E56868" w14:textId="77777777" w:rsidR="00B940E4" w:rsidRPr="00DB175E" w:rsidRDefault="00B940E4" w:rsidP="007238AD">
      <w:pPr>
        <w:tabs>
          <w:tab w:val="left" w:pos="180"/>
        </w:tabs>
        <w:spacing w:after="25"/>
        <w:ind w:left="115" w:right="0"/>
        <w:rPr>
          <w:rFonts w:ascii="MS Reference Sans Serif" w:hAnsi="MS Reference Sans Serif" w:cs="Microsoft Sans Serif"/>
          <w:sz w:val="20"/>
          <w:szCs w:val="20"/>
        </w:rPr>
      </w:pPr>
    </w:p>
    <w:p w14:paraId="05E30A84" w14:textId="77777777" w:rsidR="00605993" w:rsidRPr="00DB175E" w:rsidRDefault="00AB2D4C" w:rsidP="007238AD">
      <w:pPr>
        <w:pStyle w:val="Heading1"/>
        <w:tabs>
          <w:tab w:val="left" w:pos="180"/>
        </w:tabs>
        <w:ind w:left="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CRIME REPORTING OPTIONS and CAMPUS SECURITY AUTHORITIES </w:t>
      </w:r>
    </w:p>
    <w:p w14:paraId="72172E49" w14:textId="77777777" w:rsidR="00605993" w:rsidRPr="00DB175E" w:rsidRDefault="00AB2D4C" w:rsidP="007238AD">
      <w:pPr>
        <w:tabs>
          <w:tab w:val="left" w:pos="180"/>
        </w:tabs>
        <w:spacing w:after="0"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E579988" w14:textId="21F37C4D"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It is the policy of Blue Ridge CTC </w:t>
      </w:r>
      <w:r w:rsidR="00334430" w:rsidRPr="00DB175E">
        <w:rPr>
          <w:rFonts w:ascii="MS Reference Sans Serif" w:hAnsi="MS Reference Sans Serif" w:cs="Microsoft Sans Serif"/>
          <w:sz w:val="20"/>
          <w:szCs w:val="20"/>
        </w:rPr>
        <w:t>t</w:t>
      </w:r>
      <w:r w:rsidRPr="00DB175E">
        <w:rPr>
          <w:rFonts w:ascii="MS Reference Sans Serif" w:hAnsi="MS Reference Sans Serif" w:cs="Microsoft Sans Serif"/>
          <w:sz w:val="20"/>
          <w:szCs w:val="20"/>
        </w:rPr>
        <w:t xml:space="preserve">o encourage the accurate and prompt reporting of all crimes to the Security Department and/or the appropriate law enforcement agency. </w:t>
      </w:r>
      <w:r w:rsidR="00334430" w:rsidRPr="00DB175E">
        <w:rPr>
          <w:rFonts w:ascii="MS Reference Sans Serif" w:hAnsi="MS Reference Sans Serif" w:cs="Microsoft Sans Serif"/>
          <w:sz w:val="20"/>
          <w:szCs w:val="20"/>
        </w:rPr>
        <w:t xml:space="preserve"> </w:t>
      </w:r>
      <w:r w:rsidR="00113EF1" w:rsidRPr="00DB175E">
        <w:rPr>
          <w:rFonts w:ascii="MS Reference Sans Serif" w:hAnsi="MS Reference Sans Serif" w:cs="Microsoft Sans Serif"/>
          <w:sz w:val="20"/>
          <w:szCs w:val="20"/>
        </w:rPr>
        <w:t>Crimes and</w:t>
      </w:r>
      <w:r w:rsidRPr="00DB175E">
        <w:rPr>
          <w:rFonts w:ascii="MS Reference Sans Serif" w:hAnsi="MS Reference Sans Serif" w:cs="Microsoft Sans Serif"/>
          <w:sz w:val="20"/>
          <w:szCs w:val="20"/>
        </w:rPr>
        <w:t xml:space="preserve"> suspicious activities </w:t>
      </w:r>
      <w:r w:rsidR="00113EF1" w:rsidRPr="00DB175E">
        <w:rPr>
          <w:rFonts w:ascii="MS Reference Sans Serif" w:hAnsi="MS Reference Sans Serif" w:cs="Microsoft Sans Serif"/>
          <w:sz w:val="20"/>
          <w:szCs w:val="20"/>
        </w:rPr>
        <w:t>that are bona fide emergencies</w:t>
      </w:r>
      <w:r w:rsidRPr="00DB175E">
        <w:rPr>
          <w:rFonts w:ascii="MS Reference Sans Serif" w:hAnsi="MS Reference Sans Serif" w:cs="Microsoft Sans Serif"/>
          <w:sz w:val="20"/>
          <w:szCs w:val="20"/>
        </w:rPr>
        <w:t xml:space="preserve"> should first be reported to the </w:t>
      </w:r>
      <w:r w:rsidR="00113EF1" w:rsidRPr="00DB175E">
        <w:rPr>
          <w:rFonts w:ascii="MS Reference Sans Serif" w:hAnsi="MS Reference Sans Serif" w:cs="Microsoft Sans Serif"/>
          <w:sz w:val="20"/>
          <w:szCs w:val="20"/>
        </w:rPr>
        <w:t>Berkeley</w:t>
      </w:r>
      <w:r w:rsidR="003D42B6" w:rsidRPr="00DB175E">
        <w:rPr>
          <w:rFonts w:ascii="MS Reference Sans Serif" w:hAnsi="MS Reference Sans Serif" w:cs="Microsoft Sans Serif"/>
          <w:sz w:val="20"/>
          <w:szCs w:val="20"/>
        </w:rPr>
        <w:t xml:space="preserve"> County (or Morgan County in the case of the Pines Opportunity Campus)</w:t>
      </w:r>
      <w:r w:rsidR="00113EF1" w:rsidRPr="00DB175E">
        <w:rPr>
          <w:rFonts w:ascii="MS Reference Sans Serif" w:hAnsi="MS Reference Sans Serif" w:cs="Microsoft Sans Serif"/>
          <w:sz w:val="20"/>
          <w:szCs w:val="20"/>
        </w:rPr>
        <w:t xml:space="preserve"> </w:t>
      </w:r>
      <w:r w:rsidR="004D38F5" w:rsidRPr="00DB175E">
        <w:rPr>
          <w:rFonts w:ascii="MS Reference Sans Serif" w:hAnsi="MS Reference Sans Serif" w:cs="Microsoft Sans Serif"/>
          <w:sz w:val="20"/>
          <w:szCs w:val="20"/>
        </w:rPr>
        <w:t xml:space="preserve">Emergency </w:t>
      </w:r>
      <w:r w:rsidR="00113EF1" w:rsidRPr="00DB175E">
        <w:rPr>
          <w:rFonts w:ascii="MS Reference Sans Serif" w:hAnsi="MS Reference Sans Serif" w:cs="Microsoft Sans Serif"/>
          <w:sz w:val="20"/>
          <w:szCs w:val="20"/>
        </w:rPr>
        <w:t>Dispatch</w:t>
      </w:r>
      <w:r w:rsidR="003D42B6" w:rsidRPr="00DB175E">
        <w:rPr>
          <w:rFonts w:ascii="MS Reference Sans Serif" w:hAnsi="MS Reference Sans Serif" w:cs="Microsoft Sans Serif"/>
          <w:sz w:val="20"/>
          <w:szCs w:val="20"/>
        </w:rPr>
        <w:t>er</w:t>
      </w:r>
      <w:r w:rsidRPr="00DB175E">
        <w:rPr>
          <w:rFonts w:ascii="MS Reference Sans Serif" w:hAnsi="MS Reference Sans Serif" w:cs="Microsoft Sans Serif"/>
          <w:sz w:val="20"/>
          <w:szCs w:val="20"/>
        </w:rPr>
        <w:t xml:space="preserve"> by dialing 911. Secondly, </w:t>
      </w:r>
      <w:r w:rsidR="004D38F5" w:rsidRPr="00DB175E">
        <w:rPr>
          <w:rFonts w:ascii="MS Reference Sans Serif" w:hAnsi="MS Reference Sans Serif" w:cs="Microsoft Sans Serif"/>
          <w:sz w:val="20"/>
          <w:szCs w:val="20"/>
        </w:rPr>
        <w:t xml:space="preserve">it is required that those knowledgeable of criminal activity </w:t>
      </w:r>
      <w:r w:rsidRPr="00DB175E">
        <w:rPr>
          <w:rFonts w:ascii="MS Reference Sans Serif" w:hAnsi="MS Reference Sans Serif" w:cs="Microsoft Sans Serif"/>
          <w:sz w:val="20"/>
          <w:szCs w:val="20"/>
        </w:rPr>
        <w:t>c</w:t>
      </w:r>
      <w:r w:rsidR="003031FA" w:rsidRPr="00DB175E">
        <w:rPr>
          <w:rFonts w:ascii="MS Reference Sans Serif" w:hAnsi="MS Reference Sans Serif" w:cs="Microsoft Sans Serif"/>
          <w:sz w:val="20"/>
          <w:szCs w:val="20"/>
        </w:rPr>
        <w:t xml:space="preserve">ontact </w:t>
      </w:r>
      <w:r w:rsidRPr="00DB175E">
        <w:rPr>
          <w:rFonts w:ascii="MS Reference Sans Serif" w:hAnsi="MS Reference Sans Serif" w:cs="Microsoft Sans Serif"/>
          <w:sz w:val="20"/>
          <w:szCs w:val="20"/>
        </w:rPr>
        <w:t xml:space="preserve">the campus Security Department to report the incident. Victims or witnesses of a crime may report on a voluntary or confidential </w:t>
      </w:r>
      <w:r w:rsidR="00BA477D" w:rsidRPr="00DB175E">
        <w:rPr>
          <w:rFonts w:ascii="MS Reference Sans Serif" w:hAnsi="MS Reference Sans Serif" w:cs="Microsoft Sans Serif"/>
          <w:sz w:val="20"/>
          <w:szCs w:val="20"/>
        </w:rPr>
        <w:t>basis and</w:t>
      </w:r>
      <w:r w:rsidR="004D38F5" w:rsidRPr="00DB175E">
        <w:rPr>
          <w:rFonts w:ascii="MS Reference Sans Serif" w:hAnsi="MS Reference Sans Serif" w:cs="Microsoft Sans Serif"/>
          <w:sz w:val="20"/>
          <w:szCs w:val="20"/>
        </w:rPr>
        <w:t xml:space="preserve"> may do so by contacting</w:t>
      </w:r>
      <w:r w:rsidRPr="00DB175E">
        <w:rPr>
          <w:rFonts w:ascii="MS Reference Sans Serif" w:hAnsi="MS Reference Sans Serif" w:cs="Microsoft Sans Serif"/>
          <w:sz w:val="20"/>
          <w:szCs w:val="20"/>
        </w:rPr>
        <w:t xml:space="preserve"> several </w:t>
      </w:r>
      <w:r w:rsidR="003031FA" w:rsidRPr="00DB175E">
        <w:rPr>
          <w:rFonts w:ascii="MS Reference Sans Serif" w:hAnsi="MS Reference Sans Serif" w:cs="Microsoft Sans Serif"/>
          <w:sz w:val="20"/>
          <w:szCs w:val="20"/>
        </w:rPr>
        <w:t>entities</w:t>
      </w:r>
      <w:r w:rsidRPr="00DB175E">
        <w:rPr>
          <w:rFonts w:ascii="MS Reference Sans Serif" w:hAnsi="MS Reference Sans Serif" w:cs="Microsoft Sans Serif"/>
          <w:sz w:val="20"/>
          <w:szCs w:val="20"/>
        </w:rPr>
        <w:t xml:space="preserve"> identified as “Campus Security Authorities (CSA).” </w:t>
      </w:r>
      <w:r w:rsidR="004D38F5"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The Clery Act recognizes certain College officials and office</w:t>
      </w:r>
      <w:r w:rsidR="00334430" w:rsidRPr="00DB175E">
        <w:rPr>
          <w:rFonts w:ascii="MS Reference Sans Serif" w:hAnsi="MS Reference Sans Serif" w:cs="Microsoft Sans Serif"/>
          <w:sz w:val="20"/>
          <w:szCs w:val="20"/>
        </w:rPr>
        <w:t>r</w:t>
      </w:r>
      <w:r w:rsidRPr="00DB175E">
        <w:rPr>
          <w:rFonts w:ascii="MS Reference Sans Serif" w:hAnsi="MS Reference Sans Serif" w:cs="Microsoft Sans Serif"/>
          <w:sz w:val="20"/>
          <w:szCs w:val="20"/>
        </w:rPr>
        <w:t>s as CSAs. The act defines these individuals as “officials of an institution who ha</w:t>
      </w:r>
      <w:r w:rsidR="00113EF1" w:rsidRPr="00DB175E">
        <w:rPr>
          <w:rFonts w:ascii="MS Reference Sans Serif" w:hAnsi="MS Reference Sans Serif" w:cs="Microsoft Sans Serif"/>
          <w:sz w:val="20"/>
          <w:szCs w:val="20"/>
        </w:rPr>
        <w:t>ve</w:t>
      </w:r>
      <w:r w:rsidRPr="00DB175E">
        <w:rPr>
          <w:rFonts w:ascii="MS Reference Sans Serif" w:hAnsi="MS Reference Sans Serif" w:cs="Microsoft Sans Serif"/>
          <w:sz w:val="20"/>
          <w:szCs w:val="20"/>
        </w:rPr>
        <w:t xml:space="preserve"> significant responsibility for student and campus activities, </w:t>
      </w:r>
      <w:r w:rsidR="00A522C4" w:rsidRPr="00DB175E">
        <w:rPr>
          <w:rFonts w:ascii="MS Reference Sans Serif" w:hAnsi="MS Reference Sans Serif" w:cs="Microsoft Sans Serif"/>
          <w:sz w:val="20"/>
          <w:szCs w:val="20"/>
        </w:rPr>
        <w:t>including</w:t>
      </w:r>
      <w:r w:rsidR="00A522C4">
        <w:rPr>
          <w:rFonts w:ascii="MS Reference Sans Serif" w:hAnsi="MS Reference Sans Serif" w:cs="Microsoft Sans Serif"/>
          <w:sz w:val="20"/>
          <w:szCs w:val="20"/>
        </w:rPr>
        <w:t>,</w:t>
      </w:r>
      <w:r w:rsidR="00A522C4" w:rsidRPr="00DB175E">
        <w:rPr>
          <w:rFonts w:ascii="MS Reference Sans Serif" w:hAnsi="MS Reference Sans Serif" w:cs="Microsoft Sans Serif"/>
          <w:sz w:val="20"/>
          <w:szCs w:val="20"/>
        </w:rPr>
        <w:t xml:space="preserve"> but</w:t>
      </w:r>
      <w:r w:rsidRPr="00DB175E">
        <w:rPr>
          <w:rFonts w:ascii="MS Reference Sans Serif" w:hAnsi="MS Reference Sans Serif" w:cs="Microsoft Sans Serif"/>
          <w:sz w:val="20"/>
          <w:szCs w:val="20"/>
        </w:rPr>
        <w:t xml:space="preserve"> not limited to, student discipline, </w:t>
      </w:r>
      <w:r w:rsidR="003D42B6" w:rsidRPr="00DB175E">
        <w:rPr>
          <w:rFonts w:ascii="MS Reference Sans Serif" w:hAnsi="MS Reference Sans Serif" w:cs="Microsoft Sans Serif"/>
          <w:sz w:val="20"/>
          <w:szCs w:val="20"/>
        </w:rPr>
        <w:t xml:space="preserve">campus safety and security, </w:t>
      </w:r>
      <w:r w:rsidRPr="00DB175E">
        <w:rPr>
          <w:rFonts w:ascii="MS Reference Sans Serif" w:hAnsi="MS Reference Sans Serif" w:cs="Microsoft Sans Serif"/>
          <w:sz w:val="20"/>
          <w:szCs w:val="20"/>
        </w:rPr>
        <w:t>and campus judicial proceedings.</w:t>
      </w:r>
      <w:r w:rsidR="004D38F5"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 xml:space="preserve"> An official is defined as</w:t>
      </w:r>
      <w:r w:rsidR="004D38F5" w:rsidRPr="00DB175E">
        <w:rPr>
          <w:rFonts w:ascii="MS Reference Sans Serif" w:hAnsi="MS Reference Sans Serif" w:cs="Microsoft Sans Serif"/>
          <w:sz w:val="20"/>
          <w:szCs w:val="20"/>
        </w:rPr>
        <w:t>: “</w:t>
      </w:r>
      <w:r w:rsidRPr="00DB175E">
        <w:rPr>
          <w:rFonts w:ascii="MS Reference Sans Serif" w:hAnsi="MS Reference Sans Serif" w:cs="Microsoft Sans Serif"/>
          <w:sz w:val="20"/>
          <w:szCs w:val="20"/>
        </w:rPr>
        <w:t>any person who has the authority and the duty to take action or respon</w:t>
      </w:r>
      <w:r w:rsidR="00BE582B" w:rsidRPr="00DB175E">
        <w:rPr>
          <w:rFonts w:ascii="MS Reference Sans Serif" w:hAnsi="MS Reference Sans Serif" w:cs="Microsoft Sans Serif"/>
          <w:sz w:val="20"/>
          <w:szCs w:val="20"/>
        </w:rPr>
        <w:t>d</w:t>
      </w:r>
      <w:r w:rsidRPr="00DB175E">
        <w:rPr>
          <w:rFonts w:ascii="MS Reference Sans Serif" w:hAnsi="MS Reference Sans Serif" w:cs="Microsoft Sans Serif"/>
          <w:sz w:val="20"/>
          <w:szCs w:val="20"/>
        </w:rPr>
        <w:t xml:space="preserve"> to particular issues on behalf of the institution.” </w:t>
      </w:r>
    </w:p>
    <w:p w14:paraId="01A9EFB8"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6F5E1C50"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While the college </w:t>
      </w:r>
      <w:r w:rsidR="004D38F5" w:rsidRPr="00DB175E">
        <w:rPr>
          <w:rFonts w:ascii="MS Reference Sans Serif" w:hAnsi="MS Reference Sans Serif" w:cs="Microsoft Sans Serif"/>
          <w:sz w:val="20"/>
          <w:szCs w:val="20"/>
        </w:rPr>
        <w:t xml:space="preserve">has identified a number of CSAs, the following offices are </w:t>
      </w:r>
      <w:r w:rsidRPr="00DB175E">
        <w:rPr>
          <w:rFonts w:ascii="MS Reference Sans Serif" w:hAnsi="MS Reference Sans Serif" w:cs="Microsoft Sans Serif"/>
          <w:sz w:val="20"/>
          <w:szCs w:val="20"/>
        </w:rPr>
        <w:t>designate</w:t>
      </w:r>
      <w:r w:rsidR="00BE582B" w:rsidRPr="00DB175E">
        <w:rPr>
          <w:rFonts w:ascii="MS Reference Sans Serif" w:hAnsi="MS Reference Sans Serif" w:cs="Microsoft Sans Serif"/>
          <w:sz w:val="20"/>
          <w:szCs w:val="20"/>
        </w:rPr>
        <w:t>d</w:t>
      </w:r>
      <w:r w:rsidRPr="00DB175E">
        <w:rPr>
          <w:rFonts w:ascii="MS Reference Sans Serif" w:hAnsi="MS Reference Sans Serif" w:cs="Microsoft Sans Serif"/>
          <w:sz w:val="20"/>
          <w:szCs w:val="20"/>
        </w:rPr>
        <w:t xml:space="preserve"> places where campus community members should report crimes: </w:t>
      </w:r>
    </w:p>
    <w:p w14:paraId="08712B4B"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tbl>
      <w:tblPr>
        <w:tblStyle w:val="TableGrid"/>
        <w:tblW w:w="8639" w:type="dxa"/>
        <w:tblInd w:w="482" w:type="dxa"/>
        <w:tblCellMar>
          <w:left w:w="6" w:type="dxa"/>
          <w:right w:w="115" w:type="dxa"/>
        </w:tblCellMar>
        <w:tblLook w:val="04A0" w:firstRow="1" w:lastRow="0" w:firstColumn="1" w:lastColumn="0" w:noHBand="0" w:noVBand="1"/>
      </w:tblPr>
      <w:tblGrid>
        <w:gridCol w:w="3305"/>
        <w:gridCol w:w="2995"/>
        <w:gridCol w:w="2339"/>
      </w:tblGrid>
      <w:tr w:rsidR="00605993" w:rsidRPr="00DB175E" w14:paraId="65B61124" w14:textId="77777777">
        <w:trPr>
          <w:trHeight w:val="273"/>
        </w:trPr>
        <w:tc>
          <w:tcPr>
            <w:tcW w:w="3305" w:type="dxa"/>
            <w:tcBorders>
              <w:top w:val="single" w:sz="5" w:space="0" w:color="000000"/>
              <w:left w:val="single" w:sz="5" w:space="0" w:color="000000"/>
              <w:bottom w:val="single" w:sz="5" w:space="0" w:color="000000"/>
              <w:right w:val="nil"/>
            </w:tcBorders>
            <w:shd w:val="clear" w:color="auto" w:fill="000000"/>
          </w:tcPr>
          <w:p w14:paraId="78968F6B" w14:textId="77777777" w:rsidR="00605993" w:rsidRPr="00DB175E" w:rsidRDefault="00AB2D4C" w:rsidP="007238AD">
            <w:pPr>
              <w:tabs>
                <w:tab w:val="left" w:pos="180"/>
              </w:tabs>
              <w:spacing w:line="259" w:lineRule="auto"/>
              <w:ind w:left="112"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color w:val="FFFFFF"/>
                <w:sz w:val="20"/>
                <w:szCs w:val="20"/>
              </w:rPr>
              <w:t xml:space="preserve">OFFICAL </w:t>
            </w:r>
          </w:p>
        </w:tc>
        <w:tc>
          <w:tcPr>
            <w:tcW w:w="2995" w:type="dxa"/>
            <w:tcBorders>
              <w:top w:val="single" w:sz="5" w:space="0" w:color="000000"/>
              <w:left w:val="nil"/>
              <w:bottom w:val="single" w:sz="5" w:space="0" w:color="000000"/>
              <w:right w:val="single" w:sz="5" w:space="0" w:color="000000"/>
            </w:tcBorders>
            <w:shd w:val="clear" w:color="auto" w:fill="000000"/>
          </w:tcPr>
          <w:p w14:paraId="4308FE65" w14:textId="77777777" w:rsidR="00605993" w:rsidRPr="00DB175E" w:rsidRDefault="00AB2D4C" w:rsidP="007238AD">
            <w:pPr>
              <w:tabs>
                <w:tab w:val="left" w:pos="180"/>
              </w:tabs>
              <w:spacing w:line="259" w:lineRule="auto"/>
              <w:ind w:left="87"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color w:val="FFFFFF"/>
                <w:sz w:val="20"/>
                <w:szCs w:val="20"/>
              </w:rPr>
              <w:t xml:space="preserve">CAMPUS ADDRESS </w:t>
            </w:r>
          </w:p>
        </w:tc>
        <w:tc>
          <w:tcPr>
            <w:tcW w:w="2339" w:type="dxa"/>
            <w:tcBorders>
              <w:top w:val="single" w:sz="5" w:space="0" w:color="000000"/>
              <w:left w:val="single" w:sz="5" w:space="0" w:color="000000"/>
              <w:bottom w:val="single" w:sz="5" w:space="0" w:color="000000"/>
              <w:right w:val="nil"/>
            </w:tcBorders>
            <w:shd w:val="clear" w:color="auto" w:fill="000000"/>
          </w:tcPr>
          <w:p w14:paraId="4B1452B7" w14:textId="77777777" w:rsidR="00605993" w:rsidRPr="00DB175E" w:rsidRDefault="00AB2D4C" w:rsidP="007238AD">
            <w:pPr>
              <w:tabs>
                <w:tab w:val="left" w:pos="180"/>
              </w:tabs>
              <w:spacing w:line="259" w:lineRule="auto"/>
              <w:ind w:left="219" w:right="0" w:firstLine="0"/>
              <w:rPr>
                <w:rFonts w:ascii="MS Reference Sans Serif" w:hAnsi="MS Reference Sans Serif" w:cs="Microsoft Sans Serif"/>
                <w:sz w:val="20"/>
                <w:szCs w:val="20"/>
              </w:rPr>
            </w:pPr>
            <w:r w:rsidRPr="00DB175E">
              <w:rPr>
                <w:rFonts w:ascii="MS Reference Sans Serif" w:hAnsi="MS Reference Sans Serif" w:cs="Microsoft Sans Serif"/>
                <w:color w:val="FFFFFF"/>
                <w:sz w:val="20"/>
                <w:szCs w:val="20"/>
              </w:rPr>
              <w:t xml:space="preserve">PHONE NUMBER </w:t>
            </w:r>
          </w:p>
        </w:tc>
      </w:tr>
      <w:tr w:rsidR="00605993" w:rsidRPr="00DB175E" w14:paraId="16B1E0B4" w14:textId="77777777">
        <w:trPr>
          <w:trHeight w:val="297"/>
        </w:trPr>
        <w:tc>
          <w:tcPr>
            <w:tcW w:w="3305" w:type="dxa"/>
            <w:tcBorders>
              <w:top w:val="single" w:sz="5" w:space="0" w:color="000000"/>
              <w:left w:val="single" w:sz="5" w:space="0" w:color="000000"/>
              <w:bottom w:val="single" w:sz="5" w:space="0" w:color="000000"/>
              <w:right w:val="single" w:sz="5" w:space="0" w:color="000000"/>
            </w:tcBorders>
          </w:tcPr>
          <w:p w14:paraId="14BC8A0B" w14:textId="77777777" w:rsidR="00605993" w:rsidRPr="00DB175E" w:rsidRDefault="00F9295F" w:rsidP="000928FC">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r w:rsidR="00FB1899" w:rsidRPr="00DB175E">
              <w:rPr>
                <w:rFonts w:ascii="MS Reference Sans Serif" w:hAnsi="MS Reference Sans Serif" w:cs="Microsoft Sans Serif"/>
                <w:sz w:val="20"/>
                <w:szCs w:val="20"/>
              </w:rPr>
              <w:t xml:space="preserve">Director of </w:t>
            </w:r>
            <w:r w:rsidR="00AF0F4E" w:rsidRPr="00DB175E">
              <w:rPr>
                <w:rFonts w:ascii="MS Reference Sans Serif" w:hAnsi="MS Reference Sans Serif" w:cs="Microsoft Sans Serif"/>
                <w:sz w:val="20"/>
                <w:szCs w:val="20"/>
              </w:rPr>
              <w:t>Campus Security</w:t>
            </w:r>
            <w:r w:rsidR="00FB1899" w:rsidRPr="00DB175E">
              <w:rPr>
                <w:rFonts w:ascii="MS Reference Sans Serif" w:hAnsi="MS Reference Sans Serif" w:cs="Microsoft Sans Serif"/>
                <w:sz w:val="20"/>
                <w:szCs w:val="20"/>
              </w:rPr>
              <w:t xml:space="preserve"> </w:t>
            </w:r>
            <w:r w:rsidR="00170E39" w:rsidRPr="00DB175E">
              <w:rPr>
                <w:rFonts w:ascii="MS Reference Sans Serif" w:hAnsi="MS Reference Sans Serif" w:cs="Microsoft Sans Serif"/>
                <w:sz w:val="20"/>
                <w:szCs w:val="20"/>
              </w:rPr>
              <w:t xml:space="preserve">       </w:t>
            </w:r>
          </w:p>
        </w:tc>
        <w:tc>
          <w:tcPr>
            <w:tcW w:w="2995" w:type="dxa"/>
            <w:tcBorders>
              <w:top w:val="single" w:sz="5" w:space="0" w:color="000000"/>
              <w:left w:val="single" w:sz="5" w:space="0" w:color="000000"/>
              <w:bottom w:val="single" w:sz="5" w:space="0" w:color="000000"/>
              <w:right w:val="single" w:sz="5" w:space="0" w:color="000000"/>
            </w:tcBorders>
          </w:tcPr>
          <w:p w14:paraId="2008740E" w14:textId="77777777" w:rsidR="00605993" w:rsidRPr="00DB175E" w:rsidRDefault="00F9295F" w:rsidP="007238AD">
            <w:pPr>
              <w:tabs>
                <w:tab w:val="left" w:pos="180"/>
              </w:tabs>
              <w:spacing w:line="259" w:lineRule="auto"/>
              <w:ind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HQ Building </w:t>
            </w:r>
            <w:r w:rsidR="00AB2D4C" w:rsidRPr="00DB175E">
              <w:rPr>
                <w:rFonts w:ascii="MS Reference Sans Serif" w:hAnsi="MS Reference Sans Serif" w:cs="Microsoft Sans Serif"/>
                <w:sz w:val="20"/>
                <w:szCs w:val="20"/>
              </w:rPr>
              <w:t>Room 1002</w:t>
            </w:r>
          </w:p>
        </w:tc>
        <w:tc>
          <w:tcPr>
            <w:tcW w:w="2339" w:type="dxa"/>
            <w:tcBorders>
              <w:top w:val="single" w:sz="5" w:space="0" w:color="000000"/>
              <w:left w:val="single" w:sz="5" w:space="0" w:color="000000"/>
              <w:bottom w:val="single" w:sz="5" w:space="0" w:color="000000"/>
              <w:right w:val="single" w:sz="5" w:space="0" w:color="000000"/>
            </w:tcBorders>
          </w:tcPr>
          <w:p w14:paraId="7F590F6E" w14:textId="77777777" w:rsidR="00605993" w:rsidRPr="00DB175E" w:rsidRDefault="00F9295F" w:rsidP="007238AD">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r w:rsidR="00AB2D4C" w:rsidRPr="00DB175E">
              <w:rPr>
                <w:rFonts w:ascii="MS Reference Sans Serif" w:hAnsi="MS Reference Sans Serif" w:cs="Microsoft Sans Serif"/>
                <w:sz w:val="20"/>
                <w:szCs w:val="20"/>
              </w:rPr>
              <w:t>Ext 225</w:t>
            </w:r>
            <w:r w:rsidR="0043583B" w:rsidRPr="00DB175E">
              <w:rPr>
                <w:rFonts w:ascii="MS Reference Sans Serif" w:hAnsi="MS Reference Sans Serif" w:cs="Microsoft Sans Serif"/>
                <w:sz w:val="20"/>
                <w:szCs w:val="20"/>
              </w:rPr>
              <w:t>1</w:t>
            </w:r>
            <w:r w:rsidR="007D52C8" w:rsidRPr="00DB175E">
              <w:rPr>
                <w:rFonts w:ascii="MS Reference Sans Serif" w:hAnsi="MS Reference Sans Serif" w:cs="Microsoft Sans Serif"/>
                <w:sz w:val="20"/>
                <w:szCs w:val="20"/>
              </w:rPr>
              <w:t>/225</w:t>
            </w:r>
            <w:r w:rsidR="0043583B" w:rsidRPr="00DB175E">
              <w:rPr>
                <w:rFonts w:ascii="MS Reference Sans Serif" w:hAnsi="MS Reference Sans Serif" w:cs="Microsoft Sans Serif"/>
                <w:sz w:val="20"/>
                <w:szCs w:val="20"/>
              </w:rPr>
              <w:t>0</w:t>
            </w:r>
          </w:p>
        </w:tc>
      </w:tr>
      <w:tr w:rsidR="00605993" w:rsidRPr="00DB175E" w14:paraId="3068B82D" w14:textId="77777777">
        <w:trPr>
          <w:trHeight w:val="288"/>
        </w:trPr>
        <w:tc>
          <w:tcPr>
            <w:tcW w:w="3305" w:type="dxa"/>
            <w:tcBorders>
              <w:top w:val="single" w:sz="5" w:space="0" w:color="000000"/>
              <w:left w:val="single" w:sz="5" w:space="0" w:color="000000"/>
              <w:bottom w:val="single" w:sz="5" w:space="0" w:color="000000"/>
              <w:right w:val="single" w:sz="5" w:space="0" w:color="000000"/>
            </w:tcBorders>
          </w:tcPr>
          <w:p w14:paraId="4106290A" w14:textId="77777777" w:rsidR="00605993" w:rsidRPr="00DB175E" w:rsidRDefault="00F9295F" w:rsidP="007238AD">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r w:rsidR="00AB2D4C" w:rsidRPr="00DB175E">
              <w:rPr>
                <w:rFonts w:ascii="MS Reference Sans Serif" w:hAnsi="MS Reference Sans Serif" w:cs="Microsoft Sans Serif"/>
                <w:sz w:val="20"/>
                <w:szCs w:val="20"/>
              </w:rPr>
              <w:t>College President</w:t>
            </w:r>
          </w:p>
        </w:tc>
        <w:tc>
          <w:tcPr>
            <w:tcW w:w="2995" w:type="dxa"/>
            <w:tcBorders>
              <w:top w:val="single" w:sz="5" w:space="0" w:color="000000"/>
              <w:left w:val="single" w:sz="5" w:space="0" w:color="000000"/>
              <w:bottom w:val="single" w:sz="5" w:space="0" w:color="000000"/>
              <w:right w:val="single" w:sz="5" w:space="0" w:color="000000"/>
            </w:tcBorders>
          </w:tcPr>
          <w:p w14:paraId="246141B2" w14:textId="77777777" w:rsidR="00605993" w:rsidRPr="00DB175E" w:rsidRDefault="00F9295F" w:rsidP="007238AD">
            <w:pPr>
              <w:tabs>
                <w:tab w:val="left" w:pos="180"/>
              </w:tabs>
              <w:spacing w:line="259" w:lineRule="auto"/>
              <w:ind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HQ Building </w:t>
            </w:r>
            <w:r w:rsidR="00AB2D4C" w:rsidRPr="00DB175E">
              <w:rPr>
                <w:rFonts w:ascii="MS Reference Sans Serif" w:hAnsi="MS Reference Sans Serif" w:cs="Microsoft Sans Serif"/>
                <w:sz w:val="20"/>
                <w:szCs w:val="20"/>
              </w:rPr>
              <w:t>Room 2300</w:t>
            </w:r>
          </w:p>
        </w:tc>
        <w:tc>
          <w:tcPr>
            <w:tcW w:w="2339" w:type="dxa"/>
            <w:tcBorders>
              <w:top w:val="single" w:sz="5" w:space="0" w:color="000000"/>
              <w:left w:val="single" w:sz="5" w:space="0" w:color="000000"/>
              <w:bottom w:val="single" w:sz="5" w:space="0" w:color="000000"/>
              <w:right w:val="single" w:sz="5" w:space="0" w:color="000000"/>
            </w:tcBorders>
          </w:tcPr>
          <w:p w14:paraId="42221411" w14:textId="77777777" w:rsidR="00605993" w:rsidRPr="00DB175E" w:rsidRDefault="00F9295F" w:rsidP="007238AD">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r w:rsidR="00AB2D4C" w:rsidRPr="00DB175E">
              <w:rPr>
                <w:rFonts w:ascii="MS Reference Sans Serif" w:hAnsi="MS Reference Sans Serif" w:cs="Microsoft Sans Serif"/>
                <w:sz w:val="20"/>
                <w:szCs w:val="20"/>
              </w:rPr>
              <w:t>Ext 2403</w:t>
            </w:r>
          </w:p>
        </w:tc>
      </w:tr>
      <w:tr w:rsidR="00605993" w:rsidRPr="00DB175E" w14:paraId="496DB8C7" w14:textId="77777777">
        <w:trPr>
          <w:trHeight w:val="286"/>
        </w:trPr>
        <w:tc>
          <w:tcPr>
            <w:tcW w:w="3305" w:type="dxa"/>
            <w:tcBorders>
              <w:top w:val="single" w:sz="5" w:space="0" w:color="000000"/>
              <w:left w:val="single" w:sz="5" w:space="0" w:color="000000"/>
              <w:bottom w:val="single" w:sz="5" w:space="0" w:color="000000"/>
              <w:right w:val="single" w:sz="5" w:space="0" w:color="000000"/>
            </w:tcBorders>
          </w:tcPr>
          <w:p w14:paraId="3C6E74AF" w14:textId="77777777" w:rsidR="00605993" w:rsidRPr="00DB175E" w:rsidRDefault="00F9295F" w:rsidP="007238AD">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r w:rsidR="00C24050" w:rsidRPr="00DB175E">
              <w:rPr>
                <w:rFonts w:ascii="MS Reference Sans Serif" w:hAnsi="MS Reference Sans Serif" w:cs="Microsoft Sans Serif"/>
                <w:sz w:val="20"/>
                <w:szCs w:val="20"/>
              </w:rPr>
              <w:t>Vice President of EM</w:t>
            </w:r>
          </w:p>
        </w:tc>
        <w:tc>
          <w:tcPr>
            <w:tcW w:w="2995" w:type="dxa"/>
            <w:tcBorders>
              <w:top w:val="single" w:sz="5" w:space="0" w:color="000000"/>
              <w:left w:val="single" w:sz="5" w:space="0" w:color="000000"/>
              <w:bottom w:val="single" w:sz="5" w:space="0" w:color="000000"/>
              <w:right w:val="single" w:sz="5" w:space="0" w:color="000000"/>
            </w:tcBorders>
          </w:tcPr>
          <w:p w14:paraId="747F2B59" w14:textId="77777777" w:rsidR="00605993" w:rsidRPr="00DB175E" w:rsidRDefault="00AB2D4C" w:rsidP="007238AD">
            <w:pPr>
              <w:tabs>
                <w:tab w:val="left" w:pos="180"/>
              </w:tabs>
              <w:spacing w:line="259" w:lineRule="auto"/>
              <w:ind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HQ Building Room 2300</w:t>
            </w:r>
          </w:p>
        </w:tc>
        <w:tc>
          <w:tcPr>
            <w:tcW w:w="2339" w:type="dxa"/>
            <w:tcBorders>
              <w:top w:val="single" w:sz="5" w:space="0" w:color="000000"/>
              <w:left w:val="single" w:sz="5" w:space="0" w:color="000000"/>
              <w:bottom w:val="single" w:sz="5" w:space="0" w:color="000000"/>
              <w:right w:val="single" w:sz="5" w:space="0" w:color="000000"/>
            </w:tcBorders>
          </w:tcPr>
          <w:p w14:paraId="4DAEE400" w14:textId="77777777" w:rsidR="00605993" w:rsidRPr="00DB175E" w:rsidRDefault="00F9295F" w:rsidP="007238AD">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r w:rsidR="00AB2D4C" w:rsidRPr="00DB175E">
              <w:rPr>
                <w:rFonts w:ascii="MS Reference Sans Serif" w:hAnsi="MS Reference Sans Serif" w:cs="Microsoft Sans Serif"/>
                <w:sz w:val="20"/>
                <w:szCs w:val="20"/>
              </w:rPr>
              <w:t>Ext 2107</w:t>
            </w:r>
          </w:p>
        </w:tc>
      </w:tr>
      <w:tr w:rsidR="00605993" w:rsidRPr="00DB175E" w14:paraId="49EB9019" w14:textId="77777777">
        <w:trPr>
          <w:trHeight w:val="288"/>
        </w:trPr>
        <w:tc>
          <w:tcPr>
            <w:tcW w:w="3305" w:type="dxa"/>
            <w:tcBorders>
              <w:top w:val="single" w:sz="5" w:space="0" w:color="000000"/>
              <w:left w:val="single" w:sz="5" w:space="0" w:color="000000"/>
              <w:bottom w:val="single" w:sz="5" w:space="0" w:color="000000"/>
              <w:right w:val="single" w:sz="5" w:space="0" w:color="000000"/>
            </w:tcBorders>
          </w:tcPr>
          <w:p w14:paraId="11568FE6" w14:textId="77777777" w:rsidR="00605993" w:rsidRPr="00DB175E" w:rsidRDefault="00F9295F" w:rsidP="007238AD">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r w:rsidR="00DD5E85" w:rsidRPr="00DB175E">
              <w:rPr>
                <w:rFonts w:ascii="MS Reference Sans Serif" w:hAnsi="MS Reference Sans Serif" w:cs="Microsoft Sans Serif"/>
                <w:sz w:val="20"/>
                <w:szCs w:val="20"/>
              </w:rPr>
              <w:t>Assoc. Dean of Students</w:t>
            </w:r>
          </w:p>
        </w:tc>
        <w:tc>
          <w:tcPr>
            <w:tcW w:w="2995" w:type="dxa"/>
            <w:tcBorders>
              <w:top w:val="single" w:sz="5" w:space="0" w:color="000000"/>
              <w:left w:val="single" w:sz="5" w:space="0" w:color="000000"/>
              <w:bottom w:val="single" w:sz="5" w:space="0" w:color="000000"/>
              <w:right w:val="single" w:sz="5" w:space="0" w:color="000000"/>
            </w:tcBorders>
          </w:tcPr>
          <w:p w14:paraId="40DB29B8" w14:textId="77777777" w:rsidR="00605993" w:rsidRPr="00DB175E" w:rsidRDefault="00DD5E85" w:rsidP="007238AD">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HQ Building Room 1300</w:t>
            </w:r>
          </w:p>
        </w:tc>
        <w:tc>
          <w:tcPr>
            <w:tcW w:w="2339" w:type="dxa"/>
            <w:tcBorders>
              <w:top w:val="single" w:sz="5" w:space="0" w:color="000000"/>
              <w:left w:val="single" w:sz="5" w:space="0" w:color="000000"/>
              <w:bottom w:val="single" w:sz="5" w:space="0" w:color="000000"/>
              <w:right w:val="single" w:sz="5" w:space="0" w:color="000000"/>
            </w:tcBorders>
          </w:tcPr>
          <w:p w14:paraId="32DC5668" w14:textId="77777777" w:rsidR="00605993" w:rsidRPr="00DB175E" w:rsidRDefault="00F9295F" w:rsidP="007238AD">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r w:rsidR="00DD5E85" w:rsidRPr="00DB175E">
              <w:rPr>
                <w:rFonts w:ascii="MS Reference Sans Serif" w:hAnsi="MS Reference Sans Serif" w:cs="Microsoft Sans Serif"/>
                <w:sz w:val="20"/>
                <w:szCs w:val="20"/>
              </w:rPr>
              <w:t>Ext 2109</w:t>
            </w:r>
          </w:p>
        </w:tc>
      </w:tr>
      <w:tr w:rsidR="00605993" w:rsidRPr="00DB175E" w14:paraId="046F6EFF" w14:textId="77777777">
        <w:trPr>
          <w:trHeight w:val="286"/>
        </w:trPr>
        <w:tc>
          <w:tcPr>
            <w:tcW w:w="3305" w:type="dxa"/>
            <w:tcBorders>
              <w:top w:val="single" w:sz="5" w:space="0" w:color="000000"/>
              <w:left w:val="single" w:sz="5" w:space="0" w:color="000000"/>
              <w:bottom w:val="single" w:sz="5" w:space="0" w:color="000000"/>
              <w:right w:val="single" w:sz="5" w:space="0" w:color="000000"/>
            </w:tcBorders>
          </w:tcPr>
          <w:p w14:paraId="6D03F163" w14:textId="77777777" w:rsidR="00605993" w:rsidRPr="00DB175E" w:rsidRDefault="00605993" w:rsidP="007238AD">
            <w:pPr>
              <w:tabs>
                <w:tab w:val="left" w:pos="180"/>
              </w:tabs>
              <w:spacing w:line="259" w:lineRule="auto"/>
              <w:ind w:left="0" w:right="0" w:firstLine="0"/>
              <w:rPr>
                <w:rFonts w:ascii="MS Reference Sans Serif" w:hAnsi="MS Reference Sans Serif" w:cs="Microsoft Sans Serif"/>
                <w:sz w:val="20"/>
                <w:szCs w:val="20"/>
              </w:rPr>
            </w:pPr>
          </w:p>
        </w:tc>
        <w:tc>
          <w:tcPr>
            <w:tcW w:w="2995" w:type="dxa"/>
            <w:tcBorders>
              <w:top w:val="single" w:sz="5" w:space="0" w:color="000000"/>
              <w:left w:val="single" w:sz="5" w:space="0" w:color="000000"/>
              <w:bottom w:val="single" w:sz="5" w:space="0" w:color="000000"/>
              <w:right w:val="single" w:sz="5" w:space="0" w:color="000000"/>
            </w:tcBorders>
          </w:tcPr>
          <w:p w14:paraId="4B5048CB" w14:textId="77777777" w:rsidR="00605993" w:rsidRPr="00DB175E" w:rsidRDefault="00F9295F" w:rsidP="007238AD">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tc>
        <w:tc>
          <w:tcPr>
            <w:tcW w:w="2339" w:type="dxa"/>
            <w:tcBorders>
              <w:top w:val="single" w:sz="5" w:space="0" w:color="000000"/>
              <w:left w:val="single" w:sz="5" w:space="0" w:color="000000"/>
              <w:bottom w:val="single" w:sz="5" w:space="0" w:color="000000"/>
              <w:right w:val="single" w:sz="5" w:space="0" w:color="000000"/>
            </w:tcBorders>
          </w:tcPr>
          <w:p w14:paraId="620567E4" w14:textId="77777777" w:rsidR="00605993" w:rsidRPr="00DB175E" w:rsidRDefault="00F9295F" w:rsidP="007238AD">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tc>
      </w:tr>
    </w:tbl>
    <w:p w14:paraId="4201E5F5" w14:textId="5574DC9F" w:rsidR="00605993" w:rsidRPr="00DB175E" w:rsidRDefault="00C358A7"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br/>
      </w:r>
      <w:r w:rsidR="00BE582B" w:rsidRPr="00DB175E">
        <w:rPr>
          <w:rFonts w:ascii="MS Reference Sans Serif" w:hAnsi="MS Reference Sans Serif" w:cs="Microsoft Sans Serif"/>
          <w:sz w:val="20"/>
          <w:szCs w:val="20"/>
        </w:rPr>
        <w:t>As previously noted, i</w:t>
      </w:r>
      <w:r w:rsidR="00AB2D4C" w:rsidRPr="00DB175E">
        <w:rPr>
          <w:rFonts w:ascii="MS Reference Sans Serif" w:hAnsi="MS Reference Sans Serif" w:cs="Microsoft Sans Serif"/>
          <w:sz w:val="20"/>
          <w:szCs w:val="20"/>
        </w:rPr>
        <w:t xml:space="preserve">nformation concerning crimes </w:t>
      </w:r>
      <w:r w:rsidR="003D42B6" w:rsidRPr="00DB175E">
        <w:rPr>
          <w:rFonts w:ascii="MS Reference Sans Serif" w:hAnsi="MS Reference Sans Serif" w:cs="Microsoft Sans Serif"/>
          <w:sz w:val="20"/>
          <w:szCs w:val="20"/>
        </w:rPr>
        <w:t>may</w:t>
      </w:r>
      <w:r w:rsidR="00AB2D4C" w:rsidRPr="00DB175E">
        <w:rPr>
          <w:rFonts w:ascii="MS Reference Sans Serif" w:hAnsi="MS Reference Sans Serif" w:cs="Microsoft Sans Serif"/>
          <w:sz w:val="20"/>
          <w:szCs w:val="20"/>
        </w:rPr>
        <w:t xml:space="preserve"> be reported on a voluntary</w:t>
      </w:r>
      <w:r w:rsidR="00334430" w:rsidRPr="00DB175E">
        <w:rPr>
          <w:rFonts w:ascii="MS Reference Sans Serif" w:hAnsi="MS Reference Sans Serif" w:cs="Microsoft Sans Serif"/>
          <w:sz w:val="20"/>
          <w:szCs w:val="20"/>
        </w:rPr>
        <w:t xml:space="preserve"> and</w:t>
      </w:r>
      <w:r w:rsidR="00AB2D4C" w:rsidRPr="00DB175E">
        <w:rPr>
          <w:rFonts w:ascii="MS Reference Sans Serif" w:hAnsi="MS Reference Sans Serif" w:cs="Microsoft Sans Serif"/>
          <w:sz w:val="20"/>
          <w:szCs w:val="20"/>
        </w:rPr>
        <w:t xml:space="preserve"> confidential basis to the Security Department directly</w:t>
      </w:r>
      <w:r w:rsidR="00C24050" w:rsidRPr="00DB175E">
        <w:rPr>
          <w:rFonts w:ascii="MS Reference Sans Serif" w:hAnsi="MS Reference Sans Serif" w:cs="Microsoft Sans Serif"/>
          <w:sz w:val="20"/>
          <w:szCs w:val="20"/>
        </w:rPr>
        <w:t xml:space="preserve">.  In cases in which these reported offenses meet the definition of being </w:t>
      </w:r>
      <w:r w:rsidR="00FB1899" w:rsidRPr="00DB175E">
        <w:rPr>
          <w:rFonts w:ascii="MS Reference Sans Serif" w:hAnsi="MS Reference Sans Serif" w:cs="Microsoft Sans Serif"/>
          <w:sz w:val="20"/>
          <w:szCs w:val="20"/>
        </w:rPr>
        <w:t>“</w:t>
      </w:r>
      <w:r w:rsidR="00C24050" w:rsidRPr="00DB175E">
        <w:rPr>
          <w:rFonts w:ascii="MS Reference Sans Serif" w:hAnsi="MS Reference Sans Serif" w:cs="Microsoft Sans Serif"/>
          <w:sz w:val="20"/>
          <w:szCs w:val="20"/>
        </w:rPr>
        <w:t>Clery crimes</w:t>
      </w:r>
      <w:r w:rsidR="00FB1899" w:rsidRPr="00DB175E">
        <w:rPr>
          <w:rFonts w:ascii="MS Reference Sans Serif" w:hAnsi="MS Reference Sans Serif" w:cs="Microsoft Sans Serif"/>
          <w:sz w:val="20"/>
          <w:szCs w:val="20"/>
        </w:rPr>
        <w:t>”</w:t>
      </w:r>
      <w:r w:rsidR="00C24050" w:rsidRPr="00DB175E">
        <w:rPr>
          <w:rFonts w:ascii="MS Reference Sans Serif" w:hAnsi="MS Reference Sans Serif" w:cs="Microsoft Sans Serif"/>
          <w:sz w:val="20"/>
          <w:szCs w:val="20"/>
        </w:rPr>
        <w:t xml:space="preserve"> committed on </w:t>
      </w:r>
      <w:r w:rsidR="003D42B6" w:rsidRPr="00DB175E">
        <w:rPr>
          <w:rFonts w:ascii="MS Reference Sans Serif" w:hAnsi="MS Reference Sans Serif" w:cs="Microsoft Sans Serif"/>
          <w:sz w:val="20"/>
          <w:szCs w:val="20"/>
        </w:rPr>
        <w:t xml:space="preserve">designated </w:t>
      </w:r>
      <w:r w:rsidR="00FB1899" w:rsidRPr="00DB175E">
        <w:rPr>
          <w:rFonts w:ascii="MS Reference Sans Serif" w:hAnsi="MS Reference Sans Serif" w:cs="Microsoft Sans Serif"/>
          <w:sz w:val="20"/>
          <w:szCs w:val="20"/>
        </w:rPr>
        <w:t>“</w:t>
      </w:r>
      <w:r w:rsidR="00C24050" w:rsidRPr="00DB175E">
        <w:rPr>
          <w:rFonts w:ascii="MS Reference Sans Serif" w:hAnsi="MS Reference Sans Serif" w:cs="Microsoft Sans Serif"/>
          <w:sz w:val="20"/>
          <w:szCs w:val="20"/>
        </w:rPr>
        <w:t>Clery geography,</w:t>
      </w:r>
      <w:r w:rsidR="00FB1899" w:rsidRPr="00DB175E">
        <w:rPr>
          <w:rFonts w:ascii="MS Reference Sans Serif" w:hAnsi="MS Reference Sans Serif" w:cs="Microsoft Sans Serif"/>
          <w:sz w:val="20"/>
          <w:szCs w:val="20"/>
        </w:rPr>
        <w:t>”</w:t>
      </w:r>
      <w:r w:rsidR="00C24050" w:rsidRPr="00DB175E">
        <w:rPr>
          <w:rFonts w:ascii="MS Reference Sans Serif" w:hAnsi="MS Reference Sans Serif" w:cs="Microsoft Sans Serif"/>
          <w:sz w:val="20"/>
          <w:szCs w:val="20"/>
        </w:rPr>
        <w:t xml:space="preserve"> the Director</w:t>
      </w:r>
      <w:r w:rsidR="00E57C6B">
        <w:rPr>
          <w:rFonts w:ascii="MS Reference Sans Serif" w:hAnsi="MS Reference Sans Serif" w:cs="Microsoft Sans Serif"/>
          <w:sz w:val="20"/>
          <w:szCs w:val="20"/>
        </w:rPr>
        <w:t xml:space="preserve"> of </w:t>
      </w:r>
      <w:r w:rsidR="00B33A05">
        <w:rPr>
          <w:rFonts w:ascii="MS Reference Sans Serif" w:hAnsi="MS Reference Sans Serif" w:cs="Microsoft Sans Serif"/>
          <w:sz w:val="20"/>
          <w:szCs w:val="20"/>
        </w:rPr>
        <w:t>Campus Security</w:t>
      </w:r>
      <w:r w:rsidR="008F6736">
        <w:rPr>
          <w:rFonts w:ascii="MS Reference Sans Serif" w:hAnsi="MS Reference Sans Serif" w:cs="Microsoft Sans Serif"/>
          <w:sz w:val="20"/>
          <w:szCs w:val="20"/>
        </w:rPr>
        <w:t xml:space="preserve"> </w:t>
      </w:r>
      <w:r w:rsidR="00C24050" w:rsidRPr="00DB175E">
        <w:rPr>
          <w:rFonts w:ascii="MS Reference Sans Serif" w:hAnsi="MS Reference Sans Serif" w:cs="Microsoft Sans Serif"/>
          <w:sz w:val="20"/>
          <w:szCs w:val="20"/>
        </w:rPr>
        <w:t>may also include these violations as part of the Annual Security Report’s</w:t>
      </w:r>
      <w:r w:rsidR="00AB2D4C" w:rsidRPr="00DB175E">
        <w:rPr>
          <w:rFonts w:ascii="MS Reference Sans Serif" w:hAnsi="MS Reference Sans Serif" w:cs="Microsoft Sans Serif"/>
          <w:sz w:val="20"/>
          <w:szCs w:val="20"/>
        </w:rPr>
        <w:t xml:space="preserve"> crime statistics. Counselors who learn of a crime from a counselee should inform the counselee that the crime may be reported on a voluntary</w:t>
      </w:r>
      <w:r w:rsidR="00C24050" w:rsidRPr="00DB175E">
        <w:rPr>
          <w:rFonts w:ascii="MS Reference Sans Serif" w:hAnsi="MS Reference Sans Serif" w:cs="Microsoft Sans Serif"/>
          <w:sz w:val="20"/>
          <w:szCs w:val="20"/>
        </w:rPr>
        <w:t xml:space="preserve"> and</w:t>
      </w:r>
      <w:r w:rsidR="00AB2D4C" w:rsidRPr="00DB175E">
        <w:rPr>
          <w:rFonts w:ascii="MS Reference Sans Serif" w:hAnsi="MS Reference Sans Serif" w:cs="Microsoft Sans Serif"/>
          <w:sz w:val="20"/>
          <w:szCs w:val="20"/>
        </w:rPr>
        <w:t xml:space="preserve"> confidential basis to the Security Department</w:t>
      </w:r>
      <w:r w:rsidR="00C24050" w:rsidRPr="00DB175E">
        <w:rPr>
          <w:rFonts w:ascii="MS Reference Sans Serif" w:hAnsi="MS Reference Sans Serif" w:cs="Microsoft Sans Serif"/>
          <w:sz w:val="20"/>
          <w:szCs w:val="20"/>
        </w:rPr>
        <w:t xml:space="preserve"> for the appropriate action, or</w:t>
      </w:r>
      <w:r w:rsidR="003D42B6" w:rsidRPr="00DB175E">
        <w:rPr>
          <w:rFonts w:ascii="MS Reference Sans Serif" w:hAnsi="MS Reference Sans Serif" w:cs="Microsoft Sans Serif"/>
          <w:sz w:val="20"/>
          <w:szCs w:val="20"/>
        </w:rPr>
        <w:t xml:space="preserve"> exclusively</w:t>
      </w:r>
      <w:r w:rsidR="00AB2D4C" w:rsidRPr="00DB175E">
        <w:rPr>
          <w:rFonts w:ascii="MS Reference Sans Serif" w:hAnsi="MS Reference Sans Serif" w:cs="Microsoft Sans Serif"/>
          <w:sz w:val="20"/>
          <w:szCs w:val="20"/>
        </w:rPr>
        <w:t xml:space="preserve"> for inclusion in</w:t>
      </w:r>
      <w:r w:rsidR="003D42B6" w:rsidRPr="00DB175E">
        <w:rPr>
          <w:rFonts w:ascii="MS Reference Sans Serif" w:hAnsi="MS Reference Sans Serif" w:cs="Microsoft Sans Serif"/>
          <w:sz w:val="20"/>
          <w:szCs w:val="20"/>
        </w:rPr>
        <w:t xml:space="preserve"> the college’s crime statistics.</w:t>
      </w:r>
      <w:r w:rsidR="00AB2D4C" w:rsidRPr="00DB175E">
        <w:rPr>
          <w:rFonts w:ascii="MS Reference Sans Serif" w:hAnsi="MS Reference Sans Serif" w:cs="Microsoft Sans Serif"/>
          <w:sz w:val="20"/>
          <w:szCs w:val="20"/>
        </w:rPr>
        <w:t xml:space="preserve"> </w:t>
      </w:r>
      <w:r w:rsidR="00FB1899" w:rsidRPr="00DB175E">
        <w:rPr>
          <w:rFonts w:ascii="MS Reference Sans Serif" w:hAnsi="MS Reference Sans Serif" w:cs="Microsoft Sans Serif"/>
          <w:sz w:val="20"/>
          <w:szCs w:val="20"/>
        </w:rPr>
        <w:t xml:space="preserve">It should be noted that the college is required by Federal law to report such crimes; however, the only information transmitted in the Annual Security Report and the Campus Safety and Security Survey are the number of acts within a specific crime category, </w:t>
      </w:r>
      <w:r w:rsidR="00E85370" w:rsidRPr="00DB175E">
        <w:rPr>
          <w:rFonts w:ascii="MS Reference Sans Serif" w:hAnsi="MS Reference Sans Serif" w:cs="Microsoft Sans Serif"/>
          <w:sz w:val="20"/>
          <w:szCs w:val="20"/>
        </w:rPr>
        <w:t>i.e.,</w:t>
      </w:r>
      <w:r w:rsidR="00FB1899" w:rsidRPr="00DB175E">
        <w:rPr>
          <w:rFonts w:ascii="MS Reference Sans Serif" w:hAnsi="MS Reference Sans Serif" w:cs="Microsoft Sans Serif"/>
          <w:sz w:val="20"/>
          <w:szCs w:val="20"/>
        </w:rPr>
        <w:t xml:space="preserve"> “Thefts – 3,” and the year in which the violation occurred.  Personal Identifiable Information (PII) is never included in either of the two aforementioned documents.</w:t>
      </w:r>
    </w:p>
    <w:p w14:paraId="5DDFC01E" w14:textId="77777777" w:rsidR="00605993" w:rsidRPr="00DB175E" w:rsidRDefault="00AB2D4C" w:rsidP="007238AD">
      <w:pPr>
        <w:tabs>
          <w:tab w:val="left" w:pos="180"/>
        </w:tabs>
        <w:spacing w:after="16" w:line="259" w:lineRule="auto"/>
        <w:ind w:left="157"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 </w:t>
      </w:r>
    </w:p>
    <w:p w14:paraId="6BDA301D" w14:textId="77777777" w:rsidR="00605993" w:rsidRPr="00DB175E" w:rsidRDefault="00AB2D4C" w:rsidP="007238AD">
      <w:pPr>
        <w:pStyle w:val="Heading1"/>
        <w:tabs>
          <w:tab w:val="left" w:pos="180"/>
        </w:tabs>
        <w:ind w:left="18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CRIME PREVENTION </w:t>
      </w:r>
    </w:p>
    <w:p w14:paraId="2C74B3FC" w14:textId="77777777" w:rsidR="00605993" w:rsidRPr="00DB175E" w:rsidRDefault="00AB2D4C" w:rsidP="007238AD">
      <w:pPr>
        <w:tabs>
          <w:tab w:val="left" w:pos="180"/>
        </w:tabs>
        <w:spacing w:after="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1429904F"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Blue Ridge CTC encourages anyone with questions or concerns regarding crime prevention to contact Berkeley Co</w:t>
      </w:r>
      <w:r w:rsidR="001116B6" w:rsidRPr="00DB175E">
        <w:rPr>
          <w:rFonts w:ascii="MS Reference Sans Serif" w:hAnsi="MS Reference Sans Serif" w:cs="Microsoft Sans Serif"/>
          <w:sz w:val="20"/>
          <w:szCs w:val="20"/>
        </w:rPr>
        <w:t>unty</w:t>
      </w:r>
      <w:r w:rsidRPr="00DB175E">
        <w:rPr>
          <w:rFonts w:ascii="MS Reference Sans Serif" w:hAnsi="MS Reference Sans Serif" w:cs="Microsoft Sans Serif"/>
          <w:sz w:val="20"/>
          <w:szCs w:val="20"/>
        </w:rPr>
        <w:t xml:space="preserve"> Sheriff’s Department (304) 267-7</w:t>
      </w:r>
      <w:r w:rsidR="00931A4C" w:rsidRPr="00DB175E">
        <w:rPr>
          <w:rFonts w:ascii="MS Reference Sans Serif" w:hAnsi="MS Reference Sans Serif" w:cs="Microsoft Sans Serif"/>
          <w:sz w:val="20"/>
          <w:szCs w:val="20"/>
        </w:rPr>
        <w:t>000/7</w:t>
      </w:r>
      <w:r w:rsidRPr="00DB175E">
        <w:rPr>
          <w:rFonts w:ascii="MS Reference Sans Serif" w:hAnsi="MS Reference Sans Serif" w:cs="Microsoft Sans Serif"/>
          <w:sz w:val="20"/>
          <w:szCs w:val="20"/>
        </w:rPr>
        <w:t>600</w:t>
      </w:r>
      <w:r w:rsidR="00113EF1" w:rsidRPr="00DB175E">
        <w:rPr>
          <w:rFonts w:ascii="MS Reference Sans Serif" w:hAnsi="MS Reference Sans Serif" w:cs="Microsoft Sans Serif"/>
          <w:sz w:val="20"/>
          <w:szCs w:val="20"/>
        </w:rPr>
        <w:t xml:space="preserve"> and</w:t>
      </w:r>
      <w:r w:rsidR="00F9295F" w:rsidRPr="00DB175E">
        <w:rPr>
          <w:rFonts w:ascii="MS Reference Sans Serif" w:hAnsi="MS Reference Sans Serif" w:cs="Microsoft Sans Serif"/>
          <w:sz w:val="20"/>
          <w:szCs w:val="20"/>
        </w:rPr>
        <w:t>/or</w:t>
      </w:r>
      <w:r w:rsidR="00113EF1" w:rsidRPr="00DB175E">
        <w:rPr>
          <w:rFonts w:ascii="MS Reference Sans Serif" w:hAnsi="MS Reference Sans Serif" w:cs="Microsoft Sans Serif"/>
          <w:sz w:val="20"/>
          <w:szCs w:val="20"/>
        </w:rPr>
        <w:t xml:space="preserve"> the B</w:t>
      </w:r>
      <w:r w:rsidR="00F9295F" w:rsidRPr="00DB175E">
        <w:rPr>
          <w:rFonts w:ascii="MS Reference Sans Serif" w:hAnsi="MS Reference Sans Serif" w:cs="Microsoft Sans Serif"/>
          <w:sz w:val="20"/>
          <w:szCs w:val="20"/>
        </w:rPr>
        <w:t>RCTC Security Department at 304-260-4380, extension</w:t>
      </w:r>
      <w:r w:rsidR="00113EF1" w:rsidRPr="00DB175E">
        <w:rPr>
          <w:rFonts w:ascii="MS Reference Sans Serif" w:hAnsi="MS Reference Sans Serif" w:cs="Microsoft Sans Serif"/>
          <w:sz w:val="20"/>
          <w:szCs w:val="20"/>
        </w:rPr>
        <w:t xml:space="preserve"> 2250</w:t>
      </w:r>
      <w:r w:rsidR="00931A4C" w:rsidRPr="00DB175E">
        <w:rPr>
          <w:rFonts w:ascii="MS Reference Sans Serif" w:hAnsi="MS Reference Sans Serif" w:cs="Microsoft Sans Serif"/>
          <w:sz w:val="20"/>
          <w:szCs w:val="20"/>
        </w:rPr>
        <w:t>/2251</w:t>
      </w:r>
      <w:r w:rsidRPr="00DB175E">
        <w:rPr>
          <w:rFonts w:ascii="MS Reference Sans Serif" w:hAnsi="MS Reference Sans Serif" w:cs="Microsoft Sans Serif"/>
          <w:sz w:val="20"/>
          <w:szCs w:val="20"/>
        </w:rPr>
        <w:t xml:space="preserve">. </w:t>
      </w:r>
    </w:p>
    <w:p w14:paraId="1991DE4C"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lastRenderedPageBreak/>
        <w:t xml:space="preserve"> </w:t>
      </w:r>
    </w:p>
    <w:p w14:paraId="0C09DAE9" w14:textId="77777777" w:rsidR="00605993" w:rsidRPr="00DB175E" w:rsidRDefault="00AB2D4C" w:rsidP="007238AD">
      <w:pPr>
        <w:pStyle w:val="Heading1"/>
        <w:tabs>
          <w:tab w:val="left" w:pos="180"/>
        </w:tabs>
        <w:ind w:left="18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TIMELY WARNINGS</w:t>
      </w:r>
      <w:r w:rsidRPr="00DB175E">
        <w:rPr>
          <w:rFonts w:ascii="MS Reference Sans Serif" w:hAnsi="MS Reference Sans Serif" w:cs="Microsoft Sans Serif"/>
          <w:b w:val="0"/>
          <w:sz w:val="20"/>
          <w:szCs w:val="20"/>
        </w:rPr>
        <w:t xml:space="preserve"> </w:t>
      </w:r>
    </w:p>
    <w:p w14:paraId="711FD331" w14:textId="77777777" w:rsidR="00605993" w:rsidRPr="00DB175E" w:rsidRDefault="00AB2D4C" w:rsidP="007238AD">
      <w:pPr>
        <w:tabs>
          <w:tab w:val="left" w:pos="180"/>
        </w:tabs>
        <w:spacing w:after="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6CF5E1A1" w14:textId="2DC787F1"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Upon receipt of information of </w:t>
      </w:r>
      <w:r w:rsidR="00E3417F" w:rsidRPr="00DB175E">
        <w:rPr>
          <w:rFonts w:ascii="MS Reference Sans Serif" w:hAnsi="MS Reference Sans Serif" w:cs="Microsoft Sans Serif"/>
          <w:sz w:val="20"/>
          <w:szCs w:val="20"/>
        </w:rPr>
        <w:t xml:space="preserve">the commission of, or threat of a </w:t>
      </w:r>
      <w:r w:rsidR="00E85370" w:rsidRPr="00DB175E">
        <w:rPr>
          <w:rFonts w:ascii="MS Reference Sans Serif" w:hAnsi="MS Reference Sans Serif" w:cs="Microsoft Sans Serif"/>
          <w:sz w:val="20"/>
          <w:szCs w:val="20"/>
        </w:rPr>
        <w:t>Cleary</w:t>
      </w:r>
      <w:r w:rsidR="00E3417F" w:rsidRPr="00DB175E">
        <w:rPr>
          <w:rFonts w:ascii="MS Reference Sans Serif" w:hAnsi="MS Reference Sans Serif" w:cs="Microsoft Sans Serif"/>
          <w:sz w:val="20"/>
          <w:szCs w:val="20"/>
        </w:rPr>
        <w:t xml:space="preserve"> classified crime </w:t>
      </w:r>
      <w:r w:rsidR="00931A4C" w:rsidRPr="00DB175E">
        <w:rPr>
          <w:rFonts w:ascii="MS Reference Sans Serif" w:hAnsi="MS Reference Sans Serif" w:cs="Microsoft Sans Serif"/>
          <w:sz w:val="20"/>
          <w:szCs w:val="20"/>
        </w:rPr>
        <w:t xml:space="preserve">committed within </w:t>
      </w:r>
      <w:r w:rsidR="00397081" w:rsidRPr="00DB175E">
        <w:rPr>
          <w:rFonts w:ascii="MS Reference Sans Serif" w:hAnsi="MS Reference Sans Serif" w:cs="Microsoft Sans Serif"/>
          <w:sz w:val="20"/>
          <w:szCs w:val="20"/>
        </w:rPr>
        <w:t xml:space="preserve">or </w:t>
      </w:r>
      <w:r w:rsidR="00931A4C" w:rsidRPr="00DB175E">
        <w:rPr>
          <w:rFonts w:ascii="MS Reference Sans Serif" w:hAnsi="MS Reference Sans Serif" w:cs="Microsoft Sans Serif"/>
          <w:sz w:val="20"/>
          <w:szCs w:val="20"/>
        </w:rPr>
        <w:t xml:space="preserve">at a location designated </w:t>
      </w:r>
      <w:r w:rsidR="00E3417F" w:rsidRPr="00DB175E">
        <w:rPr>
          <w:rFonts w:ascii="MS Reference Sans Serif" w:hAnsi="MS Reference Sans Serif" w:cs="Microsoft Sans Serif"/>
          <w:sz w:val="20"/>
          <w:szCs w:val="20"/>
        </w:rPr>
        <w:t xml:space="preserve">as </w:t>
      </w:r>
      <w:r w:rsidR="00E85370" w:rsidRPr="00DB175E">
        <w:rPr>
          <w:rFonts w:ascii="MS Reference Sans Serif" w:hAnsi="MS Reference Sans Serif" w:cs="Microsoft Sans Serif"/>
          <w:sz w:val="20"/>
          <w:szCs w:val="20"/>
        </w:rPr>
        <w:t>Cleary</w:t>
      </w:r>
      <w:r w:rsidR="00E3417F" w:rsidRPr="00DB175E">
        <w:rPr>
          <w:rFonts w:ascii="MS Reference Sans Serif" w:hAnsi="MS Reference Sans Serif" w:cs="Microsoft Sans Serif"/>
          <w:sz w:val="20"/>
          <w:szCs w:val="20"/>
        </w:rPr>
        <w:t xml:space="preserve"> geography</w:t>
      </w:r>
      <w:r w:rsidR="0025443C" w:rsidRPr="00DB175E">
        <w:rPr>
          <w:rFonts w:ascii="MS Reference Sans Serif" w:hAnsi="MS Reference Sans Serif" w:cs="Microsoft Sans Serif"/>
          <w:sz w:val="20"/>
          <w:szCs w:val="20"/>
        </w:rPr>
        <w:t xml:space="preserve">, </w:t>
      </w:r>
      <w:r w:rsidR="00E3417F" w:rsidRPr="00DB175E">
        <w:rPr>
          <w:rFonts w:ascii="MS Reference Sans Serif" w:hAnsi="MS Reference Sans Serif" w:cs="Microsoft Sans Serif"/>
          <w:sz w:val="20"/>
          <w:szCs w:val="20"/>
        </w:rPr>
        <w:t xml:space="preserve">the </w:t>
      </w:r>
      <w:r w:rsidR="00C24050" w:rsidRPr="00DB175E">
        <w:rPr>
          <w:rFonts w:ascii="MS Reference Sans Serif" w:hAnsi="MS Reference Sans Serif" w:cs="Microsoft Sans Serif"/>
          <w:sz w:val="20"/>
          <w:szCs w:val="20"/>
        </w:rPr>
        <w:t>Director of</w:t>
      </w:r>
      <w:r w:rsidR="00466DBD">
        <w:rPr>
          <w:rFonts w:ascii="MS Reference Sans Serif" w:hAnsi="MS Reference Sans Serif" w:cs="Microsoft Sans Serif"/>
          <w:sz w:val="20"/>
          <w:szCs w:val="20"/>
        </w:rPr>
        <w:t xml:space="preserve"> </w:t>
      </w:r>
      <w:r w:rsidR="009630E5">
        <w:rPr>
          <w:rFonts w:ascii="MS Reference Sans Serif" w:hAnsi="MS Reference Sans Serif" w:cs="Microsoft Sans Serif"/>
          <w:sz w:val="20"/>
          <w:szCs w:val="20"/>
        </w:rPr>
        <w:t>Campus Security</w:t>
      </w:r>
      <w:r w:rsidR="00E3417F" w:rsidRPr="00DB175E">
        <w:rPr>
          <w:rFonts w:ascii="MS Reference Sans Serif" w:hAnsi="MS Reference Sans Serif" w:cs="Microsoft Sans Serif"/>
          <w:sz w:val="20"/>
          <w:szCs w:val="20"/>
        </w:rPr>
        <w:t xml:space="preserve">, in coordination with </w:t>
      </w:r>
      <w:r w:rsidR="00FE2AAC" w:rsidRPr="00DB175E">
        <w:rPr>
          <w:rFonts w:ascii="MS Reference Sans Serif" w:hAnsi="MS Reference Sans Serif" w:cs="Microsoft Sans Serif"/>
          <w:sz w:val="20"/>
          <w:szCs w:val="20"/>
        </w:rPr>
        <w:t>select members of the</w:t>
      </w:r>
      <w:r w:rsidR="00865944" w:rsidRPr="00DB175E">
        <w:rPr>
          <w:rFonts w:ascii="MS Reference Sans Serif" w:hAnsi="MS Reference Sans Serif" w:cs="Microsoft Sans Serif"/>
          <w:sz w:val="20"/>
          <w:szCs w:val="20"/>
        </w:rPr>
        <w:t xml:space="preserve"> school’s administration,</w:t>
      </w:r>
      <w:r w:rsidR="00E3417F" w:rsidRPr="00DB175E">
        <w:rPr>
          <w:rFonts w:ascii="MS Reference Sans Serif" w:hAnsi="MS Reference Sans Serif" w:cs="Microsoft Sans Serif"/>
          <w:sz w:val="20"/>
          <w:szCs w:val="20"/>
        </w:rPr>
        <w:t xml:space="preserve"> will issue a Timely Warning </w:t>
      </w:r>
      <w:r w:rsidR="00931A4C" w:rsidRPr="00DB175E">
        <w:rPr>
          <w:rFonts w:ascii="MS Reference Sans Serif" w:hAnsi="MS Reference Sans Serif" w:cs="Microsoft Sans Serif"/>
          <w:sz w:val="20"/>
          <w:szCs w:val="20"/>
        </w:rPr>
        <w:t xml:space="preserve">alerting the college community </w:t>
      </w:r>
      <w:r w:rsidR="00E3417F" w:rsidRPr="00DB175E">
        <w:rPr>
          <w:rFonts w:ascii="MS Reference Sans Serif" w:hAnsi="MS Reference Sans Serif" w:cs="Microsoft Sans Serif"/>
          <w:sz w:val="20"/>
          <w:szCs w:val="20"/>
        </w:rPr>
        <w:t xml:space="preserve">of the </w:t>
      </w:r>
      <w:r w:rsidRPr="00DB175E">
        <w:rPr>
          <w:rFonts w:ascii="MS Reference Sans Serif" w:hAnsi="MS Reference Sans Serif" w:cs="Microsoft Sans Serif"/>
          <w:sz w:val="20"/>
          <w:szCs w:val="20"/>
        </w:rPr>
        <w:t>crime</w:t>
      </w:r>
      <w:r w:rsidR="0025443C" w:rsidRPr="00DB175E">
        <w:rPr>
          <w:rFonts w:ascii="MS Reference Sans Serif" w:hAnsi="MS Reference Sans Serif" w:cs="Microsoft Sans Serif"/>
          <w:sz w:val="20"/>
          <w:szCs w:val="20"/>
        </w:rPr>
        <w:t xml:space="preserve"> and/or threat of criminal activity;</w:t>
      </w:r>
      <w:r w:rsidR="00E3417F" w:rsidRPr="00DB175E">
        <w:rPr>
          <w:rFonts w:ascii="MS Reference Sans Serif" w:hAnsi="MS Reference Sans Serif" w:cs="Microsoft Sans Serif"/>
          <w:sz w:val="20"/>
          <w:szCs w:val="20"/>
        </w:rPr>
        <w:t xml:space="preserve"> request appropriate local law enforcement assistance</w:t>
      </w:r>
      <w:r w:rsidR="00A85D12" w:rsidRPr="00DB175E">
        <w:rPr>
          <w:rFonts w:ascii="MS Reference Sans Serif" w:hAnsi="MS Reference Sans Serif" w:cs="Microsoft Sans Serif"/>
          <w:sz w:val="20"/>
          <w:szCs w:val="20"/>
        </w:rPr>
        <w:t xml:space="preserve"> if deemed appropriate</w:t>
      </w:r>
      <w:r w:rsidR="0025443C" w:rsidRPr="00DB175E">
        <w:rPr>
          <w:rFonts w:ascii="MS Reference Sans Serif" w:hAnsi="MS Reference Sans Serif" w:cs="Microsoft Sans Serif"/>
          <w:sz w:val="20"/>
          <w:szCs w:val="20"/>
        </w:rPr>
        <w:t>;</w:t>
      </w:r>
      <w:r w:rsidR="00E3417F" w:rsidRPr="00DB175E">
        <w:rPr>
          <w:rFonts w:ascii="MS Reference Sans Serif" w:hAnsi="MS Reference Sans Serif" w:cs="Microsoft Sans Serif"/>
          <w:sz w:val="20"/>
          <w:szCs w:val="20"/>
        </w:rPr>
        <w:t xml:space="preserve"> and activate </w:t>
      </w:r>
      <w:r w:rsidR="00CB34C0" w:rsidRPr="00DB175E">
        <w:rPr>
          <w:rFonts w:ascii="MS Reference Sans Serif" w:hAnsi="MS Reference Sans Serif" w:cs="Microsoft Sans Serif"/>
          <w:sz w:val="20"/>
          <w:szCs w:val="20"/>
        </w:rPr>
        <w:t>E</w:t>
      </w:r>
      <w:r w:rsidR="00E3417F" w:rsidRPr="00DB175E">
        <w:rPr>
          <w:rFonts w:ascii="MS Reference Sans Serif" w:hAnsi="MS Reference Sans Serif" w:cs="Microsoft Sans Serif"/>
          <w:sz w:val="20"/>
          <w:szCs w:val="20"/>
        </w:rPr>
        <w:t>2Campus, the BRCTC</w:t>
      </w:r>
      <w:r w:rsidR="00F9295F" w:rsidRPr="00DB175E">
        <w:rPr>
          <w:rFonts w:ascii="MS Reference Sans Serif" w:hAnsi="MS Reference Sans Serif" w:cs="Microsoft Sans Serif"/>
          <w:sz w:val="20"/>
          <w:szCs w:val="20"/>
        </w:rPr>
        <w:t xml:space="preserve"> emergency notification system</w:t>
      </w:r>
      <w:r w:rsidR="0025443C" w:rsidRPr="00DB175E">
        <w:rPr>
          <w:rFonts w:ascii="MS Reference Sans Serif" w:hAnsi="MS Reference Sans Serif" w:cs="Microsoft Sans Serif"/>
          <w:sz w:val="20"/>
          <w:szCs w:val="20"/>
        </w:rPr>
        <w:t>.  The purpose of the timely warning is to</w:t>
      </w:r>
      <w:r w:rsidR="00E3417F" w:rsidRPr="00DB175E">
        <w:rPr>
          <w:rFonts w:ascii="MS Reference Sans Serif" w:hAnsi="MS Reference Sans Serif" w:cs="Microsoft Sans Serif"/>
          <w:sz w:val="20"/>
          <w:szCs w:val="20"/>
        </w:rPr>
        <w:t xml:space="preserve"> </w:t>
      </w:r>
      <w:r w:rsidR="0025443C" w:rsidRPr="00DB175E">
        <w:rPr>
          <w:rFonts w:ascii="MS Reference Sans Serif" w:hAnsi="MS Reference Sans Serif" w:cs="Microsoft Sans Serif"/>
          <w:sz w:val="20"/>
          <w:szCs w:val="20"/>
        </w:rPr>
        <w:t xml:space="preserve">inform students </w:t>
      </w:r>
      <w:r w:rsidR="00931A4C" w:rsidRPr="00DB175E">
        <w:rPr>
          <w:rFonts w:ascii="MS Reference Sans Serif" w:hAnsi="MS Reference Sans Serif" w:cs="Microsoft Sans Serif"/>
          <w:sz w:val="20"/>
          <w:szCs w:val="20"/>
        </w:rPr>
        <w:t xml:space="preserve">and staff </w:t>
      </w:r>
      <w:r w:rsidR="0025443C" w:rsidRPr="00DB175E">
        <w:rPr>
          <w:rFonts w:ascii="MS Reference Sans Serif" w:hAnsi="MS Reference Sans Serif" w:cs="Microsoft Sans Serif"/>
          <w:sz w:val="20"/>
          <w:szCs w:val="20"/>
        </w:rPr>
        <w:t>of the criminal act or</w:t>
      </w:r>
      <w:r w:rsidRPr="00DB175E">
        <w:rPr>
          <w:rFonts w:ascii="MS Reference Sans Serif" w:hAnsi="MS Reference Sans Serif" w:cs="Microsoft Sans Serif"/>
          <w:sz w:val="20"/>
          <w:szCs w:val="20"/>
        </w:rPr>
        <w:t xml:space="preserve"> threat</w:t>
      </w:r>
      <w:r w:rsidR="0025443C" w:rsidRPr="00DB175E">
        <w:rPr>
          <w:rFonts w:ascii="MS Reference Sans Serif" w:hAnsi="MS Reference Sans Serif" w:cs="Microsoft Sans Serif"/>
          <w:sz w:val="20"/>
          <w:szCs w:val="20"/>
        </w:rPr>
        <w:t xml:space="preserve">, and the degree of danger posed by the perpetrator(s). </w:t>
      </w:r>
      <w:r w:rsidR="00A85D12" w:rsidRPr="00DB175E">
        <w:rPr>
          <w:rFonts w:ascii="MS Reference Sans Serif" w:hAnsi="MS Reference Sans Serif" w:cs="Microsoft Sans Serif"/>
          <w:sz w:val="20"/>
          <w:szCs w:val="20"/>
        </w:rPr>
        <w:t xml:space="preserve"> Additionally, the timely warning should help to prevent similar crimes from happening in the future by heightening the awareness of potential victims. </w:t>
      </w:r>
      <w:r w:rsidR="0025443C" w:rsidRPr="00DB175E">
        <w:rPr>
          <w:rFonts w:ascii="MS Reference Sans Serif" w:hAnsi="MS Reference Sans Serif" w:cs="Microsoft Sans Serif"/>
          <w:sz w:val="20"/>
          <w:szCs w:val="20"/>
        </w:rPr>
        <w:t xml:space="preserve"> It will be the coordinated decision of the </w:t>
      </w:r>
      <w:r w:rsidR="00C24050" w:rsidRPr="00DB175E">
        <w:rPr>
          <w:rFonts w:ascii="MS Reference Sans Serif" w:hAnsi="MS Reference Sans Serif" w:cs="Microsoft Sans Serif"/>
          <w:sz w:val="20"/>
          <w:szCs w:val="20"/>
        </w:rPr>
        <w:t>Di</w:t>
      </w:r>
      <w:r w:rsidR="00865944" w:rsidRPr="00DB175E">
        <w:rPr>
          <w:rFonts w:ascii="MS Reference Sans Serif" w:hAnsi="MS Reference Sans Serif" w:cs="Microsoft Sans Serif"/>
          <w:sz w:val="20"/>
          <w:szCs w:val="20"/>
        </w:rPr>
        <w:t xml:space="preserve">rector of </w:t>
      </w:r>
      <w:r w:rsidR="009630E5">
        <w:rPr>
          <w:rFonts w:ascii="MS Reference Sans Serif" w:hAnsi="MS Reference Sans Serif" w:cs="Microsoft Sans Serif"/>
          <w:sz w:val="20"/>
          <w:szCs w:val="20"/>
        </w:rPr>
        <w:t>Campus Security</w:t>
      </w:r>
      <w:r w:rsidR="00B33A05">
        <w:rPr>
          <w:rFonts w:ascii="MS Reference Sans Serif" w:hAnsi="MS Reference Sans Serif" w:cs="Microsoft Sans Serif"/>
          <w:sz w:val="20"/>
          <w:szCs w:val="20"/>
        </w:rPr>
        <w:t xml:space="preserve"> </w:t>
      </w:r>
      <w:r w:rsidR="00865944" w:rsidRPr="00DB175E">
        <w:rPr>
          <w:rFonts w:ascii="MS Reference Sans Serif" w:hAnsi="MS Reference Sans Serif" w:cs="Microsoft Sans Serif"/>
          <w:sz w:val="20"/>
          <w:szCs w:val="20"/>
        </w:rPr>
        <w:t xml:space="preserve">and the college’s administration </w:t>
      </w:r>
      <w:r w:rsidR="0025443C" w:rsidRPr="00DB175E">
        <w:rPr>
          <w:rFonts w:ascii="MS Reference Sans Serif" w:hAnsi="MS Reference Sans Serif" w:cs="Microsoft Sans Serif"/>
          <w:sz w:val="20"/>
          <w:szCs w:val="20"/>
        </w:rPr>
        <w:t>to activate the public address system as part of the timely warning process. If victim(s) ha</w:t>
      </w:r>
      <w:r w:rsidR="00B33A05">
        <w:rPr>
          <w:rFonts w:ascii="MS Reference Sans Serif" w:hAnsi="MS Reference Sans Serif" w:cs="Microsoft Sans Serif"/>
          <w:sz w:val="20"/>
          <w:szCs w:val="20"/>
        </w:rPr>
        <w:t>ve</w:t>
      </w:r>
      <w:r w:rsidR="0025443C" w:rsidRPr="00DB175E">
        <w:rPr>
          <w:rFonts w:ascii="MS Reference Sans Serif" w:hAnsi="MS Reference Sans Serif" w:cs="Microsoft Sans Serif"/>
          <w:sz w:val="20"/>
          <w:szCs w:val="20"/>
        </w:rPr>
        <w:t xml:space="preserve"> been </w:t>
      </w:r>
      <w:r w:rsidR="00A522C4" w:rsidRPr="00DB175E">
        <w:rPr>
          <w:rFonts w:ascii="MS Reference Sans Serif" w:hAnsi="MS Reference Sans Serif" w:cs="Microsoft Sans Serif"/>
          <w:sz w:val="20"/>
          <w:szCs w:val="20"/>
        </w:rPr>
        <w:t>identified</w:t>
      </w:r>
      <w:r w:rsidR="0025443C" w:rsidRPr="00DB175E">
        <w:rPr>
          <w:rFonts w:ascii="MS Reference Sans Serif" w:hAnsi="MS Reference Sans Serif" w:cs="Microsoft Sans Serif"/>
          <w:sz w:val="20"/>
          <w:szCs w:val="20"/>
        </w:rPr>
        <w:t xml:space="preserve"> that</w:t>
      </w:r>
      <w:r w:rsidR="00B76884" w:rsidRPr="00DB175E">
        <w:rPr>
          <w:rFonts w:ascii="MS Reference Sans Serif" w:hAnsi="MS Reference Sans Serif" w:cs="Microsoft Sans Serif"/>
          <w:sz w:val="20"/>
          <w:szCs w:val="20"/>
        </w:rPr>
        <w:t xml:space="preserve"> </w:t>
      </w:r>
      <w:r w:rsidR="0025443C" w:rsidRPr="00DB175E">
        <w:rPr>
          <w:rFonts w:ascii="MS Reference Sans Serif" w:hAnsi="MS Reference Sans Serif" w:cs="Microsoft Sans Serif"/>
          <w:sz w:val="20"/>
          <w:szCs w:val="20"/>
        </w:rPr>
        <w:t xml:space="preserve">individual’s personal information will be kept confidential </w:t>
      </w:r>
      <w:r w:rsidRPr="00DB175E">
        <w:rPr>
          <w:rFonts w:ascii="MS Reference Sans Serif" w:hAnsi="MS Reference Sans Serif" w:cs="Microsoft Sans Serif"/>
          <w:sz w:val="20"/>
          <w:szCs w:val="20"/>
        </w:rPr>
        <w:t>to students, staff and faculty</w:t>
      </w:r>
      <w:r w:rsidR="00E3417F"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 xml:space="preserve"> </w:t>
      </w:r>
      <w:r w:rsidR="00A85D12" w:rsidRPr="00DB175E">
        <w:rPr>
          <w:rFonts w:ascii="MS Reference Sans Serif" w:hAnsi="MS Reference Sans Serif" w:cs="Microsoft Sans Serif"/>
          <w:sz w:val="20"/>
          <w:szCs w:val="20"/>
        </w:rPr>
        <w:t>Crimes reported to a pastoral</w:t>
      </w:r>
      <w:r w:rsidR="00FE2AAC" w:rsidRPr="00DB175E">
        <w:rPr>
          <w:rFonts w:ascii="MS Reference Sans Serif" w:hAnsi="MS Reference Sans Serif" w:cs="Microsoft Sans Serif"/>
          <w:sz w:val="20"/>
          <w:szCs w:val="20"/>
        </w:rPr>
        <w:t>, psychological, medical or other</w:t>
      </w:r>
      <w:r w:rsidR="00A85D12" w:rsidRPr="00DB175E">
        <w:rPr>
          <w:rFonts w:ascii="MS Reference Sans Serif" w:hAnsi="MS Reference Sans Serif" w:cs="Microsoft Sans Serif"/>
          <w:sz w:val="20"/>
          <w:szCs w:val="20"/>
        </w:rPr>
        <w:t xml:space="preserve"> professional counselor, or information protected by</w:t>
      </w:r>
      <w:r w:rsidR="00931A4C" w:rsidRPr="00DB175E">
        <w:rPr>
          <w:rFonts w:ascii="MS Reference Sans Serif" w:hAnsi="MS Reference Sans Serif" w:cs="Microsoft Sans Serif"/>
          <w:sz w:val="20"/>
          <w:szCs w:val="20"/>
        </w:rPr>
        <w:t xml:space="preserve"> Constitutional, or other</w:t>
      </w:r>
      <w:r w:rsidR="00A85D12" w:rsidRPr="00DB175E">
        <w:rPr>
          <w:rFonts w:ascii="MS Reference Sans Serif" w:hAnsi="MS Reference Sans Serif" w:cs="Microsoft Sans Serif"/>
          <w:sz w:val="20"/>
          <w:szCs w:val="20"/>
        </w:rPr>
        <w:t xml:space="preserve"> accepted legal privilege, such as matters discussed via </w:t>
      </w:r>
      <w:r w:rsidR="00B76884" w:rsidRPr="00DB175E">
        <w:rPr>
          <w:rFonts w:ascii="MS Reference Sans Serif" w:hAnsi="MS Reference Sans Serif" w:cs="Microsoft Sans Serif"/>
          <w:sz w:val="20"/>
          <w:szCs w:val="20"/>
        </w:rPr>
        <w:t>doctor</w:t>
      </w:r>
      <w:r w:rsidR="00A85D12" w:rsidRPr="00DB175E">
        <w:rPr>
          <w:rFonts w:ascii="MS Reference Sans Serif" w:hAnsi="MS Reference Sans Serif" w:cs="Microsoft Sans Serif"/>
          <w:sz w:val="20"/>
          <w:szCs w:val="20"/>
        </w:rPr>
        <w:t>/patient and attorney/client privileges, will be exempt from the reporting provisions of this policy</w:t>
      </w:r>
      <w:r w:rsidR="00B76884" w:rsidRPr="00DB175E">
        <w:rPr>
          <w:rFonts w:ascii="MS Reference Sans Serif" w:hAnsi="MS Reference Sans Serif" w:cs="Microsoft Sans Serif"/>
          <w:sz w:val="20"/>
          <w:szCs w:val="20"/>
        </w:rPr>
        <w:t>, and provided the appropriate degree of protection from disclosure</w:t>
      </w:r>
      <w:r w:rsidR="00A85D12" w:rsidRPr="00DB175E">
        <w:rPr>
          <w:rFonts w:ascii="MS Reference Sans Serif" w:hAnsi="MS Reference Sans Serif" w:cs="Microsoft Sans Serif"/>
          <w:sz w:val="20"/>
          <w:szCs w:val="20"/>
        </w:rPr>
        <w:t>.</w:t>
      </w:r>
    </w:p>
    <w:p w14:paraId="2FDDCDCF" w14:textId="77777777" w:rsidR="00605993" w:rsidRPr="00DB175E" w:rsidRDefault="009A7A6C" w:rsidP="007238AD">
      <w:pPr>
        <w:pStyle w:val="Heading1"/>
        <w:tabs>
          <w:tab w:val="left" w:pos="180"/>
        </w:tabs>
        <w:ind w:left="18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br/>
      </w:r>
      <w:r w:rsidR="00AB2D4C" w:rsidRPr="00DB175E">
        <w:rPr>
          <w:rFonts w:ascii="MS Reference Sans Serif" w:hAnsi="MS Reference Sans Serif" w:cs="Microsoft Sans Serif"/>
          <w:sz w:val="20"/>
          <w:szCs w:val="20"/>
        </w:rPr>
        <w:t xml:space="preserve">EMERGENCY NOTIFICATION POLICY </w:t>
      </w:r>
    </w:p>
    <w:p w14:paraId="6B2D3C76" w14:textId="77777777" w:rsidR="00605993" w:rsidRPr="00DB175E" w:rsidRDefault="00AB2D4C" w:rsidP="007238AD">
      <w:pPr>
        <w:tabs>
          <w:tab w:val="left" w:pos="180"/>
        </w:tabs>
        <w:spacing w:after="0" w:line="259" w:lineRule="auto"/>
        <w:ind w:left="57"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417578E6" w14:textId="3BF08429" w:rsidR="00A76126"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Blue Ridge CTC, </w:t>
      </w:r>
      <w:r w:rsidR="00A522C4" w:rsidRPr="00DB175E">
        <w:rPr>
          <w:rFonts w:ascii="MS Reference Sans Serif" w:hAnsi="MS Reference Sans Serif" w:cs="Microsoft Sans Serif"/>
          <w:sz w:val="20"/>
          <w:szCs w:val="20"/>
        </w:rPr>
        <w:t>to</w:t>
      </w:r>
      <w:r w:rsidRPr="00DB175E">
        <w:rPr>
          <w:rFonts w:ascii="MS Reference Sans Serif" w:hAnsi="MS Reference Sans Serif" w:cs="Microsoft Sans Serif"/>
          <w:sz w:val="20"/>
          <w:szCs w:val="20"/>
        </w:rPr>
        <w:t xml:space="preserve"> maintain a safe campus environment, has an emergency notification system (known as E2Campus). Students will be asked each year to update their contact information in </w:t>
      </w:r>
      <w:r w:rsidR="00FE2AAC" w:rsidRPr="00DB175E">
        <w:rPr>
          <w:rFonts w:ascii="MS Reference Sans Serif" w:hAnsi="MS Reference Sans Serif" w:cs="Microsoft Sans Serif"/>
          <w:sz w:val="20"/>
          <w:szCs w:val="20"/>
        </w:rPr>
        <w:t>this</w:t>
      </w:r>
      <w:r w:rsidRPr="00DB175E">
        <w:rPr>
          <w:rFonts w:ascii="MS Reference Sans Serif" w:hAnsi="MS Reference Sans Serif" w:cs="Microsoft Sans Serif"/>
          <w:sz w:val="20"/>
          <w:szCs w:val="20"/>
        </w:rPr>
        <w:t xml:space="preserve"> system. At the time of enrollment, students are given an option to sign up for the E2Campus </w:t>
      </w:r>
      <w:r w:rsidR="00865944" w:rsidRPr="00DB175E">
        <w:rPr>
          <w:rFonts w:ascii="MS Reference Sans Serif" w:hAnsi="MS Reference Sans Serif" w:cs="Microsoft Sans Serif"/>
          <w:sz w:val="20"/>
          <w:szCs w:val="20"/>
        </w:rPr>
        <w:t>a</w:t>
      </w:r>
      <w:r w:rsidRPr="00DB175E">
        <w:rPr>
          <w:rFonts w:ascii="MS Reference Sans Serif" w:hAnsi="MS Reference Sans Serif" w:cs="Microsoft Sans Serif"/>
          <w:sz w:val="20"/>
          <w:szCs w:val="20"/>
        </w:rPr>
        <w:t>lerts</w:t>
      </w:r>
      <w:r w:rsidR="00FE2AAC" w:rsidRPr="00DB175E">
        <w:rPr>
          <w:rFonts w:ascii="MS Reference Sans Serif" w:hAnsi="MS Reference Sans Serif" w:cs="Microsoft Sans Serif"/>
          <w:sz w:val="20"/>
          <w:szCs w:val="20"/>
        </w:rPr>
        <w:t>, and employees will be enrolled in program when they attend Human Resources orientation</w:t>
      </w:r>
      <w:r w:rsidRPr="00DB175E">
        <w:rPr>
          <w:rFonts w:ascii="MS Reference Sans Serif" w:hAnsi="MS Reference Sans Serif" w:cs="Microsoft Sans Serif"/>
          <w:sz w:val="20"/>
          <w:szCs w:val="20"/>
        </w:rPr>
        <w:t>. If they sign up to participate, they will be notified t</w:t>
      </w:r>
      <w:r w:rsidR="00344B7C" w:rsidRPr="00DB175E">
        <w:rPr>
          <w:rFonts w:ascii="MS Reference Sans Serif" w:hAnsi="MS Reference Sans Serif" w:cs="Microsoft Sans Serif"/>
          <w:sz w:val="20"/>
          <w:szCs w:val="20"/>
        </w:rPr>
        <w:t>h</w:t>
      </w:r>
      <w:r w:rsidRPr="00DB175E">
        <w:rPr>
          <w:rFonts w:ascii="MS Reference Sans Serif" w:hAnsi="MS Reference Sans Serif" w:cs="Microsoft Sans Serif"/>
          <w:sz w:val="20"/>
          <w:szCs w:val="20"/>
        </w:rPr>
        <w:t xml:space="preserve">rough text messaging and/or email of any serious </w:t>
      </w:r>
      <w:r w:rsidR="00A522C4" w:rsidRPr="00DB175E">
        <w:rPr>
          <w:rFonts w:ascii="MS Reference Sans Serif" w:hAnsi="MS Reference Sans Serif" w:cs="Microsoft Sans Serif"/>
          <w:sz w:val="20"/>
          <w:szCs w:val="20"/>
        </w:rPr>
        <w:t>emergency</w:t>
      </w:r>
      <w:r w:rsidRPr="00DB175E">
        <w:rPr>
          <w:rFonts w:ascii="MS Reference Sans Serif" w:hAnsi="MS Reference Sans Serif" w:cs="Microsoft Sans Serif"/>
          <w:sz w:val="20"/>
          <w:szCs w:val="20"/>
        </w:rPr>
        <w:t xml:space="preserve"> on </w:t>
      </w:r>
      <w:r w:rsidR="00A522C4" w:rsidRPr="00DB175E">
        <w:rPr>
          <w:rFonts w:ascii="MS Reference Sans Serif" w:hAnsi="MS Reference Sans Serif" w:cs="Microsoft Sans Serif"/>
          <w:sz w:val="20"/>
          <w:szCs w:val="20"/>
        </w:rPr>
        <w:t>campus.</w:t>
      </w:r>
    </w:p>
    <w:p w14:paraId="52ABD71C" w14:textId="77777777" w:rsidR="00605993" w:rsidRPr="00DB175E" w:rsidRDefault="00605993" w:rsidP="00184F0B">
      <w:pPr>
        <w:tabs>
          <w:tab w:val="left" w:pos="180"/>
        </w:tabs>
        <w:spacing w:after="28" w:line="259" w:lineRule="auto"/>
        <w:ind w:left="90" w:right="0" w:firstLine="0"/>
        <w:rPr>
          <w:rFonts w:ascii="MS Reference Sans Serif" w:hAnsi="MS Reference Sans Serif" w:cs="Microsoft Sans Serif"/>
          <w:sz w:val="20"/>
          <w:szCs w:val="20"/>
        </w:rPr>
      </w:pPr>
    </w:p>
    <w:p w14:paraId="256838EC" w14:textId="4816AB71" w:rsidR="00605993" w:rsidRPr="00DB175E" w:rsidRDefault="00CB34C0"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As previously stated, i</w:t>
      </w:r>
      <w:r w:rsidR="00AB2D4C" w:rsidRPr="00DB175E">
        <w:rPr>
          <w:rFonts w:ascii="MS Reference Sans Serif" w:hAnsi="MS Reference Sans Serif" w:cs="Microsoft Sans Serif"/>
          <w:sz w:val="20"/>
          <w:szCs w:val="20"/>
        </w:rPr>
        <w:t xml:space="preserve">t is the policy of Blue Ridge CTC to </w:t>
      </w:r>
      <w:r w:rsidR="00865944" w:rsidRPr="00DB175E">
        <w:rPr>
          <w:rFonts w:ascii="MS Reference Sans Serif" w:hAnsi="MS Reference Sans Serif" w:cs="Microsoft Sans Serif"/>
          <w:sz w:val="20"/>
          <w:szCs w:val="20"/>
        </w:rPr>
        <w:t xml:space="preserve">promptly </w:t>
      </w:r>
      <w:r w:rsidR="00AB2D4C" w:rsidRPr="00DB175E">
        <w:rPr>
          <w:rFonts w:ascii="MS Reference Sans Serif" w:hAnsi="MS Reference Sans Serif" w:cs="Microsoft Sans Serif"/>
          <w:sz w:val="20"/>
          <w:szCs w:val="20"/>
        </w:rPr>
        <w:t xml:space="preserve">issue </w:t>
      </w:r>
      <w:r w:rsidRPr="00DB175E">
        <w:rPr>
          <w:rFonts w:ascii="MS Reference Sans Serif" w:hAnsi="MS Reference Sans Serif" w:cs="Microsoft Sans Serif"/>
          <w:sz w:val="20"/>
          <w:szCs w:val="20"/>
        </w:rPr>
        <w:t xml:space="preserve">Timely Warnings using the E2Campus system </w:t>
      </w:r>
      <w:r w:rsidR="00A522C4" w:rsidRPr="00DB175E">
        <w:rPr>
          <w:rFonts w:ascii="MS Reference Sans Serif" w:hAnsi="MS Reference Sans Serif" w:cs="Microsoft Sans Serif"/>
          <w:sz w:val="20"/>
          <w:szCs w:val="20"/>
        </w:rPr>
        <w:t>to</w:t>
      </w:r>
      <w:r w:rsidR="00AB2D4C" w:rsidRPr="00DB175E">
        <w:rPr>
          <w:rFonts w:ascii="MS Reference Sans Serif" w:hAnsi="MS Reference Sans Serif" w:cs="Microsoft Sans Serif"/>
          <w:sz w:val="20"/>
          <w:szCs w:val="20"/>
        </w:rPr>
        <w:t xml:space="preserve"> notify </w:t>
      </w:r>
      <w:r w:rsidR="006F7987" w:rsidRPr="00DB175E">
        <w:rPr>
          <w:rFonts w:ascii="MS Reference Sans Serif" w:hAnsi="MS Reference Sans Serif" w:cs="Microsoft Sans Serif"/>
          <w:sz w:val="20"/>
          <w:szCs w:val="20"/>
        </w:rPr>
        <w:t>the college</w:t>
      </w:r>
      <w:r w:rsidR="00AB2D4C" w:rsidRPr="00DB175E">
        <w:rPr>
          <w:rFonts w:ascii="MS Reference Sans Serif" w:hAnsi="MS Reference Sans Serif" w:cs="Microsoft Sans Serif"/>
          <w:sz w:val="20"/>
          <w:szCs w:val="20"/>
        </w:rPr>
        <w:t xml:space="preserve"> community about certain crimes </w:t>
      </w:r>
      <w:r w:rsidRPr="00DB175E">
        <w:rPr>
          <w:rFonts w:ascii="MS Reference Sans Serif" w:hAnsi="MS Reference Sans Serif" w:cs="Microsoft Sans Serif"/>
          <w:sz w:val="20"/>
          <w:szCs w:val="20"/>
        </w:rPr>
        <w:t xml:space="preserve">occurring or those criminal activities that may be imminent </w:t>
      </w:r>
      <w:r w:rsidR="00865944" w:rsidRPr="00DB175E">
        <w:rPr>
          <w:rFonts w:ascii="MS Reference Sans Serif" w:hAnsi="MS Reference Sans Serif" w:cs="Microsoft Sans Serif"/>
          <w:sz w:val="20"/>
          <w:szCs w:val="20"/>
        </w:rPr>
        <w:t xml:space="preserve">or ongoing </w:t>
      </w:r>
      <w:r w:rsidR="00AB2D4C" w:rsidRPr="00DB175E">
        <w:rPr>
          <w:rFonts w:ascii="MS Reference Sans Serif" w:hAnsi="MS Reference Sans Serif" w:cs="Microsoft Sans Serif"/>
          <w:sz w:val="20"/>
          <w:szCs w:val="20"/>
        </w:rPr>
        <w:t>in and around our c</w:t>
      </w:r>
      <w:r w:rsidR="006F7987" w:rsidRPr="00DB175E">
        <w:rPr>
          <w:rFonts w:ascii="MS Reference Sans Serif" w:hAnsi="MS Reference Sans Serif" w:cs="Microsoft Sans Serif"/>
          <w:sz w:val="20"/>
          <w:szCs w:val="20"/>
        </w:rPr>
        <w:t>ampuses</w:t>
      </w:r>
      <w:r w:rsidR="00865944"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For the purposes of the Emergency Notification </w:t>
      </w:r>
      <w:r w:rsidR="00AB2D4C" w:rsidRPr="00DB175E">
        <w:rPr>
          <w:rFonts w:ascii="MS Reference Sans Serif" w:hAnsi="MS Reference Sans Serif" w:cs="Microsoft Sans Serif"/>
          <w:sz w:val="20"/>
          <w:szCs w:val="20"/>
        </w:rPr>
        <w:t xml:space="preserve">policy, </w:t>
      </w:r>
      <w:r w:rsidR="006F7987" w:rsidRPr="00DB175E">
        <w:rPr>
          <w:rFonts w:ascii="MS Reference Sans Serif" w:hAnsi="MS Reference Sans Serif" w:cs="Microsoft Sans Serif"/>
          <w:sz w:val="20"/>
          <w:szCs w:val="20"/>
        </w:rPr>
        <w:t>upon receipt of an imminent threat or danger to the college</w:t>
      </w:r>
      <w:r w:rsidR="00C128A8" w:rsidRPr="00DB175E">
        <w:rPr>
          <w:rFonts w:ascii="MS Reference Sans Serif" w:hAnsi="MS Reference Sans Serif" w:cs="Microsoft Sans Serif"/>
          <w:sz w:val="20"/>
          <w:szCs w:val="20"/>
        </w:rPr>
        <w:t xml:space="preserve">’s students and staff, </w:t>
      </w:r>
      <w:r w:rsidR="00002BED" w:rsidRPr="00DB175E">
        <w:rPr>
          <w:rFonts w:ascii="MS Reference Sans Serif" w:hAnsi="MS Reference Sans Serif" w:cs="Microsoft Sans Serif"/>
          <w:sz w:val="20"/>
          <w:szCs w:val="20"/>
        </w:rPr>
        <w:t xml:space="preserve">the </w:t>
      </w:r>
      <w:r w:rsidR="002E5F7E" w:rsidRPr="00DB175E">
        <w:rPr>
          <w:rFonts w:ascii="MS Reference Sans Serif" w:hAnsi="MS Reference Sans Serif" w:cs="Microsoft Sans Serif"/>
          <w:sz w:val="20"/>
          <w:szCs w:val="20"/>
        </w:rPr>
        <w:t>BRCTC President, or his or her duly appointed representative, will</w:t>
      </w:r>
      <w:r w:rsidR="00002BED" w:rsidRPr="00DB175E">
        <w:rPr>
          <w:rFonts w:ascii="MS Reference Sans Serif" w:hAnsi="MS Reference Sans Serif" w:cs="Microsoft Sans Serif"/>
          <w:sz w:val="20"/>
          <w:szCs w:val="20"/>
        </w:rPr>
        <w:t xml:space="preserve">, without delay, and </w:t>
      </w:r>
      <w:r w:rsidR="00A522C4" w:rsidRPr="00DB175E">
        <w:rPr>
          <w:rFonts w:ascii="MS Reference Sans Serif" w:hAnsi="MS Reference Sans Serif" w:cs="Microsoft Sans Serif"/>
          <w:sz w:val="20"/>
          <w:szCs w:val="20"/>
        </w:rPr>
        <w:t>considering</w:t>
      </w:r>
      <w:r w:rsidR="00002BED" w:rsidRPr="00DB175E">
        <w:rPr>
          <w:rFonts w:ascii="MS Reference Sans Serif" w:hAnsi="MS Reference Sans Serif" w:cs="Microsoft Sans Serif"/>
          <w:sz w:val="20"/>
          <w:szCs w:val="20"/>
        </w:rPr>
        <w:t xml:space="preserve"> the safety of the school’s population,</w:t>
      </w:r>
      <w:r w:rsidR="002E5F7E" w:rsidRPr="00DB175E">
        <w:rPr>
          <w:rFonts w:ascii="MS Reference Sans Serif" w:hAnsi="MS Reference Sans Serif" w:cs="Microsoft Sans Serif"/>
          <w:sz w:val="20"/>
          <w:szCs w:val="20"/>
        </w:rPr>
        <w:t xml:space="preserve"> is</w:t>
      </w:r>
      <w:r w:rsidR="00F9295F" w:rsidRPr="00DB175E">
        <w:rPr>
          <w:rFonts w:ascii="MS Reference Sans Serif" w:hAnsi="MS Reference Sans Serif" w:cs="Microsoft Sans Serif"/>
          <w:sz w:val="20"/>
          <w:szCs w:val="20"/>
        </w:rPr>
        <w:t>sue</w:t>
      </w:r>
      <w:r w:rsidR="002E5F7E" w:rsidRPr="00DB175E">
        <w:rPr>
          <w:rFonts w:ascii="MS Reference Sans Serif" w:hAnsi="MS Reference Sans Serif" w:cs="Microsoft Sans Serif"/>
          <w:sz w:val="20"/>
          <w:szCs w:val="20"/>
        </w:rPr>
        <w:t xml:space="preserve"> an Emergency Notification</w:t>
      </w:r>
      <w:r w:rsidR="00002BED" w:rsidRPr="00DB175E">
        <w:rPr>
          <w:rFonts w:ascii="MS Reference Sans Serif" w:hAnsi="MS Reference Sans Serif" w:cs="Microsoft Sans Serif"/>
          <w:sz w:val="20"/>
          <w:szCs w:val="20"/>
        </w:rPr>
        <w:t>.  U</w:t>
      </w:r>
      <w:r w:rsidR="00AB2D4C" w:rsidRPr="00DB175E">
        <w:rPr>
          <w:rFonts w:ascii="MS Reference Sans Serif" w:hAnsi="MS Reference Sans Serif" w:cs="Microsoft Sans Serif"/>
          <w:sz w:val="20"/>
          <w:szCs w:val="20"/>
        </w:rPr>
        <w:t xml:space="preserve">pon </w:t>
      </w:r>
      <w:r w:rsidR="00002BED" w:rsidRPr="00DB175E">
        <w:rPr>
          <w:rFonts w:ascii="MS Reference Sans Serif" w:hAnsi="MS Reference Sans Serif" w:cs="Microsoft Sans Serif"/>
          <w:sz w:val="20"/>
          <w:szCs w:val="20"/>
        </w:rPr>
        <w:t xml:space="preserve">notice and </w:t>
      </w:r>
      <w:r w:rsidR="00AB2D4C" w:rsidRPr="00DB175E">
        <w:rPr>
          <w:rFonts w:ascii="MS Reference Sans Serif" w:hAnsi="MS Reference Sans Serif" w:cs="Microsoft Sans Serif"/>
          <w:sz w:val="20"/>
          <w:szCs w:val="20"/>
        </w:rPr>
        <w:t>confirmation by college administrators,</w:t>
      </w:r>
      <w:r w:rsidR="007416FB" w:rsidRPr="00DB175E">
        <w:rPr>
          <w:rFonts w:ascii="MS Reference Sans Serif" w:hAnsi="MS Reference Sans Serif" w:cs="Microsoft Sans Serif"/>
          <w:sz w:val="20"/>
          <w:szCs w:val="20"/>
        </w:rPr>
        <w:t xml:space="preserve"> via Federal, State, County or local emergency management agencies, e.g. FEMA, West Virginia State Police, or Berkeley County Department of Homeland Security,</w:t>
      </w:r>
      <w:r w:rsidR="00AB2D4C" w:rsidRPr="00DB175E">
        <w:rPr>
          <w:rFonts w:ascii="MS Reference Sans Serif" w:hAnsi="MS Reference Sans Serif" w:cs="Microsoft Sans Serif"/>
          <w:sz w:val="20"/>
          <w:szCs w:val="20"/>
        </w:rPr>
        <w:t xml:space="preserve"> the campus community will be immediately notified of any significant emergency</w:t>
      </w:r>
      <w:r w:rsidRPr="00DB175E">
        <w:rPr>
          <w:rFonts w:ascii="MS Reference Sans Serif" w:hAnsi="MS Reference Sans Serif" w:cs="Microsoft Sans Serif"/>
          <w:sz w:val="20"/>
          <w:szCs w:val="20"/>
        </w:rPr>
        <w:t>, including those that are weather related,</w:t>
      </w:r>
      <w:r w:rsidR="006F7987" w:rsidRPr="00DB175E">
        <w:rPr>
          <w:rFonts w:ascii="MS Reference Sans Serif" w:hAnsi="MS Reference Sans Serif" w:cs="Microsoft Sans Serif"/>
          <w:sz w:val="20"/>
          <w:szCs w:val="20"/>
        </w:rPr>
        <w:t xml:space="preserve"> situations</w:t>
      </w:r>
      <w:r w:rsidRPr="00DB175E">
        <w:rPr>
          <w:rFonts w:ascii="MS Reference Sans Serif" w:hAnsi="MS Reference Sans Serif" w:cs="Microsoft Sans Serif"/>
          <w:sz w:val="20"/>
          <w:szCs w:val="20"/>
        </w:rPr>
        <w:t xml:space="preserve"> </w:t>
      </w:r>
      <w:r w:rsidR="00344B7C" w:rsidRPr="00DB175E">
        <w:rPr>
          <w:rFonts w:ascii="MS Reference Sans Serif" w:hAnsi="MS Reference Sans Serif" w:cs="Microsoft Sans Serif"/>
          <w:sz w:val="20"/>
          <w:szCs w:val="20"/>
        </w:rPr>
        <w:t>of terrorism,</w:t>
      </w:r>
      <w:r w:rsidRPr="00DB175E">
        <w:rPr>
          <w:rFonts w:ascii="MS Reference Sans Serif" w:hAnsi="MS Reference Sans Serif" w:cs="Microsoft Sans Serif"/>
          <w:sz w:val="20"/>
          <w:szCs w:val="20"/>
        </w:rPr>
        <w:t xml:space="preserve"> an active sh</w:t>
      </w:r>
      <w:r w:rsidR="002E5F7E" w:rsidRPr="00DB175E">
        <w:rPr>
          <w:rFonts w:ascii="MS Reference Sans Serif" w:hAnsi="MS Reference Sans Serif" w:cs="Microsoft Sans Serif"/>
          <w:sz w:val="20"/>
          <w:szCs w:val="20"/>
        </w:rPr>
        <w:t>ooter</w:t>
      </w:r>
      <w:r w:rsidR="00344B7C" w:rsidRPr="00DB175E">
        <w:rPr>
          <w:rFonts w:ascii="MS Reference Sans Serif" w:hAnsi="MS Reference Sans Serif" w:cs="Microsoft Sans Serif"/>
          <w:sz w:val="20"/>
          <w:szCs w:val="20"/>
        </w:rPr>
        <w:t xml:space="preserve"> event</w:t>
      </w:r>
      <w:r w:rsidR="002E5F7E" w:rsidRPr="00DB175E">
        <w:rPr>
          <w:rFonts w:ascii="MS Reference Sans Serif" w:hAnsi="MS Reference Sans Serif" w:cs="Microsoft Sans Serif"/>
          <w:sz w:val="20"/>
          <w:szCs w:val="20"/>
        </w:rPr>
        <w:t>, an environment</w:t>
      </w:r>
      <w:r w:rsidR="006F7987" w:rsidRPr="00DB175E">
        <w:rPr>
          <w:rFonts w:ascii="MS Reference Sans Serif" w:hAnsi="MS Reference Sans Serif" w:cs="Microsoft Sans Serif"/>
          <w:sz w:val="20"/>
          <w:szCs w:val="20"/>
        </w:rPr>
        <w:t xml:space="preserve">al </w:t>
      </w:r>
      <w:r w:rsidR="002E5F7E" w:rsidRPr="00DB175E">
        <w:rPr>
          <w:rFonts w:ascii="MS Reference Sans Serif" w:hAnsi="MS Reference Sans Serif" w:cs="Microsoft Sans Serif"/>
          <w:sz w:val="20"/>
          <w:szCs w:val="20"/>
        </w:rPr>
        <w:t xml:space="preserve">or natural disaster </w:t>
      </w:r>
      <w:r w:rsidR="006F7987" w:rsidRPr="00DB175E">
        <w:rPr>
          <w:rFonts w:ascii="MS Reference Sans Serif" w:hAnsi="MS Reference Sans Serif" w:cs="Microsoft Sans Serif"/>
          <w:sz w:val="20"/>
          <w:szCs w:val="20"/>
        </w:rPr>
        <w:t>or</w:t>
      </w:r>
      <w:r w:rsidR="00AB2D4C" w:rsidRPr="00DB175E">
        <w:rPr>
          <w:rFonts w:ascii="MS Reference Sans Serif" w:hAnsi="MS Reference Sans Serif" w:cs="Microsoft Sans Serif"/>
          <w:sz w:val="20"/>
          <w:szCs w:val="20"/>
        </w:rPr>
        <w:t xml:space="preserve"> an immediate threat to the health or safety of students or staff. </w:t>
      </w:r>
      <w:r w:rsidR="006F7987" w:rsidRPr="00DB175E">
        <w:rPr>
          <w:rFonts w:ascii="MS Reference Sans Serif" w:hAnsi="MS Reference Sans Serif" w:cs="Microsoft Sans Serif"/>
          <w:sz w:val="20"/>
          <w:szCs w:val="20"/>
        </w:rPr>
        <w:t>Notifications</w:t>
      </w:r>
      <w:r w:rsidR="00AB2D4C" w:rsidRPr="00DB175E">
        <w:rPr>
          <w:rFonts w:ascii="MS Reference Sans Serif" w:hAnsi="MS Reference Sans Serif" w:cs="Microsoft Sans Serif"/>
          <w:sz w:val="20"/>
          <w:szCs w:val="20"/>
        </w:rPr>
        <w:t xml:space="preserve"> may only be withheld if they would compromise efforts to contain the emergency</w:t>
      </w:r>
      <w:r w:rsidR="002E5F7E" w:rsidRPr="00DB175E">
        <w:rPr>
          <w:rFonts w:ascii="MS Reference Sans Serif" w:hAnsi="MS Reference Sans Serif" w:cs="Microsoft Sans Serif"/>
          <w:sz w:val="20"/>
          <w:szCs w:val="20"/>
        </w:rPr>
        <w:t xml:space="preserve">, or </w:t>
      </w:r>
      <w:r w:rsidR="00A522C4" w:rsidRPr="00DB175E">
        <w:rPr>
          <w:rFonts w:ascii="MS Reference Sans Serif" w:hAnsi="MS Reference Sans Serif" w:cs="Microsoft Sans Serif"/>
          <w:sz w:val="20"/>
          <w:szCs w:val="20"/>
        </w:rPr>
        <w:t>aid</w:t>
      </w:r>
      <w:r w:rsidR="002E5F7E" w:rsidRPr="00DB175E">
        <w:rPr>
          <w:rFonts w:ascii="MS Reference Sans Serif" w:hAnsi="MS Reference Sans Serif" w:cs="Microsoft Sans Serif"/>
          <w:sz w:val="20"/>
          <w:szCs w:val="20"/>
        </w:rPr>
        <w:t xml:space="preserve"> a victim</w:t>
      </w:r>
      <w:r w:rsidR="007416FB" w:rsidRPr="00DB175E">
        <w:rPr>
          <w:rFonts w:ascii="MS Reference Sans Serif" w:hAnsi="MS Reference Sans Serif" w:cs="Microsoft Sans Serif"/>
          <w:sz w:val="20"/>
          <w:szCs w:val="20"/>
        </w:rPr>
        <w:t xml:space="preserve">, </w:t>
      </w:r>
      <w:r w:rsidR="00E85370" w:rsidRPr="00DB175E">
        <w:rPr>
          <w:rFonts w:ascii="MS Reference Sans Serif" w:hAnsi="MS Reference Sans Serif" w:cs="Microsoft Sans Serif"/>
          <w:sz w:val="20"/>
          <w:szCs w:val="20"/>
        </w:rPr>
        <w:t>e.g.,</w:t>
      </w:r>
      <w:r w:rsidR="007416FB" w:rsidRPr="00DB175E">
        <w:rPr>
          <w:rFonts w:ascii="MS Reference Sans Serif" w:hAnsi="MS Reference Sans Serif" w:cs="Microsoft Sans Serif"/>
          <w:sz w:val="20"/>
          <w:szCs w:val="20"/>
        </w:rPr>
        <w:t xml:space="preserve"> certain active shooter situations may mandate more discrete notification methods. </w:t>
      </w:r>
      <w:r w:rsidR="00503787" w:rsidRPr="00DB175E">
        <w:rPr>
          <w:rFonts w:ascii="MS Reference Sans Serif" w:hAnsi="MS Reference Sans Serif" w:cs="Microsoft Sans Serif"/>
          <w:sz w:val="20"/>
          <w:szCs w:val="20"/>
        </w:rPr>
        <w:t xml:space="preserve"> </w:t>
      </w:r>
      <w:r w:rsidR="00AB2D4C" w:rsidRPr="00DB175E">
        <w:rPr>
          <w:rFonts w:ascii="MS Reference Sans Serif" w:hAnsi="MS Reference Sans Serif" w:cs="Microsoft Sans Serif"/>
          <w:sz w:val="20"/>
          <w:szCs w:val="20"/>
        </w:rPr>
        <w:t>The E2Campus system will be used to provide instructions and information to all</w:t>
      </w:r>
      <w:r w:rsidR="006F7987" w:rsidRPr="00DB175E">
        <w:rPr>
          <w:rFonts w:ascii="MS Reference Sans Serif" w:hAnsi="MS Reference Sans Serif" w:cs="Microsoft Sans Serif"/>
          <w:sz w:val="20"/>
          <w:szCs w:val="20"/>
        </w:rPr>
        <w:t>,</w:t>
      </w:r>
      <w:r w:rsidR="00AB2D4C" w:rsidRPr="00DB175E">
        <w:rPr>
          <w:rFonts w:ascii="MS Reference Sans Serif" w:hAnsi="MS Reference Sans Serif" w:cs="Microsoft Sans Serif"/>
          <w:sz w:val="20"/>
          <w:szCs w:val="20"/>
        </w:rPr>
        <w:t xml:space="preserve"> or an affected segment of the student population who have opted into the system before, during and after a situation where student health and safety may be compromised due to a natural disaster, criminal activity, and/or </w:t>
      </w:r>
      <w:r w:rsidR="00344B7C" w:rsidRPr="00DB175E">
        <w:rPr>
          <w:rFonts w:ascii="MS Reference Sans Serif" w:hAnsi="MS Reference Sans Serif" w:cs="Microsoft Sans Serif"/>
          <w:sz w:val="20"/>
          <w:szCs w:val="20"/>
        </w:rPr>
        <w:t xml:space="preserve">a </w:t>
      </w:r>
      <w:r w:rsidR="00AB2D4C" w:rsidRPr="00DB175E">
        <w:rPr>
          <w:rFonts w:ascii="MS Reference Sans Serif" w:hAnsi="MS Reference Sans Serif" w:cs="Microsoft Sans Serif"/>
          <w:sz w:val="20"/>
          <w:szCs w:val="20"/>
        </w:rPr>
        <w:t xml:space="preserve">public health threat. </w:t>
      </w:r>
      <w:r w:rsidR="006F7987" w:rsidRPr="00DB175E">
        <w:rPr>
          <w:rFonts w:ascii="MS Reference Sans Serif" w:hAnsi="MS Reference Sans Serif" w:cs="Microsoft Sans Serif"/>
          <w:sz w:val="20"/>
          <w:szCs w:val="20"/>
        </w:rPr>
        <w:t xml:space="preserve"> The system </w:t>
      </w:r>
      <w:r w:rsidR="007416FB" w:rsidRPr="00DB175E">
        <w:rPr>
          <w:rFonts w:ascii="MS Reference Sans Serif" w:hAnsi="MS Reference Sans Serif" w:cs="Microsoft Sans Serif"/>
          <w:sz w:val="20"/>
          <w:szCs w:val="20"/>
        </w:rPr>
        <w:t>is equipped</w:t>
      </w:r>
      <w:r w:rsidR="006F7987" w:rsidRPr="00DB175E">
        <w:rPr>
          <w:rFonts w:ascii="MS Reference Sans Serif" w:hAnsi="MS Reference Sans Serif" w:cs="Microsoft Sans Serif"/>
          <w:sz w:val="20"/>
          <w:szCs w:val="20"/>
        </w:rPr>
        <w:t xml:space="preserve"> to </w:t>
      </w:r>
      <w:r w:rsidR="007416FB" w:rsidRPr="00DB175E">
        <w:rPr>
          <w:rFonts w:ascii="MS Reference Sans Serif" w:hAnsi="MS Reference Sans Serif" w:cs="Microsoft Sans Serif"/>
          <w:sz w:val="20"/>
          <w:szCs w:val="20"/>
        </w:rPr>
        <w:t>segment the emergency notification process, allowing for the notification of only those</w:t>
      </w:r>
      <w:r w:rsidR="006F7987" w:rsidRPr="00DB175E">
        <w:rPr>
          <w:rFonts w:ascii="MS Reference Sans Serif" w:hAnsi="MS Reference Sans Serif" w:cs="Microsoft Sans Serif"/>
          <w:sz w:val="20"/>
          <w:szCs w:val="20"/>
        </w:rPr>
        <w:t xml:space="preserve"> location</w:t>
      </w:r>
      <w:r w:rsidR="007416FB" w:rsidRPr="00DB175E">
        <w:rPr>
          <w:rFonts w:ascii="MS Reference Sans Serif" w:hAnsi="MS Reference Sans Serif" w:cs="Microsoft Sans Serif"/>
          <w:sz w:val="20"/>
          <w:szCs w:val="20"/>
        </w:rPr>
        <w:t>s</w:t>
      </w:r>
      <w:r w:rsidR="006F7987" w:rsidRPr="00DB175E">
        <w:rPr>
          <w:rFonts w:ascii="MS Reference Sans Serif" w:hAnsi="MS Reference Sans Serif" w:cs="Microsoft Sans Serif"/>
          <w:sz w:val="20"/>
          <w:szCs w:val="20"/>
        </w:rPr>
        <w:t xml:space="preserve"> or campus site</w:t>
      </w:r>
      <w:r w:rsidR="007416FB" w:rsidRPr="00DB175E">
        <w:rPr>
          <w:rFonts w:ascii="MS Reference Sans Serif" w:hAnsi="MS Reference Sans Serif" w:cs="Microsoft Sans Serif"/>
          <w:sz w:val="20"/>
          <w:szCs w:val="20"/>
        </w:rPr>
        <w:t>s</w:t>
      </w:r>
      <w:r w:rsidR="006F7987" w:rsidRPr="00DB175E">
        <w:rPr>
          <w:rFonts w:ascii="MS Reference Sans Serif" w:hAnsi="MS Reference Sans Serif" w:cs="Microsoft Sans Serif"/>
          <w:sz w:val="20"/>
          <w:szCs w:val="20"/>
        </w:rPr>
        <w:t xml:space="preserve"> affected</w:t>
      </w:r>
      <w:r w:rsidR="007416FB" w:rsidRPr="00DB175E">
        <w:rPr>
          <w:rFonts w:ascii="MS Reference Sans Serif" w:hAnsi="MS Reference Sans Serif" w:cs="Microsoft Sans Serif"/>
          <w:sz w:val="20"/>
          <w:szCs w:val="20"/>
        </w:rPr>
        <w:t xml:space="preserve"> by the impending threat</w:t>
      </w:r>
      <w:r w:rsidR="006F7987" w:rsidRPr="00DB175E">
        <w:rPr>
          <w:rFonts w:ascii="MS Reference Sans Serif" w:hAnsi="MS Reference Sans Serif" w:cs="Microsoft Sans Serif"/>
          <w:sz w:val="20"/>
          <w:szCs w:val="20"/>
        </w:rPr>
        <w:t>.</w:t>
      </w:r>
    </w:p>
    <w:p w14:paraId="2A5C70DB" w14:textId="77777777" w:rsidR="00605993" w:rsidRPr="00DB175E" w:rsidRDefault="00AB2D4C" w:rsidP="007238AD">
      <w:pPr>
        <w:tabs>
          <w:tab w:val="left" w:pos="180"/>
        </w:tabs>
        <w:spacing w:after="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7624119" w14:textId="1DE5AAEB" w:rsidR="00605993" w:rsidRPr="00DB175E" w:rsidRDefault="00AB2D4C" w:rsidP="00CE5985">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lastRenderedPageBreak/>
        <w:t xml:space="preserve">E2Campus </w:t>
      </w:r>
      <w:r w:rsidR="00A522C4" w:rsidRPr="00DB175E">
        <w:rPr>
          <w:rFonts w:ascii="MS Reference Sans Serif" w:hAnsi="MS Reference Sans Serif" w:cs="Microsoft Sans Serif"/>
          <w:sz w:val="20"/>
          <w:szCs w:val="20"/>
        </w:rPr>
        <w:t>links</w:t>
      </w:r>
      <w:r w:rsidRPr="00DB175E">
        <w:rPr>
          <w:rFonts w:ascii="MS Reference Sans Serif" w:hAnsi="MS Reference Sans Serif" w:cs="Microsoft Sans Serif"/>
          <w:sz w:val="20"/>
          <w:szCs w:val="20"/>
        </w:rPr>
        <w:t xml:space="preserve"> to the </w:t>
      </w:r>
      <w:r w:rsidR="00F9295F" w:rsidRPr="00DB175E">
        <w:rPr>
          <w:rFonts w:ascii="MS Reference Sans Serif" w:hAnsi="MS Reference Sans Serif" w:cs="Microsoft Sans Serif"/>
          <w:sz w:val="20"/>
          <w:szCs w:val="20"/>
        </w:rPr>
        <w:t>College</w:t>
      </w:r>
      <w:r w:rsidRPr="00DB175E">
        <w:rPr>
          <w:rFonts w:ascii="MS Reference Sans Serif" w:hAnsi="MS Reference Sans Serif" w:cs="Microsoft Sans Serif"/>
          <w:sz w:val="20"/>
          <w:szCs w:val="20"/>
        </w:rPr>
        <w:t>’s Facebook and Twitter accounts.  The website posts messages immediately upon notification</w:t>
      </w:r>
      <w:r w:rsidR="00A522C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Press partners and other community members are included and </w:t>
      </w:r>
      <w:r w:rsidR="00344B7C" w:rsidRPr="00DB175E">
        <w:rPr>
          <w:rFonts w:ascii="MS Reference Sans Serif" w:hAnsi="MS Reference Sans Serif" w:cs="Microsoft Sans Serif"/>
          <w:sz w:val="20"/>
          <w:szCs w:val="20"/>
        </w:rPr>
        <w:t xml:space="preserve">shall </w:t>
      </w:r>
      <w:r w:rsidRPr="00DB175E">
        <w:rPr>
          <w:rFonts w:ascii="MS Reference Sans Serif" w:hAnsi="MS Reference Sans Serif" w:cs="Microsoft Sans Serif"/>
          <w:sz w:val="20"/>
          <w:szCs w:val="20"/>
        </w:rPr>
        <w:t xml:space="preserve">receive notifications through the system as well. </w:t>
      </w:r>
      <w:r w:rsidR="006F7987" w:rsidRPr="00DB175E">
        <w:rPr>
          <w:rFonts w:ascii="MS Reference Sans Serif" w:hAnsi="MS Reference Sans Serif" w:cs="Microsoft Sans Serif"/>
          <w:sz w:val="20"/>
          <w:szCs w:val="20"/>
        </w:rPr>
        <w:br/>
      </w:r>
      <w:r w:rsidR="006F7987" w:rsidRPr="00DB175E">
        <w:rPr>
          <w:rFonts w:ascii="MS Reference Sans Serif" w:hAnsi="MS Reference Sans Serif" w:cs="Microsoft Sans Serif"/>
          <w:sz w:val="20"/>
          <w:szCs w:val="20"/>
        </w:rPr>
        <w:br/>
        <w:t>The Security Department may also utilize the public address system to alert the main campus</w:t>
      </w:r>
      <w:r w:rsidR="00865944" w:rsidRPr="00DB175E">
        <w:rPr>
          <w:rFonts w:ascii="MS Reference Sans Serif" w:hAnsi="MS Reference Sans Serif" w:cs="Microsoft Sans Serif"/>
          <w:sz w:val="20"/>
          <w:szCs w:val="20"/>
        </w:rPr>
        <w:t xml:space="preserve"> community</w:t>
      </w:r>
      <w:r w:rsidR="006F7987" w:rsidRPr="00DB175E">
        <w:rPr>
          <w:rFonts w:ascii="MS Reference Sans Serif" w:hAnsi="MS Reference Sans Serif" w:cs="Microsoft Sans Serif"/>
          <w:sz w:val="20"/>
          <w:szCs w:val="20"/>
        </w:rPr>
        <w:t>. The system is equipped with pre-recorded announcements relating to weather emergencies, fire</w:t>
      </w:r>
      <w:r w:rsidR="00865944" w:rsidRPr="00DB175E">
        <w:rPr>
          <w:rFonts w:ascii="MS Reference Sans Serif" w:hAnsi="MS Reference Sans Serif" w:cs="Microsoft Sans Serif"/>
          <w:sz w:val="20"/>
          <w:szCs w:val="20"/>
        </w:rPr>
        <w:t xml:space="preserve"> events,</w:t>
      </w:r>
      <w:r w:rsidR="006F7987" w:rsidRPr="00DB175E">
        <w:rPr>
          <w:rFonts w:ascii="MS Reference Sans Serif" w:hAnsi="MS Reference Sans Serif" w:cs="Microsoft Sans Serif"/>
          <w:sz w:val="20"/>
          <w:szCs w:val="20"/>
        </w:rPr>
        <w:t xml:space="preserve"> and verbal commands instructing staff and students to evacuate</w:t>
      </w:r>
      <w:r w:rsidR="007416FB" w:rsidRPr="00DB175E">
        <w:rPr>
          <w:rFonts w:ascii="MS Reference Sans Serif" w:hAnsi="MS Reference Sans Serif" w:cs="Microsoft Sans Serif"/>
          <w:sz w:val="20"/>
          <w:szCs w:val="20"/>
        </w:rPr>
        <w:t>, take cover, or to follow specific precautions based upon the danger at hand</w:t>
      </w:r>
      <w:r w:rsidR="006F7987" w:rsidRPr="00DB175E">
        <w:rPr>
          <w:rFonts w:ascii="MS Reference Sans Serif" w:hAnsi="MS Reference Sans Serif" w:cs="Microsoft Sans Serif"/>
          <w:sz w:val="20"/>
          <w:szCs w:val="20"/>
        </w:rPr>
        <w:t xml:space="preserve">.  </w:t>
      </w:r>
    </w:p>
    <w:p w14:paraId="4F68371F" w14:textId="699B9D9A" w:rsidR="001A5A95" w:rsidRPr="00DB175E" w:rsidRDefault="001931E5" w:rsidP="000E7643">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br/>
      </w:r>
      <w:r w:rsidR="00AB2D4C" w:rsidRPr="00DB175E">
        <w:rPr>
          <w:rFonts w:ascii="MS Reference Sans Serif" w:hAnsi="MS Reference Sans Serif" w:cs="Microsoft Sans Serif"/>
          <w:sz w:val="20"/>
          <w:szCs w:val="20"/>
        </w:rPr>
        <w:t>For more information on how to sign up</w:t>
      </w:r>
      <w:r w:rsidR="002E5F7E" w:rsidRPr="00DB175E">
        <w:rPr>
          <w:rFonts w:ascii="MS Reference Sans Serif" w:hAnsi="MS Reference Sans Serif" w:cs="Microsoft Sans Serif"/>
          <w:sz w:val="20"/>
          <w:szCs w:val="20"/>
        </w:rPr>
        <w:t xml:space="preserve"> for E2Campus</w:t>
      </w:r>
      <w:r w:rsidR="00AB2D4C" w:rsidRPr="00DB175E">
        <w:rPr>
          <w:rFonts w:ascii="MS Reference Sans Serif" w:hAnsi="MS Reference Sans Serif" w:cs="Microsoft Sans Serif"/>
          <w:sz w:val="20"/>
          <w:szCs w:val="20"/>
        </w:rPr>
        <w:t xml:space="preserve">, please visit </w:t>
      </w:r>
      <w:r w:rsidR="00F9295F" w:rsidRPr="00DB175E">
        <w:rPr>
          <w:rFonts w:ascii="MS Reference Sans Serif" w:hAnsi="MS Reference Sans Serif" w:cs="Microsoft Sans Serif"/>
          <w:sz w:val="20"/>
          <w:szCs w:val="20"/>
        </w:rPr>
        <w:t xml:space="preserve">the College’s Safety and Security </w:t>
      </w:r>
      <w:r w:rsidR="00AB2D4C" w:rsidRPr="00DB175E">
        <w:rPr>
          <w:rFonts w:ascii="MS Reference Sans Serif" w:hAnsi="MS Reference Sans Serif" w:cs="Microsoft Sans Serif"/>
          <w:sz w:val="20"/>
          <w:szCs w:val="20"/>
        </w:rPr>
        <w:t>website at</w:t>
      </w:r>
      <w:r w:rsidR="007416FB" w:rsidRPr="00DB175E">
        <w:rPr>
          <w:rFonts w:ascii="MS Reference Sans Serif" w:hAnsi="MS Reference Sans Serif" w:cs="Microsoft Sans Serif"/>
          <w:sz w:val="20"/>
          <w:szCs w:val="20"/>
        </w:rPr>
        <w:t xml:space="preserve">: </w:t>
      </w:r>
      <w:hyperlink r:id="rId17">
        <w:r w:rsidR="00AB2D4C" w:rsidRPr="00DB175E">
          <w:rPr>
            <w:rFonts w:ascii="MS Reference Sans Serif" w:hAnsi="MS Reference Sans Serif" w:cs="Microsoft Sans Serif"/>
            <w:color w:val="0000FF"/>
            <w:sz w:val="20"/>
            <w:szCs w:val="20"/>
            <w:u w:val="single" w:color="0000FF"/>
          </w:rPr>
          <w:t>http://www.blueridgectc.edu/about-blue-ridge/safety-security/</w:t>
        </w:r>
      </w:hyperlink>
      <w:hyperlink r:id="rId18">
        <w:r w:rsidR="00AB2D4C" w:rsidRPr="00DB175E">
          <w:rPr>
            <w:rFonts w:ascii="MS Reference Sans Serif" w:hAnsi="MS Reference Sans Serif" w:cs="Microsoft Sans Serif"/>
            <w:sz w:val="20"/>
            <w:szCs w:val="20"/>
          </w:rPr>
          <w:t xml:space="preserve"> </w:t>
        </w:r>
      </w:hyperlink>
      <w:r w:rsidR="00305BBE" w:rsidRPr="00DB175E">
        <w:rPr>
          <w:rFonts w:ascii="MS Reference Sans Serif" w:hAnsi="MS Reference Sans Serif" w:cs="Microsoft Sans Serif"/>
          <w:sz w:val="20"/>
          <w:szCs w:val="20"/>
        </w:rPr>
        <w:br/>
      </w:r>
      <w:r w:rsidR="00305BBE" w:rsidRPr="00DB175E">
        <w:rPr>
          <w:rFonts w:ascii="MS Reference Sans Serif" w:hAnsi="MS Reference Sans Serif" w:cs="Microsoft Sans Serif"/>
          <w:sz w:val="20"/>
          <w:szCs w:val="20"/>
        </w:rPr>
        <w:br/>
      </w:r>
      <w:r w:rsidR="00030281">
        <w:rPr>
          <w:rFonts w:ascii="MS Reference Sans Serif" w:hAnsi="MS Reference Sans Serif" w:cs="Microsoft Sans Serif"/>
          <w:sz w:val="20"/>
          <w:szCs w:val="20"/>
        </w:rPr>
        <w:t xml:space="preserve">  </w:t>
      </w:r>
      <w:r w:rsidR="000E7643">
        <w:rPr>
          <w:rFonts w:ascii="MS Reference Sans Serif" w:hAnsi="MS Reference Sans Serif" w:cs="Microsoft Sans Serif"/>
          <w:sz w:val="20"/>
          <w:szCs w:val="20"/>
        </w:rPr>
        <w:t xml:space="preserve">                                              </w:t>
      </w:r>
      <w:r w:rsidR="00305BBE" w:rsidRPr="00DB175E">
        <w:rPr>
          <w:rFonts w:ascii="MS Reference Sans Serif" w:hAnsi="MS Reference Sans Serif" w:cs="Microsoft Sans Serif"/>
          <w:b/>
          <w:sz w:val="20"/>
          <w:szCs w:val="20"/>
        </w:rPr>
        <w:t>DRILLS AND TESTS</w:t>
      </w:r>
      <w:r w:rsidR="00305BBE" w:rsidRPr="00DB175E">
        <w:rPr>
          <w:rFonts w:ascii="MS Reference Sans Serif" w:hAnsi="MS Reference Sans Serif" w:cs="Microsoft Sans Serif"/>
          <w:b/>
          <w:sz w:val="20"/>
          <w:szCs w:val="20"/>
        </w:rPr>
        <w:br/>
      </w:r>
      <w:r w:rsidR="00305BBE" w:rsidRPr="00DB175E">
        <w:rPr>
          <w:rFonts w:ascii="MS Reference Sans Serif" w:hAnsi="MS Reference Sans Serif" w:cs="Microsoft Sans Serif"/>
          <w:b/>
          <w:sz w:val="20"/>
          <w:szCs w:val="20"/>
        </w:rPr>
        <w:br/>
      </w:r>
      <w:r w:rsidR="00343159" w:rsidRPr="00DB175E">
        <w:rPr>
          <w:rFonts w:ascii="MS Reference Sans Serif" w:hAnsi="MS Reference Sans Serif" w:cs="Microsoft Sans Serif"/>
          <w:sz w:val="20"/>
          <w:szCs w:val="20"/>
        </w:rPr>
        <w:t>The Blue Ridge CTC Security Department supervises and conducts fire drills annually at each of the school’s campuses.  The results</w:t>
      </w:r>
      <w:r w:rsidR="003030F5" w:rsidRPr="00DB175E">
        <w:rPr>
          <w:rFonts w:ascii="MS Reference Sans Serif" w:hAnsi="MS Reference Sans Serif" w:cs="Microsoft Sans Serif"/>
          <w:sz w:val="20"/>
          <w:szCs w:val="20"/>
        </w:rPr>
        <w:t xml:space="preserve"> of these drills are maintained in the Security </w:t>
      </w:r>
      <w:r w:rsidRPr="00DB175E">
        <w:rPr>
          <w:rFonts w:ascii="MS Reference Sans Serif" w:hAnsi="MS Reference Sans Serif" w:cs="Microsoft Sans Serif"/>
          <w:sz w:val="20"/>
          <w:szCs w:val="20"/>
        </w:rPr>
        <w:t>Office at the main campus.</w:t>
      </w:r>
      <w:r w:rsidR="003030F5" w:rsidRPr="00DB175E">
        <w:rPr>
          <w:rFonts w:ascii="MS Reference Sans Serif" w:hAnsi="MS Reference Sans Serif" w:cs="Microsoft Sans Serif"/>
          <w:sz w:val="20"/>
          <w:szCs w:val="20"/>
        </w:rPr>
        <w:t xml:space="preserve"> </w:t>
      </w:r>
      <w:r w:rsidR="00385E78" w:rsidRPr="00DB175E">
        <w:rPr>
          <w:rFonts w:ascii="MS Reference Sans Serif" w:hAnsi="MS Reference Sans Serif" w:cs="Microsoft Sans Serif"/>
          <w:sz w:val="20"/>
          <w:szCs w:val="20"/>
        </w:rPr>
        <w:t xml:space="preserve"> Pre-drill invitations and announcements </w:t>
      </w:r>
      <w:r w:rsidR="00A76126" w:rsidRPr="00DB175E">
        <w:rPr>
          <w:rFonts w:ascii="MS Reference Sans Serif" w:hAnsi="MS Reference Sans Serif" w:cs="Microsoft Sans Serif"/>
          <w:sz w:val="20"/>
          <w:szCs w:val="20"/>
        </w:rPr>
        <w:t>have been curtailed so as to bring a sense of realism to the drills</w:t>
      </w:r>
      <w:r w:rsidR="00931A4C" w:rsidRPr="00DB175E">
        <w:rPr>
          <w:rFonts w:ascii="MS Reference Sans Serif" w:hAnsi="MS Reference Sans Serif" w:cs="Microsoft Sans Serif"/>
          <w:sz w:val="20"/>
          <w:szCs w:val="20"/>
        </w:rPr>
        <w:t xml:space="preserve">.  Comparison charts </w:t>
      </w:r>
      <w:r w:rsidR="00427839" w:rsidRPr="00DB175E">
        <w:rPr>
          <w:rFonts w:ascii="MS Reference Sans Serif" w:hAnsi="MS Reference Sans Serif" w:cs="Microsoft Sans Serif"/>
          <w:sz w:val="20"/>
          <w:szCs w:val="20"/>
        </w:rPr>
        <w:t xml:space="preserve">are used to </w:t>
      </w:r>
      <w:r w:rsidR="00931A4C" w:rsidRPr="00DB175E">
        <w:rPr>
          <w:rFonts w:ascii="MS Reference Sans Serif" w:hAnsi="MS Reference Sans Serif" w:cs="Microsoft Sans Serif"/>
          <w:sz w:val="20"/>
          <w:szCs w:val="20"/>
        </w:rPr>
        <w:t>track the evacuation times, specifically, the amount of time exhausted to exit each facility. Evacuation times are discussed at the school Safety</w:t>
      </w:r>
      <w:r w:rsidR="00351D3D" w:rsidRPr="00DB175E">
        <w:rPr>
          <w:rFonts w:ascii="MS Reference Sans Serif" w:hAnsi="MS Reference Sans Serif" w:cs="Microsoft Sans Serif"/>
          <w:sz w:val="20"/>
          <w:szCs w:val="20"/>
        </w:rPr>
        <w:t xml:space="preserve"> </w:t>
      </w:r>
      <w:r w:rsidR="00931A4C" w:rsidRPr="00DB175E">
        <w:rPr>
          <w:rFonts w:ascii="MS Reference Sans Serif" w:hAnsi="MS Reference Sans Serif" w:cs="Microsoft Sans Serif"/>
          <w:sz w:val="20"/>
          <w:szCs w:val="20"/>
        </w:rPr>
        <w:t xml:space="preserve">Committee meetings, and the </w:t>
      </w:r>
      <w:r w:rsidR="00A522C4" w:rsidRPr="00DB175E">
        <w:rPr>
          <w:rFonts w:ascii="MS Reference Sans Serif" w:hAnsi="MS Reference Sans Serif" w:cs="Microsoft Sans Serif"/>
          <w:sz w:val="20"/>
          <w:szCs w:val="20"/>
        </w:rPr>
        <w:t>charts</w:t>
      </w:r>
      <w:r w:rsidR="00931A4C" w:rsidRPr="00DB175E">
        <w:rPr>
          <w:rFonts w:ascii="MS Reference Sans Serif" w:hAnsi="MS Reference Sans Serif" w:cs="Microsoft Sans Serif"/>
          <w:sz w:val="20"/>
          <w:szCs w:val="20"/>
        </w:rPr>
        <w:t xml:space="preserve"> are maintained</w:t>
      </w:r>
      <w:r w:rsidR="00385E78" w:rsidRPr="00DB175E">
        <w:rPr>
          <w:rFonts w:ascii="MS Reference Sans Serif" w:hAnsi="MS Reference Sans Serif" w:cs="Microsoft Sans Serif"/>
          <w:sz w:val="20"/>
          <w:szCs w:val="20"/>
        </w:rPr>
        <w:t xml:space="preserve"> by </w:t>
      </w:r>
      <w:r w:rsidR="00E75FEC" w:rsidRPr="00DB175E">
        <w:rPr>
          <w:rFonts w:ascii="MS Reference Sans Serif" w:hAnsi="MS Reference Sans Serif" w:cs="Microsoft Sans Serif"/>
          <w:sz w:val="20"/>
          <w:szCs w:val="20"/>
        </w:rPr>
        <w:t xml:space="preserve">the </w:t>
      </w:r>
      <w:r w:rsidR="002E71BA" w:rsidRPr="00DB175E">
        <w:rPr>
          <w:rFonts w:ascii="MS Reference Sans Serif" w:hAnsi="MS Reference Sans Serif" w:cs="Microsoft Sans Serif"/>
          <w:sz w:val="20"/>
          <w:szCs w:val="20"/>
        </w:rPr>
        <w:t>Director</w:t>
      </w:r>
      <w:r w:rsidR="00351D3D" w:rsidRPr="00DB175E">
        <w:rPr>
          <w:rFonts w:ascii="MS Reference Sans Serif" w:hAnsi="MS Reference Sans Serif" w:cs="Microsoft Sans Serif"/>
          <w:sz w:val="20"/>
          <w:szCs w:val="20"/>
        </w:rPr>
        <w:t xml:space="preserve"> </w:t>
      </w:r>
      <w:r w:rsidR="00B33A05">
        <w:rPr>
          <w:rFonts w:ascii="MS Reference Sans Serif" w:hAnsi="MS Reference Sans Serif" w:cs="Microsoft Sans Serif"/>
          <w:sz w:val="20"/>
          <w:szCs w:val="20"/>
        </w:rPr>
        <w:t>of Campus Security</w:t>
      </w:r>
      <w:r w:rsidR="00427839" w:rsidRPr="00DB175E">
        <w:rPr>
          <w:rFonts w:ascii="MS Reference Sans Serif" w:hAnsi="MS Reference Sans Serif" w:cs="Microsoft Sans Serif"/>
          <w:sz w:val="20"/>
          <w:szCs w:val="20"/>
        </w:rPr>
        <w:t>.</w:t>
      </w:r>
    </w:p>
    <w:p w14:paraId="6C176E56" w14:textId="77777777" w:rsidR="001A5A95" w:rsidRPr="00DB175E" w:rsidRDefault="001A5A95" w:rsidP="00184F0B">
      <w:pPr>
        <w:tabs>
          <w:tab w:val="left" w:pos="180"/>
        </w:tabs>
        <w:ind w:left="90" w:right="0"/>
        <w:rPr>
          <w:rFonts w:ascii="MS Reference Sans Serif" w:hAnsi="MS Reference Sans Serif" w:cs="Microsoft Sans Serif"/>
          <w:sz w:val="20"/>
          <w:szCs w:val="20"/>
        </w:rPr>
      </w:pPr>
    </w:p>
    <w:p w14:paraId="039FAC88" w14:textId="77777777" w:rsidR="00605993" w:rsidRPr="00DB175E" w:rsidRDefault="00AB2D4C" w:rsidP="007238AD">
      <w:pPr>
        <w:pStyle w:val="Heading1"/>
        <w:tabs>
          <w:tab w:val="left" w:pos="180"/>
        </w:tabs>
        <w:ind w:left="18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STUDENT RESPONSIBILITY </w:t>
      </w:r>
    </w:p>
    <w:p w14:paraId="1FAA9E26" w14:textId="77777777" w:rsidR="00605993" w:rsidRPr="00DB175E" w:rsidRDefault="00AB2D4C" w:rsidP="007238AD">
      <w:pPr>
        <w:tabs>
          <w:tab w:val="left" w:pos="180"/>
        </w:tabs>
        <w:spacing w:after="0" w:line="259" w:lineRule="auto"/>
        <w:ind w:left="12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6F81C8E1" w14:textId="027BF71F"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The cooperation, involvement, and personal support of students in</w:t>
      </w:r>
      <w:r w:rsidR="00427839" w:rsidRPr="00DB175E">
        <w:rPr>
          <w:rFonts w:ascii="MS Reference Sans Serif" w:hAnsi="MS Reference Sans Serif" w:cs="Microsoft Sans Serif"/>
          <w:sz w:val="20"/>
          <w:szCs w:val="20"/>
        </w:rPr>
        <w:t xml:space="preserve"> maintaining </w:t>
      </w:r>
      <w:r w:rsidRPr="00DB175E">
        <w:rPr>
          <w:rFonts w:ascii="MS Reference Sans Serif" w:hAnsi="MS Reference Sans Serif" w:cs="Microsoft Sans Serif"/>
          <w:sz w:val="20"/>
          <w:szCs w:val="20"/>
        </w:rPr>
        <w:t xml:space="preserve">campus </w:t>
      </w:r>
      <w:r w:rsidR="00401965" w:rsidRPr="00DB175E">
        <w:rPr>
          <w:rFonts w:ascii="MS Reference Sans Serif" w:hAnsi="MS Reference Sans Serif" w:cs="Microsoft Sans Serif"/>
          <w:sz w:val="20"/>
          <w:szCs w:val="20"/>
        </w:rPr>
        <w:t>security</w:t>
      </w:r>
      <w:r w:rsidRPr="00DB175E">
        <w:rPr>
          <w:rFonts w:ascii="MS Reference Sans Serif" w:hAnsi="MS Reference Sans Serif" w:cs="Microsoft Sans Serif"/>
          <w:sz w:val="20"/>
          <w:szCs w:val="20"/>
        </w:rPr>
        <w:t xml:space="preserve"> is crucial to the overall safety of the </w:t>
      </w:r>
      <w:r w:rsidR="00401965" w:rsidRPr="00DB175E">
        <w:rPr>
          <w:rFonts w:ascii="MS Reference Sans Serif" w:hAnsi="MS Reference Sans Serif" w:cs="Microsoft Sans Serif"/>
          <w:sz w:val="20"/>
          <w:szCs w:val="20"/>
        </w:rPr>
        <w:t xml:space="preserve">college </w:t>
      </w:r>
      <w:r w:rsidR="003D4D18" w:rsidRPr="00DB175E">
        <w:rPr>
          <w:rFonts w:ascii="MS Reference Sans Serif" w:hAnsi="MS Reference Sans Serif" w:cs="Microsoft Sans Serif"/>
          <w:sz w:val="20"/>
          <w:szCs w:val="20"/>
        </w:rPr>
        <w:t>population</w:t>
      </w:r>
      <w:r w:rsidRPr="00DB175E">
        <w:rPr>
          <w:rFonts w:ascii="MS Reference Sans Serif" w:hAnsi="MS Reference Sans Serif" w:cs="Microsoft Sans Serif"/>
          <w:sz w:val="20"/>
          <w:szCs w:val="20"/>
        </w:rPr>
        <w:t>. Students must assume responsibility for their own personal safety and security</w:t>
      </w:r>
      <w:r w:rsidR="0048104C" w:rsidRPr="00DB175E">
        <w:rPr>
          <w:rFonts w:ascii="MS Reference Sans Serif" w:hAnsi="MS Reference Sans Serif" w:cs="Microsoft Sans Serif"/>
          <w:sz w:val="20"/>
          <w:szCs w:val="20"/>
        </w:rPr>
        <w:t xml:space="preserve"> and safeguard </w:t>
      </w:r>
      <w:r w:rsidRPr="00DB175E">
        <w:rPr>
          <w:rFonts w:ascii="MS Reference Sans Serif" w:hAnsi="MS Reference Sans Serif" w:cs="Microsoft Sans Serif"/>
          <w:sz w:val="20"/>
          <w:szCs w:val="20"/>
        </w:rPr>
        <w:t>thei</w:t>
      </w:r>
      <w:r w:rsidR="00356409" w:rsidRPr="00DB175E">
        <w:rPr>
          <w:rFonts w:ascii="MS Reference Sans Serif" w:hAnsi="MS Reference Sans Serif" w:cs="Microsoft Sans Serif"/>
          <w:sz w:val="20"/>
          <w:szCs w:val="20"/>
        </w:rPr>
        <w:t>r personal belongings by taking</w:t>
      </w:r>
      <w:r w:rsidRPr="00DB175E">
        <w:rPr>
          <w:rFonts w:ascii="MS Reference Sans Serif" w:hAnsi="MS Reference Sans Serif" w:cs="Microsoft Sans Serif"/>
          <w:sz w:val="20"/>
          <w:szCs w:val="20"/>
        </w:rPr>
        <w:t xml:space="preserve"> simple </w:t>
      </w:r>
      <w:r w:rsidR="00F43832" w:rsidRPr="00DB175E">
        <w:rPr>
          <w:rFonts w:ascii="MS Reference Sans Serif" w:hAnsi="MS Reference Sans Serif" w:cs="Microsoft Sans Serif"/>
          <w:sz w:val="20"/>
          <w:szCs w:val="20"/>
        </w:rPr>
        <w:t>common-sense</w:t>
      </w:r>
      <w:r w:rsidRPr="00DB175E">
        <w:rPr>
          <w:rFonts w:ascii="MS Reference Sans Serif" w:hAnsi="MS Reference Sans Serif" w:cs="Microsoft Sans Serif"/>
          <w:sz w:val="20"/>
          <w:szCs w:val="20"/>
        </w:rPr>
        <w:t xml:space="preserve"> precautions. The students’</w:t>
      </w:r>
      <w:r w:rsidR="00427839" w:rsidRPr="00DB175E">
        <w:rPr>
          <w:rFonts w:ascii="MS Reference Sans Serif" w:hAnsi="MS Reference Sans Serif" w:cs="Microsoft Sans Serif"/>
          <w:sz w:val="20"/>
          <w:szCs w:val="20"/>
        </w:rPr>
        <w:t xml:space="preserve"> situational</w:t>
      </w:r>
      <w:r w:rsidRPr="00DB175E">
        <w:rPr>
          <w:rFonts w:ascii="MS Reference Sans Serif" w:hAnsi="MS Reference Sans Serif" w:cs="Microsoft Sans Serif"/>
          <w:sz w:val="20"/>
          <w:szCs w:val="20"/>
        </w:rPr>
        <w:t xml:space="preserve"> awareness of their environment and their surroundings is the best place to start. </w:t>
      </w:r>
    </w:p>
    <w:p w14:paraId="61045EF7" w14:textId="77777777" w:rsidR="00605993" w:rsidRPr="00DB175E" w:rsidRDefault="00AB2D4C" w:rsidP="00184F0B">
      <w:pPr>
        <w:tabs>
          <w:tab w:val="left" w:pos="180"/>
        </w:tabs>
        <w:spacing w:after="17"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FBC140D" w14:textId="31AD15EF" w:rsidR="00605993" w:rsidRPr="00DB175E" w:rsidRDefault="00AB2D4C" w:rsidP="00184F0B">
      <w:pPr>
        <w:numPr>
          <w:ilvl w:val="0"/>
          <w:numId w:val="3"/>
        </w:numPr>
        <w:tabs>
          <w:tab w:val="left" w:pos="180"/>
        </w:tabs>
        <w:spacing w:after="44"/>
        <w:ind w:left="90"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Be aware of your surroundings. Park in well-lit, heavily populated areas. Trust your instincts. If something </w:t>
      </w:r>
      <w:r w:rsidR="00A522C4" w:rsidRPr="00DB175E">
        <w:rPr>
          <w:rFonts w:ascii="MS Reference Sans Serif" w:hAnsi="MS Reference Sans Serif" w:cs="Microsoft Sans Serif"/>
          <w:sz w:val="20"/>
          <w:szCs w:val="20"/>
        </w:rPr>
        <w:t>does not</w:t>
      </w:r>
      <w:r w:rsidRPr="00DB175E">
        <w:rPr>
          <w:rFonts w:ascii="MS Reference Sans Serif" w:hAnsi="MS Reference Sans Serif" w:cs="Microsoft Sans Serif"/>
          <w:sz w:val="20"/>
          <w:szCs w:val="20"/>
        </w:rPr>
        <w:t xml:space="preserve"> feel right, find another place to park. </w:t>
      </w:r>
    </w:p>
    <w:p w14:paraId="6D5A2D42" w14:textId="77777777" w:rsidR="00605993" w:rsidRPr="00DB175E" w:rsidRDefault="00AB2D4C" w:rsidP="00184F0B">
      <w:pPr>
        <w:numPr>
          <w:ilvl w:val="0"/>
          <w:numId w:val="3"/>
        </w:numPr>
        <w:tabs>
          <w:tab w:val="left" w:pos="180"/>
        </w:tabs>
        <w:ind w:left="90"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If you have a cell phone, have it accessible. </w:t>
      </w:r>
    </w:p>
    <w:p w14:paraId="3787249A" w14:textId="77777777" w:rsidR="00605993" w:rsidRPr="00DB175E" w:rsidRDefault="00AB2D4C" w:rsidP="00184F0B">
      <w:pPr>
        <w:numPr>
          <w:ilvl w:val="0"/>
          <w:numId w:val="3"/>
        </w:numPr>
        <w:tabs>
          <w:tab w:val="left" w:pos="180"/>
        </w:tabs>
        <w:ind w:left="90"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Do not leave valuable items visible in your vehicle. </w:t>
      </w:r>
    </w:p>
    <w:p w14:paraId="569409E0" w14:textId="77777777" w:rsidR="00605993" w:rsidRPr="00DB175E" w:rsidRDefault="00AB2D4C" w:rsidP="00184F0B">
      <w:pPr>
        <w:numPr>
          <w:ilvl w:val="0"/>
          <w:numId w:val="3"/>
        </w:numPr>
        <w:tabs>
          <w:tab w:val="left" w:pos="180"/>
        </w:tabs>
        <w:ind w:left="90"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Always roll up your windows and lock your doors before leaving your </w:t>
      </w:r>
      <w:r w:rsidR="00961754" w:rsidRPr="00DB175E">
        <w:rPr>
          <w:rFonts w:ascii="MS Reference Sans Serif" w:hAnsi="MS Reference Sans Serif" w:cs="Microsoft Sans Serif"/>
          <w:sz w:val="20"/>
          <w:szCs w:val="20"/>
        </w:rPr>
        <w:t xml:space="preserve">parked </w:t>
      </w:r>
      <w:r w:rsidRPr="00DB175E">
        <w:rPr>
          <w:rFonts w:ascii="MS Reference Sans Serif" w:hAnsi="MS Reference Sans Serif" w:cs="Microsoft Sans Serif"/>
          <w:sz w:val="20"/>
          <w:szCs w:val="20"/>
        </w:rPr>
        <w:t xml:space="preserve">vehicle. </w:t>
      </w:r>
    </w:p>
    <w:p w14:paraId="084BBFBA" w14:textId="77777777" w:rsidR="00605993" w:rsidRPr="00DB175E" w:rsidRDefault="00AB2D4C" w:rsidP="00184F0B">
      <w:pPr>
        <w:numPr>
          <w:ilvl w:val="0"/>
          <w:numId w:val="3"/>
        </w:numPr>
        <w:tabs>
          <w:tab w:val="left" w:pos="180"/>
        </w:tabs>
        <w:ind w:left="90"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Walk with others to </w:t>
      </w:r>
      <w:r w:rsidR="00427839" w:rsidRPr="00DB175E">
        <w:rPr>
          <w:rFonts w:ascii="MS Reference Sans Serif" w:hAnsi="MS Reference Sans Serif" w:cs="Microsoft Sans Serif"/>
          <w:sz w:val="20"/>
          <w:szCs w:val="20"/>
        </w:rPr>
        <w:t xml:space="preserve">and from </w:t>
      </w:r>
      <w:r w:rsidRPr="00DB175E">
        <w:rPr>
          <w:rFonts w:ascii="MS Reference Sans Serif" w:hAnsi="MS Reference Sans Serif" w:cs="Microsoft Sans Serif"/>
          <w:sz w:val="20"/>
          <w:szCs w:val="20"/>
        </w:rPr>
        <w:t xml:space="preserve">your vehicle whenever possible. </w:t>
      </w:r>
    </w:p>
    <w:p w14:paraId="5D0704E1" w14:textId="77777777" w:rsidR="00EF53CD" w:rsidRPr="00DB175E" w:rsidRDefault="00EF53CD" w:rsidP="00184F0B">
      <w:pPr>
        <w:numPr>
          <w:ilvl w:val="0"/>
          <w:numId w:val="3"/>
        </w:numPr>
        <w:tabs>
          <w:tab w:val="left" w:pos="180"/>
        </w:tabs>
        <w:ind w:left="90"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Upon arrival, or when departing the campus, should you be concerned for your personal safety, contact Security, at 304-260-4380, Ext: 2250/2251 (HQ), 2253/2254 (Tech Center), or 2252 (Pines-Morgan County), and an officer will escort you to and from your vehicle.</w:t>
      </w:r>
    </w:p>
    <w:p w14:paraId="7153226C" w14:textId="77777777" w:rsidR="00605993" w:rsidRPr="00DB175E" w:rsidRDefault="00AB2D4C" w:rsidP="00184F0B">
      <w:pPr>
        <w:numPr>
          <w:ilvl w:val="0"/>
          <w:numId w:val="3"/>
        </w:numPr>
        <w:tabs>
          <w:tab w:val="left" w:pos="180"/>
        </w:tabs>
        <w:ind w:left="90"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Carry your keys in hand when you approach your vehicle. </w:t>
      </w:r>
    </w:p>
    <w:p w14:paraId="1D5C7EA6" w14:textId="77777777" w:rsidR="00605993" w:rsidRPr="00DB175E" w:rsidRDefault="00AB2D4C" w:rsidP="00184F0B">
      <w:pPr>
        <w:numPr>
          <w:ilvl w:val="0"/>
          <w:numId w:val="3"/>
        </w:numPr>
        <w:tabs>
          <w:tab w:val="left" w:pos="180"/>
        </w:tabs>
        <w:ind w:left="90"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Look around and check the back seat of your vehicle before entering. </w:t>
      </w:r>
    </w:p>
    <w:p w14:paraId="00737210" w14:textId="77777777" w:rsidR="00605993" w:rsidRPr="00DB175E" w:rsidRDefault="00AB2D4C" w:rsidP="00184F0B">
      <w:pPr>
        <w:numPr>
          <w:ilvl w:val="0"/>
          <w:numId w:val="3"/>
        </w:numPr>
        <w:tabs>
          <w:tab w:val="left" w:pos="180"/>
        </w:tabs>
        <w:ind w:left="90"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Upon entering your vehicle immediately lock all doors. </w:t>
      </w:r>
    </w:p>
    <w:p w14:paraId="67EB756D" w14:textId="77777777" w:rsidR="00605993" w:rsidRPr="00DB175E" w:rsidRDefault="00AB2D4C" w:rsidP="00184F0B">
      <w:pPr>
        <w:numPr>
          <w:ilvl w:val="0"/>
          <w:numId w:val="3"/>
        </w:numPr>
        <w:tabs>
          <w:tab w:val="left" w:pos="180"/>
        </w:tabs>
        <w:spacing w:after="43"/>
        <w:ind w:left="90"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If you are involved in a minor collision in an isolated area, you may want to drive to a well-lit populated </w:t>
      </w:r>
      <w:r w:rsidR="0048104C" w:rsidRPr="00DB175E">
        <w:rPr>
          <w:rFonts w:ascii="MS Reference Sans Serif" w:hAnsi="MS Reference Sans Serif" w:cs="Microsoft Sans Serif"/>
          <w:sz w:val="20"/>
          <w:szCs w:val="20"/>
        </w:rPr>
        <w:t>location</w:t>
      </w:r>
      <w:r w:rsidRPr="00DB175E">
        <w:rPr>
          <w:rFonts w:ascii="MS Reference Sans Serif" w:hAnsi="MS Reference Sans Serif" w:cs="Microsoft Sans Serif"/>
          <w:sz w:val="20"/>
          <w:szCs w:val="20"/>
        </w:rPr>
        <w:t xml:space="preserve"> before stopping to assess your damage. </w:t>
      </w:r>
    </w:p>
    <w:p w14:paraId="4F04B77B" w14:textId="77777777" w:rsidR="00605993" w:rsidRPr="00DB175E" w:rsidRDefault="00AB2D4C" w:rsidP="00184F0B">
      <w:pPr>
        <w:numPr>
          <w:ilvl w:val="0"/>
          <w:numId w:val="3"/>
        </w:numPr>
        <w:tabs>
          <w:tab w:val="left" w:pos="180"/>
        </w:tabs>
        <w:ind w:left="90"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Never pick up hitchhikers. </w:t>
      </w:r>
    </w:p>
    <w:p w14:paraId="40DABCB6" w14:textId="78D639AD" w:rsidR="00F024EE" w:rsidRPr="00F024EE" w:rsidRDefault="00AB2D4C" w:rsidP="00F024EE">
      <w:pPr>
        <w:numPr>
          <w:ilvl w:val="0"/>
          <w:numId w:val="3"/>
        </w:numPr>
        <w:tabs>
          <w:tab w:val="left" w:pos="180"/>
        </w:tabs>
        <w:spacing w:after="26"/>
        <w:ind w:left="90"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While driving, if you notice that you are being followed drive to the nearest open store, service station, police station</w:t>
      </w:r>
      <w:r w:rsidR="00401965" w:rsidRPr="00DB175E">
        <w:rPr>
          <w:rFonts w:ascii="MS Reference Sans Serif" w:hAnsi="MS Reference Sans Serif" w:cs="Microsoft Sans Serif"/>
          <w:sz w:val="20"/>
          <w:szCs w:val="20"/>
        </w:rPr>
        <w:t>, fire station</w:t>
      </w:r>
      <w:r w:rsidR="00961754"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etc. for help. Blow your horn to draw attention to </w:t>
      </w:r>
      <w:r w:rsidRPr="00DB175E">
        <w:rPr>
          <w:rFonts w:ascii="MS Reference Sans Serif" w:hAnsi="MS Reference Sans Serif" w:cs="Microsoft Sans Serif"/>
          <w:sz w:val="20"/>
          <w:szCs w:val="20"/>
        </w:rPr>
        <w:lastRenderedPageBreak/>
        <w:t>yourself. Try to get a description of the car following you</w:t>
      </w:r>
      <w:r w:rsidR="00EF53CD"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and</w:t>
      </w:r>
      <w:r w:rsidR="00EF53CD" w:rsidRPr="00DB175E">
        <w:rPr>
          <w:rFonts w:ascii="MS Reference Sans Serif" w:hAnsi="MS Reference Sans Serif" w:cs="Microsoft Sans Serif"/>
          <w:sz w:val="20"/>
          <w:szCs w:val="20"/>
        </w:rPr>
        <w:t xml:space="preserve"> if </w:t>
      </w:r>
      <w:r w:rsidR="00A522C4" w:rsidRPr="00DB175E">
        <w:rPr>
          <w:rFonts w:ascii="MS Reference Sans Serif" w:hAnsi="MS Reference Sans Serif" w:cs="Microsoft Sans Serif"/>
          <w:sz w:val="20"/>
          <w:szCs w:val="20"/>
        </w:rPr>
        <w:t>possible,</w:t>
      </w:r>
      <w:r w:rsidR="00EF53CD" w:rsidRPr="00DB175E">
        <w:rPr>
          <w:rFonts w:ascii="MS Reference Sans Serif" w:hAnsi="MS Reference Sans Serif" w:cs="Microsoft Sans Serif"/>
          <w:sz w:val="20"/>
          <w:szCs w:val="20"/>
        </w:rPr>
        <w:t xml:space="preserve"> the vehicle’s</w:t>
      </w:r>
      <w:r w:rsidRPr="00DB175E">
        <w:rPr>
          <w:rFonts w:ascii="MS Reference Sans Serif" w:hAnsi="MS Reference Sans Serif" w:cs="Microsoft Sans Serif"/>
          <w:sz w:val="20"/>
          <w:szCs w:val="20"/>
        </w:rPr>
        <w:t xml:space="preserve"> license plate number. </w:t>
      </w:r>
      <w:r w:rsidR="006409F5" w:rsidRPr="00F024EE">
        <w:rPr>
          <w:rFonts w:ascii="MS Reference Sans Serif" w:hAnsi="MS Reference Sans Serif" w:cs="Microsoft Sans Serif"/>
          <w:sz w:val="20"/>
          <w:szCs w:val="20"/>
        </w:rPr>
        <w:t xml:space="preserve"> </w:t>
      </w:r>
    </w:p>
    <w:p w14:paraId="5586EA1F"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3D084D9" w14:textId="77777777" w:rsidR="00605993" w:rsidRPr="00DB175E" w:rsidRDefault="00AB2D4C" w:rsidP="00184F0B">
      <w:pPr>
        <w:pStyle w:val="Heading1"/>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DRUG AND ALCOHOL POLICY</w:t>
      </w:r>
      <w:r w:rsidRPr="00DB175E">
        <w:rPr>
          <w:rFonts w:ascii="MS Reference Sans Serif" w:hAnsi="MS Reference Sans Serif" w:cs="Microsoft Sans Serif"/>
          <w:b w:val="0"/>
          <w:sz w:val="20"/>
          <w:szCs w:val="20"/>
        </w:rPr>
        <w:t xml:space="preserve"> </w:t>
      </w:r>
    </w:p>
    <w:p w14:paraId="61854DA6"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200CAD2" w14:textId="4CBFF474" w:rsidR="00605993" w:rsidRPr="00DB175E" w:rsidRDefault="00AB2D4C" w:rsidP="00184F0B">
      <w:pPr>
        <w:tabs>
          <w:tab w:val="left" w:pos="180"/>
        </w:tabs>
        <w:spacing w:after="3" w:line="239" w:lineRule="auto"/>
        <w:ind w:left="90" w:right="0"/>
        <w:jc w:val="both"/>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Blue Ridge Community and Technical College believes that the illegal use of drugs and alcohol presents a serious health and safety hazard to the college community and interferes with educational and occupational success</w:t>
      </w:r>
      <w:r w:rsidR="00A522C4" w:rsidRPr="00DB175E">
        <w:rPr>
          <w:rFonts w:ascii="MS Reference Sans Serif" w:hAnsi="MS Reference Sans Serif" w:cs="Microsoft Sans Serif"/>
          <w:sz w:val="20"/>
          <w:szCs w:val="20"/>
        </w:rPr>
        <w:t xml:space="preserve">. </w:t>
      </w:r>
    </w:p>
    <w:p w14:paraId="0371BB40"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D293B60" w14:textId="78BB13FA" w:rsidR="00605993" w:rsidRPr="00DB175E" w:rsidRDefault="00356409" w:rsidP="00184F0B">
      <w:pPr>
        <w:tabs>
          <w:tab w:val="left" w:pos="180"/>
        </w:tabs>
        <w:spacing w:after="3" w:line="239" w:lineRule="auto"/>
        <w:ind w:left="90" w:right="0"/>
        <w:jc w:val="both"/>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The C</w:t>
      </w:r>
      <w:r w:rsidR="00AB2D4C" w:rsidRPr="00DB175E">
        <w:rPr>
          <w:rFonts w:ascii="MS Reference Sans Serif" w:hAnsi="MS Reference Sans Serif" w:cs="Microsoft Sans Serif"/>
          <w:sz w:val="20"/>
          <w:szCs w:val="20"/>
        </w:rPr>
        <w:t>ollege fully complies with the Drug Free School and Communities Act of 1989 to prohibit the illegal possession, consumption and distri</w:t>
      </w:r>
      <w:r w:rsidRPr="00DB175E">
        <w:rPr>
          <w:rFonts w:ascii="MS Reference Sans Serif" w:hAnsi="MS Reference Sans Serif" w:cs="Microsoft Sans Serif"/>
          <w:sz w:val="20"/>
          <w:szCs w:val="20"/>
        </w:rPr>
        <w:t xml:space="preserve">bution of drugs and alcohol on </w:t>
      </w:r>
      <w:proofErr w:type="gramStart"/>
      <w:r w:rsidR="00060803">
        <w:rPr>
          <w:rFonts w:ascii="MS Reference Sans Serif" w:hAnsi="MS Reference Sans Serif" w:cs="Microsoft Sans Serif"/>
          <w:sz w:val="20"/>
          <w:szCs w:val="20"/>
        </w:rPr>
        <w:t>C</w:t>
      </w:r>
      <w:r w:rsidR="00D6048D">
        <w:rPr>
          <w:rFonts w:ascii="MS Reference Sans Serif" w:hAnsi="MS Reference Sans Serif" w:cs="Microsoft Sans Serif"/>
          <w:sz w:val="20"/>
          <w:szCs w:val="20"/>
        </w:rPr>
        <w:t>ollege</w:t>
      </w:r>
      <w:proofErr w:type="gramEnd"/>
      <w:r w:rsidR="00AB2D4C" w:rsidRPr="00DB175E">
        <w:rPr>
          <w:rFonts w:ascii="MS Reference Sans Serif" w:hAnsi="MS Reference Sans Serif" w:cs="Microsoft Sans Serif"/>
          <w:sz w:val="20"/>
          <w:szCs w:val="20"/>
        </w:rPr>
        <w:t xml:space="preserve"> property, during classes and at activiti</w:t>
      </w:r>
      <w:r w:rsidRPr="00DB175E">
        <w:rPr>
          <w:rFonts w:ascii="MS Reference Sans Serif" w:hAnsi="MS Reference Sans Serif" w:cs="Microsoft Sans Serif"/>
          <w:sz w:val="20"/>
          <w:szCs w:val="20"/>
        </w:rPr>
        <w:t>es officially sponsored by the C</w:t>
      </w:r>
      <w:r w:rsidR="00AB2D4C" w:rsidRPr="00DB175E">
        <w:rPr>
          <w:rFonts w:ascii="MS Reference Sans Serif" w:hAnsi="MS Reference Sans Serif" w:cs="Microsoft Sans Serif"/>
          <w:sz w:val="20"/>
          <w:szCs w:val="20"/>
        </w:rPr>
        <w:t xml:space="preserve">ollege.  </w:t>
      </w:r>
    </w:p>
    <w:p w14:paraId="71D7A365"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8A44B81" w14:textId="5F4821DC"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Students, </w:t>
      </w:r>
      <w:r w:rsidR="00A522C4" w:rsidRPr="00DB175E">
        <w:rPr>
          <w:rFonts w:ascii="MS Reference Sans Serif" w:hAnsi="MS Reference Sans Serif" w:cs="Microsoft Sans Serif"/>
          <w:sz w:val="20"/>
          <w:szCs w:val="20"/>
        </w:rPr>
        <w:t>faculty,</w:t>
      </w:r>
      <w:r w:rsidRPr="00DB175E">
        <w:rPr>
          <w:rFonts w:ascii="MS Reference Sans Serif" w:hAnsi="MS Reference Sans Serif" w:cs="Microsoft Sans Serif"/>
          <w:sz w:val="20"/>
          <w:szCs w:val="20"/>
        </w:rPr>
        <w:t xml:space="preserve"> and staff may not consume alcoholic beverages on </w:t>
      </w:r>
      <w:r w:rsidR="00F43832" w:rsidRPr="00DB175E">
        <w:rPr>
          <w:rFonts w:ascii="MS Reference Sans Serif" w:hAnsi="MS Reference Sans Serif" w:cs="Microsoft Sans Serif"/>
          <w:sz w:val="20"/>
          <w:szCs w:val="20"/>
        </w:rPr>
        <w:t>college</w:t>
      </w:r>
      <w:r w:rsidRPr="00DB175E">
        <w:rPr>
          <w:rFonts w:ascii="MS Reference Sans Serif" w:hAnsi="MS Reference Sans Serif" w:cs="Microsoft Sans Serif"/>
          <w:sz w:val="20"/>
          <w:szCs w:val="20"/>
        </w:rPr>
        <w:t xml:space="preserve"> property, during classes, or in connection with activities officially sponsored by the college except by explicit permission of the College President. </w:t>
      </w:r>
    </w:p>
    <w:p w14:paraId="51F190C5"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B4BA79D" w14:textId="770D5DEC"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Blue Ridge </w:t>
      </w:r>
      <w:r w:rsidR="006409F5" w:rsidRPr="00DB175E">
        <w:rPr>
          <w:rFonts w:ascii="MS Reference Sans Serif" w:hAnsi="MS Reference Sans Serif" w:cs="Microsoft Sans Serif"/>
          <w:sz w:val="20"/>
          <w:szCs w:val="20"/>
        </w:rPr>
        <w:t>CTC</w:t>
      </w:r>
      <w:r w:rsidRPr="00DB175E">
        <w:rPr>
          <w:rFonts w:ascii="MS Reference Sans Serif" w:hAnsi="MS Reference Sans Serif" w:cs="Microsoft Sans Serif"/>
          <w:sz w:val="20"/>
          <w:szCs w:val="20"/>
        </w:rPr>
        <w:t xml:space="preserve"> recognizes its employees and students as being adults and expects them to obey the law and to take personal responsibility for their conduct. This policy applies to the college community </w:t>
      </w:r>
      <w:r w:rsidR="00A522C4" w:rsidRPr="00DB175E">
        <w:rPr>
          <w:rFonts w:ascii="MS Reference Sans Serif" w:hAnsi="MS Reference Sans Serif" w:cs="Microsoft Sans Serif"/>
          <w:sz w:val="20"/>
          <w:szCs w:val="20"/>
        </w:rPr>
        <w:t>which</w:t>
      </w:r>
      <w:r w:rsidRPr="00DB175E">
        <w:rPr>
          <w:rFonts w:ascii="MS Reference Sans Serif" w:hAnsi="MS Reference Sans Serif" w:cs="Microsoft Sans Serif"/>
          <w:sz w:val="20"/>
          <w:szCs w:val="20"/>
        </w:rPr>
        <w:t xml:space="preserve"> includes faculty, staff, students, and visitors. </w:t>
      </w:r>
    </w:p>
    <w:p w14:paraId="606A07E7" w14:textId="77777777" w:rsidR="009450CA" w:rsidRPr="00DB175E" w:rsidRDefault="009450CA" w:rsidP="00184F0B">
      <w:pPr>
        <w:tabs>
          <w:tab w:val="left" w:pos="180"/>
        </w:tabs>
        <w:ind w:left="90" w:right="0"/>
        <w:rPr>
          <w:rFonts w:ascii="MS Reference Sans Serif" w:hAnsi="MS Reference Sans Serif" w:cs="Microsoft Sans Serif"/>
          <w:sz w:val="20"/>
          <w:szCs w:val="20"/>
        </w:rPr>
      </w:pPr>
    </w:p>
    <w:p w14:paraId="5EBE08E6" w14:textId="77777777" w:rsidR="00605993" w:rsidRPr="00DB175E" w:rsidRDefault="00AB2D4C" w:rsidP="00184F0B">
      <w:pPr>
        <w:pStyle w:val="Heading1"/>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ALCOHOL AND DRUG-FREE ENVIRONMENT </w:t>
      </w:r>
    </w:p>
    <w:p w14:paraId="3B68538B"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 </w:t>
      </w:r>
    </w:p>
    <w:p w14:paraId="2C59DC3B" w14:textId="4DB554E6"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The purpose of this policy is to assure compliance with the Drug-Free Schools and Communities Act of 1989 and the Drug-Free </w:t>
      </w:r>
      <w:r w:rsidR="00A522C4" w:rsidRPr="00DB175E">
        <w:rPr>
          <w:rFonts w:ascii="MS Reference Sans Serif" w:hAnsi="MS Reference Sans Serif" w:cs="Microsoft Sans Serif"/>
          <w:sz w:val="20"/>
          <w:szCs w:val="20"/>
        </w:rPr>
        <w:t>Workplace</w:t>
      </w:r>
      <w:r w:rsidRPr="00DB175E">
        <w:rPr>
          <w:rFonts w:ascii="MS Reference Sans Serif" w:hAnsi="MS Reference Sans Serif" w:cs="Microsoft Sans Serif"/>
          <w:sz w:val="20"/>
          <w:szCs w:val="20"/>
        </w:rPr>
        <w:t xml:space="preserve"> Act of 1988.  </w:t>
      </w:r>
    </w:p>
    <w:p w14:paraId="0E628A05"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5559956" w14:textId="77777777"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This policy applies to the entire college</w:t>
      </w:r>
      <w:r w:rsidRPr="00DB175E">
        <w:rPr>
          <w:rFonts w:ascii="MS Reference Sans Serif" w:eastAsia="Arial" w:hAnsi="MS Reference Sans Serif" w:cs="Microsoft Sans Serif"/>
          <w:sz w:val="20"/>
          <w:szCs w:val="20"/>
        </w:rPr>
        <w:t xml:space="preserve"> </w:t>
      </w:r>
      <w:r w:rsidRPr="00DB175E">
        <w:rPr>
          <w:rFonts w:ascii="MS Reference Sans Serif" w:hAnsi="MS Reference Sans Serif" w:cs="Microsoft Sans Serif"/>
          <w:sz w:val="20"/>
          <w:szCs w:val="20"/>
        </w:rPr>
        <w:t xml:space="preserve">community, including students, faculty, staff and visitors to any of the campuses or classroom buildings. </w:t>
      </w:r>
    </w:p>
    <w:p w14:paraId="6FE868EF"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 </w:t>
      </w:r>
    </w:p>
    <w:p w14:paraId="420E79DB" w14:textId="77777777" w:rsidR="00605993" w:rsidRPr="00DB175E" w:rsidRDefault="00AB2D4C" w:rsidP="00184F0B">
      <w:pPr>
        <w:pStyle w:val="Heading2"/>
        <w:tabs>
          <w:tab w:val="left" w:pos="180"/>
        </w:tabs>
        <w:ind w:left="9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Standards of Conduct</w:t>
      </w:r>
    </w:p>
    <w:p w14:paraId="4065A917"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 </w:t>
      </w:r>
    </w:p>
    <w:p w14:paraId="1714ABBA" w14:textId="0CEE9E76"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The unlawful manufacturing, distribution, dispensing, possession or use of illicit drugs and unauthorized use of alcohol on Blue Ridge Community and Technical College property or as a part of any College activity </w:t>
      </w:r>
      <w:r w:rsidR="00401965" w:rsidRPr="00DB175E">
        <w:rPr>
          <w:rFonts w:ascii="MS Reference Sans Serif" w:hAnsi="MS Reference Sans Serif" w:cs="Microsoft Sans Serif"/>
          <w:sz w:val="20"/>
          <w:szCs w:val="20"/>
        </w:rPr>
        <w:t xml:space="preserve">is </w:t>
      </w:r>
      <w:r w:rsidR="00A522C4" w:rsidRPr="00DB175E">
        <w:rPr>
          <w:rFonts w:ascii="MS Reference Sans Serif" w:hAnsi="MS Reference Sans Serif" w:cs="Microsoft Sans Serif"/>
          <w:sz w:val="20"/>
          <w:szCs w:val="20"/>
        </w:rPr>
        <w:t xml:space="preserve">prohibited. </w:t>
      </w:r>
    </w:p>
    <w:p w14:paraId="0F0CC648"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81F651C" w14:textId="6D13D7F4"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It is prohibited to come to work, class or any College-sponsored function under the influence of alcohol or illicit drugs</w:t>
      </w:r>
      <w:r w:rsidR="00A522C4" w:rsidRPr="00DB175E">
        <w:rPr>
          <w:rFonts w:ascii="MS Reference Sans Serif" w:hAnsi="MS Reference Sans Serif" w:cs="Microsoft Sans Serif"/>
          <w:sz w:val="20"/>
          <w:szCs w:val="20"/>
        </w:rPr>
        <w:t xml:space="preserve">. </w:t>
      </w:r>
    </w:p>
    <w:p w14:paraId="6776E2C6"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6E6ACA8" w14:textId="77777777"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Legally prescribed medications taken properly are excluded from prohibition and permitted only to the extent that such medications do not adversely affect a person's work ability, job performance, or the safety of others. </w:t>
      </w:r>
    </w:p>
    <w:p w14:paraId="6A7A83FE"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 </w:t>
      </w:r>
    </w:p>
    <w:p w14:paraId="792694BE" w14:textId="77777777" w:rsidR="00605993" w:rsidRPr="00DB175E" w:rsidRDefault="00AB2D4C" w:rsidP="00184F0B">
      <w:pPr>
        <w:pStyle w:val="Heading2"/>
        <w:tabs>
          <w:tab w:val="left" w:pos="180"/>
        </w:tabs>
        <w:ind w:left="9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Disciplinary Sanctions</w:t>
      </w:r>
    </w:p>
    <w:p w14:paraId="58252553"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 </w:t>
      </w:r>
    </w:p>
    <w:p w14:paraId="2415B500" w14:textId="77777777"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Any person who violates the policy shall be subject to disciplinary action. The College may impose disciplinary sanctions on students and employees consistent with institutional policies, and local, state, or federal laws for violation of the standards of conduct outlined above and prohibited in the Drug-Free Schools and Communities laws. </w:t>
      </w:r>
    </w:p>
    <w:p w14:paraId="6FCD7E4A"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972CD0D" w14:textId="2DFA0F42"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lastRenderedPageBreak/>
        <w:t xml:space="preserve">All persons should be aware that violations could result in expulsion from school, termination of employment, or referral for prosecution. Students who violate this policy are subject to a judicial hearing and </w:t>
      </w:r>
      <w:r w:rsidR="00A522C4" w:rsidRPr="00DB175E">
        <w:rPr>
          <w:rFonts w:ascii="MS Reference Sans Serif" w:hAnsi="MS Reference Sans Serif" w:cs="Microsoft Sans Serif"/>
          <w:sz w:val="20"/>
          <w:szCs w:val="20"/>
        </w:rPr>
        <w:t>referral</w:t>
      </w:r>
      <w:r w:rsidRPr="00DB175E">
        <w:rPr>
          <w:rFonts w:ascii="MS Reference Sans Serif" w:hAnsi="MS Reference Sans Serif" w:cs="Microsoft Sans Serif"/>
          <w:sz w:val="20"/>
          <w:szCs w:val="20"/>
        </w:rPr>
        <w:t xml:space="preserve"> to law enforcement agencies.  </w:t>
      </w:r>
    </w:p>
    <w:p w14:paraId="0431426B"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0CDBC6A" w14:textId="77777777"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Visitors who violate this policy may be referred to law enforcement agencies and </w:t>
      </w:r>
      <w:r w:rsidR="000B09EF" w:rsidRPr="00DB175E">
        <w:rPr>
          <w:rFonts w:ascii="MS Reference Sans Serif" w:hAnsi="MS Reference Sans Serif" w:cs="Microsoft Sans Serif"/>
          <w:sz w:val="20"/>
          <w:szCs w:val="20"/>
        </w:rPr>
        <w:t>may be</w:t>
      </w:r>
      <w:r w:rsidRPr="00DB175E">
        <w:rPr>
          <w:rFonts w:ascii="MS Reference Sans Serif" w:hAnsi="MS Reference Sans Serif" w:cs="Microsoft Sans Serif"/>
          <w:sz w:val="20"/>
          <w:szCs w:val="20"/>
        </w:rPr>
        <w:t xml:space="preserve"> immediately escorted off </w:t>
      </w:r>
      <w:r w:rsidR="00350627" w:rsidRPr="00DB175E">
        <w:rPr>
          <w:rFonts w:ascii="MS Reference Sans Serif" w:hAnsi="MS Reference Sans Serif" w:cs="Microsoft Sans Serif"/>
          <w:sz w:val="20"/>
          <w:szCs w:val="20"/>
        </w:rPr>
        <w:t>the</w:t>
      </w:r>
      <w:r w:rsidRPr="00DB175E">
        <w:rPr>
          <w:rFonts w:ascii="MS Reference Sans Serif" w:hAnsi="MS Reference Sans Serif" w:cs="Microsoft Sans Serif"/>
          <w:sz w:val="20"/>
          <w:szCs w:val="20"/>
        </w:rPr>
        <w:t xml:space="preserve"> campus. </w:t>
      </w:r>
    </w:p>
    <w:p w14:paraId="1FC21B88"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4A6EEF8" w14:textId="77777777" w:rsidR="00605993" w:rsidRPr="00DB175E" w:rsidRDefault="00AB66C5"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The President of the college in coordination with the Director of </w:t>
      </w:r>
      <w:r w:rsidR="00AB2D4C" w:rsidRPr="00DB175E">
        <w:rPr>
          <w:rFonts w:ascii="MS Reference Sans Serif" w:hAnsi="MS Reference Sans Serif" w:cs="Microsoft Sans Serif"/>
          <w:sz w:val="20"/>
          <w:szCs w:val="20"/>
        </w:rPr>
        <w:t>Human Recourses</w:t>
      </w:r>
      <w:r w:rsidRPr="00DB175E">
        <w:rPr>
          <w:rFonts w:ascii="MS Reference Sans Serif" w:hAnsi="MS Reference Sans Serif" w:cs="Microsoft Sans Serif"/>
          <w:sz w:val="20"/>
          <w:szCs w:val="20"/>
        </w:rPr>
        <w:t>,</w:t>
      </w:r>
      <w:r w:rsidR="00AB2D4C" w:rsidRPr="00DB175E">
        <w:rPr>
          <w:rFonts w:ascii="MS Reference Sans Serif" w:hAnsi="MS Reference Sans Serif" w:cs="Microsoft Sans Serif"/>
          <w:sz w:val="20"/>
          <w:szCs w:val="20"/>
        </w:rPr>
        <w:t xml:space="preserve"> will impose appropriate sanctions for employees who violate this policy.  </w:t>
      </w:r>
    </w:p>
    <w:p w14:paraId="432A93A2"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36E8B49" w14:textId="77777777"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College sanctions will be imposed consistent with procedures used in disciplinary actions listed in the Student Handbook and/or Faculty Handbook. </w:t>
      </w:r>
    </w:p>
    <w:p w14:paraId="52E25CC4"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 </w:t>
      </w:r>
    </w:p>
    <w:p w14:paraId="510D9E99" w14:textId="77777777" w:rsidR="00605993" w:rsidRPr="00DB175E" w:rsidRDefault="00AB2D4C" w:rsidP="00184F0B">
      <w:pPr>
        <w:pStyle w:val="Heading2"/>
        <w:tabs>
          <w:tab w:val="left" w:pos="180"/>
        </w:tabs>
        <w:ind w:left="9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Counseling and Referral Assistance</w:t>
      </w:r>
    </w:p>
    <w:p w14:paraId="128A33CB"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i/>
          <w:sz w:val="20"/>
          <w:szCs w:val="20"/>
        </w:rPr>
        <w:t xml:space="preserve"> </w:t>
      </w:r>
    </w:p>
    <w:p w14:paraId="5AF1AEEA" w14:textId="77777777"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All students who violate this policy are required to attend </w:t>
      </w:r>
      <w:r w:rsidR="003030F5" w:rsidRPr="00DB175E">
        <w:rPr>
          <w:rFonts w:ascii="MS Reference Sans Serif" w:hAnsi="MS Reference Sans Serif" w:cs="Microsoft Sans Serif"/>
          <w:sz w:val="20"/>
          <w:szCs w:val="20"/>
        </w:rPr>
        <w:t>five</w:t>
      </w:r>
      <w:r w:rsidRPr="00DB175E">
        <w:rPr>
          <w:rFonts w:ascii="MS Reference Sans Serif" w:hAnsi="MS Reference Sans Serif" w:cs="Microsoft Sans Serif"/>
          <w:sz w:val="20"/>
          <w:szCs w:val="20"/>
        </w:rPr>
        <w:t xml:space="preserve"> hours of drug and alcohol counseling before being able to participate in the classroom again. </w:t>
      </w:r>
    </w:p>
    <w:p w14:paraId="04D01B62"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EB71FF2" w14:textId="77777777"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Help and referral</w:t>
      </w:r>
      <w:r w:rsidR="003030F5"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 are available to students and employees. Services are confidential. A listing of some available community resources can be found in the </w:t>
      </w:r>
      <w:r w:rsidR="00EE305E" w:rsidRPr="00DB175E">
        <w:rPr>
          <w:rFonts w:ascii="MS Reference Sans Serif" w:hAnsi="MS Reference Sans Serif" w:cs="Microsoft Sans Serif"/>
          <w:sz w:val="20"/>
          <w:szCs w:val="20"/>
        </w:rPr>
        <w:t>Human Resources and E</w:t>
      </w:r>
      <w:r w:rsidRPr="00DB175E">
        <w:rPr>
          <w:rFonts w:ascii="MS Reference Sans Serif" w:hAnsi="MS Reference Sans Serif" w:cs="Microsoft Sans Serif"/>
          <w:sz w:val="20"/>
          <w:szCs w:val="20"/>
        </w:rPr>
        <w:t xml:space="preserve">nrollment </w:t>
      </w:r>
      <w:r w:rsidR="00EE305E" w:rsidRPr="00DB175E">
        <w:rPr>
          <w:rFonts w:ascii="MS Reference Sans Serif" w:hAnsi="MS Reference Sans Serif" w:cs="Microsoft Sans Serif"/>
          <w:sz w:val="20"/>
          <w:szCs w:val="20"/>
        </w:rPr>
        <w:t>M</w:t>
      </w:r>
      <w:r w:rsidRPr="00DB175E">
        <w:rPr>
          <w:rFonts w:ascii="MS Reference Sans Serif" w:hAnsi="MS Reference Sans Serif" w:cs="Microsoft Sans Serif"/>
          <w:sz w:val="20"/>
          <w:szCs w:val="20"/>
        </w:rPr>
        <w:t>anagement office</w:t>
      </w:r>
      <w:r w:rsidR="00EE305E"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 There are many resources </w:t>
      </w:r>
      <w:r w:rsidR="003030F5" w:rsidRPr="00DB175E">
        <w:rPr>
          <w:rFonts w:ascii="MS Reference Sans Serif" w:hAnsi="MS Reference Sans Serif" w:cs="Microsoft Sans Serif"/>
          <w:sz w:val="20"/>
          <w:szCs w:val="20"/>
        </w:rPr>
        <w:t xml:space="preserve">available </w:t>
      </w:r>
      <w:r w:rsidR="00B30EB1" w:rsidRPr="00DB175E">
        <w:rPr>
          <w:rFonts w:ascii="MS Reference Sans Serif" w:hAnsi="MS Reference Sans Serif" w:cs="Microsoft Sans Serif"/>
          <w:sz w:val="20"/>
          <w:szCs w:val="20"/>
        </w:rPr>
        <w:t>for</w:t>
      </w:r>
      <w:r w:rsidRPr="00DB175E">
        <w:rPr>
          <w:rFonts w:ascii="MS Reference Sans Serif" w:hAnsi="MS Reference Sans Serif" w:cs="Microsoft Sans Serif"/>
          <w:sz w:val="20"/>
          <w:szCs w:val="20"/>
        </w:rPr>
        <w:t xml:space="preserve"> </w:t>
      </w:r>
      <w:r w:rsidR="003030F5" w:rsidRPr="00DB175E">
        <w:rPr>
          <w:rFonts w:ascii="MS Reference Sans Serif" w:hAnsi="MS Reference Sans Serif" w:cs="Microsoft Sans Serif"/>
          <w:sz w:val="20"/>
          <w:szCs w:val="20"/>
        </w:rPr>
        <w:t>those</w:t>
      </w:r>
      <w:r w:rsidR="00B30EB1" w:rsidRPr="00DB175E">
        <w:rPr>
          <w:rFonts w:ascii="MS Reference Sans Serif" w:hAnsi="MS Reference Sans Serif" w:cs="Microsoft Sans Serif"/>
          <w:sz w:val="20"/>
          <w:szCs w:val="20"/>
        </w:rPr>
        <w:t xml:space="preserve"> students and staff</w:t>
      </w:r>
      <w:r w:rsidR="003030F5" w:rsidRPr="00DB175E">
        <w:rPr>
          <w:rFonts w:ascii="MS Reference Sans Serif" w:hAnsi="MS Reference Sans Serif" w:cs="Microsoft Sans Serif"/>
          <w:sz w:val="20"/>
          <w:szCs w:val="20"/>
        </w:rPr>
        <w:t xml:space="preserve"> seeking</w:t>
      </w:r>
      <w:r w:rsidRPr="00DB175E">
        <w:rPr>
          <w:rFonts w:ascii="MS Reference Sans Serif" w:hAnsi="MS Reference Sans Serif" w:cs="Microsoft Sans Serif"/>
          <w:sz w:val="20"/>
          <w:szCs w:val="20"/>
        </w:rPr>
        <w:t xml:space="preserve"> treatment</w:t>
      </w:r>
      <w:r w:rsidR="00B30EB1" w:rsidRPr="00DB175E">
        <w:rPr>
          <w:rFonts w:ascii="MS Reference Sans Serif" w:hAnsi="MS Reference Sans Serif" w:cs="Microsoft Sans Serif"/>
          <w:sz w:val="20"/>
          <w:szCs w:val="20"/>
        </w:rPr>
        <w:t xml:space="preserve"> for an alcohol or drug problem.</w:t>
      </w:r>
    </w:p>
    <w:p w14:paraId="12515A3D" w14:textId="77777777" w:rsidR="00B447FE"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5FF8909" w14:textId="77777777" w:rsidR="00605993" w:rsidRPr="00DB175E" w:rsidRDefault="00AB2D4C" w:rsidP="007238AD">
      <w:pPr>
        <w:pStyle w:val="Heading1"/>
        <w:tabs>
          <w:tab w:val="left" w:pos="180"/>
        </w:tabs>
        <w:ind w:left="18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HARASSMENT AND SEXUAL ASSAULT </w:t>
      </w:r>
    </w:p>
    <w:p w14:paraId="473904EC" w14:textId="77777777" w:rsidR="00605993" w:rsidRPr="00DB175E" w:rsidRDefault="00AB2D4C" w:rsidP="007238AD">
      <w:pPr>
        <w:tabs>
          <w:tab w:val="left" w:pos="180"/>
        </w:tabs>
        <w:spacing w:after="0" w:line="259" w:lineRule="auto"/>
        <w:ind w:left="2544"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17EA5BA" w14:textId="15CFE5D2" w:rsidR="00605993" w:rsidRPr="00DB175E" w:rsidRDefault="00356409"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Blue Ridge CTC </w:t>
      </w:r>
      <w:r w:rsidR="00AB2D4C" w:rsidRPr="00DB175E">
        <w:rPr>
          <w:rFonts w:ascii="MS Reference Sans Serif" w:hAnsi="MS Reference Sans Serif" w:cs="Microsoft Sans Serif"/>
          <w:sz w:val="20"/>
          <w:szCs w:val="20"/>
        </w:rPr>
        <w:t xml:space="preserve">is committed to maintaining an environment in which all individuals treat each other with dignity and </w:t>
      </w:r>
      <w:r w:rsidR="00A522C4" w:rsidRPr="00DB175E">
        <w:rPr>
          <w:rFonts w:ascii="MS Reference Sans Serif" w:hAnsi="MS Reference Sans Serif" w:cs="Microsoft Sans Serif"/>
          <w:sz w:val="20"/>
          <w:szCs w:val="20"/>
        </w:rPr>
        <w:t>respect,</w:t>
      </w:r>
      <w:r w:rsidR="00AB2D4C" w:rsidRPr="00DB175E">
        <w:rPr>
          <w:rFonts w:ascii="MS Reference Sans Serif" w:hAnsi="MS Reference Sans Serif" w:cs="Microsoft Sans Serif"/>
          <w:sz w:val="20"/>
          <w:szCs w:val="20"/>
        </w:rPr>
        <w:t xml:space="preserve"> and which is free from all forms of intimidation, exploitation and harassment, including sexual harassment and sexual assault. Any form of harassment, sexual harassment or sexual assault is absolutely prohibited. Anyone who violates this policy will be subject to discipline, up to and including expulsion</w:t>
      </w:r>
      <w:r w:rsidRPr="00DB175E">
        <w:rPr>
          <w:rFonts w:ascii="MS Reference Sans Serif" w:hAnsi="MS Reference Sans Serif" w:cs="Microsoft Sans Serif"/>
          <w:sz w:val="20"/>
          <w:szCs w:val="20"/>
        </w:rPr>
        <w:t xml:space="preserve"> or termination of employment</w:t>
      </w:r>
      <w:r w:rsidR="00AB2D4C" w:rsidRPr="00DB175E">
        <w:rPr>
          <w:rFonts w:ascii="MS Reference Sans Serif" w:hAnsi="MS Reference Sans Serif" w:cs="Microsoft Sans Serif"/>
          <w:sz w:val="20"/>
          <w:szCs w:val="20"/>
        </w:rPr>
        <w:t xml:space="preserve">. </w:t>
      </w:r>
    </w:p>
    <w:p w14:paraId="22A8C22A"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F2D86D2" w14:textId="651FB339" w:rsidR="00605993" w:rsidRPr="00DB175E" w:rsidRDefault="00A522C4"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Sexual harassment</w:t>
      </w:r>
      <w:r w:rsidR="00AB2D4C" w:rsidRPr="00DB175E">
        <w:rPr>
          <w:rFonts w:ascii="MS Reference Sans Serif" w:hAnsi="MS Reference Sans Serif" w:cs="Microsoft Sans Serif"/>
          <w:sz w:val="20"/>
          <w:szCs w:val="20"/>
        </w:rPr>
        <w:t xml:space="preserve"> includes unwelcome</w:t>
      </w:r>
      <w:r w:rsidR="0059432B" w:rsidRPr="00DB175E">
        <w:rPr>
          <w:rFonts w:ascii="MS Reference Sans Serif" w:hAnsi="MS Reference Sans Serif" w:cs="Microsoft Sans Serif"/>
          <w:sz w:val="20"/>
          <w:szCs w:val="20"/>
        </w:rPr>
        <w:t>d</w:t>
      </w:r>
      <w:r w:rsidR="00AB2D4C" w:rsidRPr="00DB175E">
        <w:rPr>
          <w:rFonts w:ascii="MS Reference Sans Serif" w:hAnsi="MS Reference Sans Serif" w:cs="Microsoft Sans Serif"/>
          <w:sz w:val="20"/>
          <w:szCs w:val="20"/>
        </w:rPr>
        <w:t xml:space="preserve"> sexual advances, requests for sexual favors, or other verbal, visual, or physical conduct </w:t>
      </w:r>
      <w:r w:rsidR="0059432B" w:rsidRPr="00DB175E">
        <w:rPr>
          <w:rFonts w:ascii="MS Reference Sans Serif" w:hAnsi="MS Reference Sans Serif" w:cs="Microsoft Sans Serif"/>
          <w:sz w:val="20"/>
          <w:szCs w:val="20"/>
        </w:rPr>
        <w:t>in a manner</w:t>
      </w:r>
      <w:r w:rsidR="00AB2D4C" w:rsidRPr="00DB175E">
        <w:rPr>
          <w:rFonts w:ascii="MS Reference Sans Serif" w:hAnsi="MS Reference Sans Serif" w:cs="Microsoft Sans Serif"/>
          <w:sz w:val="20"/>
          <w:szCs w:val="20"/>
        </w:rPr>
        <w:t xml:space="preserve"> that denigra</w:t>
      </w:r>
      <w:r w:rsidR="000B09EF" w:rsidRPr="00DB175E">
        <w:rPr>
          <w:rFonts w:ascii="MS Reference Sans Serif" w:hAnsi="MS Reference Sans Serif" w:cs="Microsoft Sans Serif"/>
          <w:sz w:val="20"/>
          <w:szCs w:val="20"/>
        </w:rPr>
        <w:t>t</w:t>
      </w:r>
      <w:r w:rsidR="00AB2D4C" w:rsidRPr="00DB175E">
        <w:rPr>
          <w:rFonts w:ascii="MS Reference Sans Serif" w:hAnsi="MS Reference Sans Serif" w:cs="Microsoft Sans Serif"/>
          <w:sz w:val="20"/>
          <w:szCs w:val="20"/>
        </w:rPr>
        <w:t xml:space="preserve">es or shows hostility or aversion toward an individual because of his/her race, color, national origin, gender, disability or age. </w:t>
      </w:r>
      <w:r w:rsidR="0059432B" w:rsidRPr="00DB175E">
        <w:rPr>
          <w:rFonts w:ascii="MS Reference Sans Serif" w:hAnsi="MS Reference Sans Serif" w:cs="Microsoft Sans Serif"/>
          <w:sz w:val="20"/>
          <w:szCs w:val="20"/>
        </w:rPr>
        <w:t xml:space="preserve">Harassment in general is conduct toward a person that denigrates or shows hostility or aversion toward an individual because of his/her race, color, national origin, gender, </w:t>
      </w:r>
      <w:r w:rsidRPr="00DB175E">
        <w:rPr>
          <w:rFonts w:ascii="MS Reference Sans Serif" w:hAnsi="MS Reference Sans Serif" w:cs="Microsoft Sans Serif"/>
          <w:sz w:val="20"/>
          <w:szCs w:val="20"/>
        </w:rPr>
        <w:t>disability,</w:t>
      </w:r>
      <w:r w:rsidR="0059432B" w:rsidRPr="00DB175E">
        <w:rPr>
          <w:rFonts w:ascii="MS Reference Sans Serif" w:hAnsi="MS Reference Sans Serif" w:cs="Microsoft Sans Serif"/>
          <w:sz w:val="20"/>
          <w:szCs w:val="20"/>
        </w:rPr>
        <w:t xml:space="preserve"> or age.  </w:t>
      </w:r>
    </w:p>
    <w:p w14:paraId="5099FDA8"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EA4E7EE" w14:textId="7F144C1F"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Sexual assault is an extreme form of sexual harassment and is defined as a situation in which an individual is forced, </w:t>
      </w:r>
      <w:r w:rsidR="00A522C4" w:rsidRPr="00DB175E">
        <w:rPr>
          <w:rFonts w:ascii="MS Reference Sans Serif" w:hAnsi="MS Reference Sans Serif" w:cs="Microsoft Sans Serif"/>
          <w:sz w:val="20"/>
          <w:szCs w:val="20"/>
        </w:rPr>
        <w:t>threatened,</w:t>
      </w:r>
      <w:r w:rsidRPr="00DB175E">
        <w:rPr>
          <w:rFonts w:ascii="MS Reference Sans Serif" w:hAnsi="MS Reference Sans Serif" w:cs="Microsoft Sans Serif"/>
          <w:sz w:val="20"/>
          <w:szCs w:val="20"/>
        </w:rPr>
        <w:t xml:space="preserve"> or coerced into sexual contact against his or her free will or without his or her consent. Sexual assault may include date or acquaintance rape, sexual molestation, unwanted sexual touching or having sexual contact with a person while knowing or having reason to know that the person is incapacitated in some way. </w:t>
      </w:r>
      <w:r w:rsidR="00EE305E" w:rsidRPr="00DB175E">
        <w:rPr>
          <w:rFonts w:ascii="MS Reference Sans Serif" w:hAnsi="MS Reference Sans Serif" w:cs="Microsoft Sans Serif"/>
          <w:sz w:val="20"/>
          <w:szCs w:val="20"/>
        </w:rPr>
        <w:t xml:space="preserve"> Providing an individual with “Date Rape Drugs” </w:t>
      </w:r>
      <w:r w:rsidR="00A522C4" w:rsidRPr="00DB175E">
        <w:rPr>
          <w:rFonts w:ascii="MS Reference Sans Serif" w:hAnsi="MS Reference Sans Serif" w:cs="Microsoft Sans Serif"/>
          <w:sz w:val="20"/>
          <w:szCs w:val="20"/>
        </w:rPr>
        <w:t>to</w:t>
      </w:r>
      <w:r w:rsidR="00EE305E" w:rsidRPr="00DB175E">
        <w:rPr>
          <w:rFonts w:ascii="MS Reference Sans Serif" w:hAnsi="MS Reference Sans Serif" w:cs="Microsoft Sans Serif"/>
          <w:sz w:val="20"/>
          <w:szCs w:val="20"/>
        </w:rPr>
        <w:t xml:space="preserve"> sexually assault that person could result in additional charges against the perpetrator.</w:t>
      </w:r>
    </w:p>
    <w:p w14:paraId="57625D64"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3A5AD8D" w14:textId="77777777" w:rsidR="00356409" w:rsidRPr="00DB175E" w:rsidRDefault="00DE0E2E" w:rsidP="00DE0E2E">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As soon as possible after the crime, a</w:t>
      </w:r>
      <w:r w:rsidR="00AB2D4C" w:rsidRPr="00DB175E">
        <w:rPr>
          <w:rFonts w:ascii="MS Reference Sans Serif" w:hAnsi="MS Reference Sans Serif" w:cs="Microsoft Sans Serif"/>
          <w:sz w:val="20"/>
          <w:szCs w:val="20"/>
        </w:rPr>
        <w:t>ny person who has been a victim of a sexual assault should</w:t>
      </w:r>
      <w:r w:rsidRPr="00DB175E">
        <w:rPr>
          <w:rFonts w:ascii="MS Reference Sans Serif" w:hAnsi="MS Reference Sans Serif" w:cs="Microsoft Sans Serif"/>
          <w:sz w:val="20"/>
          <w:szCs w:val="20"/>
        </w:rPr>
        <w:t>:</w:t>
      </w:r>
      <w:r w:rsidR="00AB2D4C" w:rsidRPr="00DB175E">
        <w:rPr>
          <w:rFonts w:ascii="MS Reference Sans Serif" w:hAnsi="MS Reference Sans Serif" w:cs="Microsoft Sans Serif"/>
          <w:sz w:val="20"/>
          <w:szCs w:val="20"/>
        </w:rPr>
        <w:t xml:space="preserve"> </w:t>
      </w:r>
    </w:p>
    <w:p w14:paraId="35FFED77" w14:textId="03594ED4" w:rsidR="00356409" w:rsidRPr="00DB175E" w:rsidRDefault="00356409" w:rsidP="007238AD">
      <w:pPr>
        <w:pStyle w:val="ListParagraph"/>
        <w:numPr>
          <w:ilvl w:val="0"/>
          <w:numId w:val="19"/>
        </w:numPr>
        <w:tabs>
          <w:tab w:val="left" w:pos="180"/>
        </w:tabs>
        <w:ind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lastRenderedPageBreak/>
        <w:t>S</w:t>
      </w:r>
      <w:r w:rsidR="00AB2D4C" w:rsidRPr="00DB175E">
        <w:rPr>
          <w:rFonts w:ascii="MS Reference Sans Serif" w:hAnsi="MS Reference Sans Serif" w:cs="Microsoft Sans Serif"/>
          <w:sz w:val="20"/>
          <w:szCs w:val="20"/>
        </w:rPr>
        <w:t xml:space="preserve">eek medical attention </w:t>
      </w:r>
      <w:r w:rsidR="00A522C4" w:rsidRPr="00DB175E">
        <w:rPr>
          <w:rFonts w:ascii="MS Reference Sans Serif" w:hAnsi="MS Reference Sans Serif" w:cs="Microsoft Sans Serif"/>
          <w:sz w:val="20"/>
          <w:szCs w:val="20"/>
        </w:rPr>
        <w:t>immediately and</w:t>
      </w:r>
      <w:r w:rsidR="00DE0E2E" w:rsidRPr="00DB175E">
        <w:rPr>
          <w:rFonts w:ascii="MS Reference Sans Serif" w:hAnsi="MS Reference Sans Serif" w:cs="Microsoft Sans Serif"/>
          <w:sz w:val="20"/>
          <w:szCs w:val="20"/>
        </w:rPr>
        <w:t xml:space="preserve"> advise medical personnel that you have been the victim of sexual violence.  This will alert them to preserve evidence</w:t>
      </w:r>
      <w:r w:rsidR="00AB2D4C" w:rsidRPr="00DB175E">
        <w:rPr>
          <w:rFonts w:ascii="MS Reference Sans Serif" w:hAnsi="MS Reference Sans Serif" w:cs="Microsoft Sans Serif"/>
          <w:sz w:val="20"/>
          <w:szCs w:val="20"/>
        </w:rPr>
        <w:t xml:space="preserve">. </w:t>
      </w:r>
    </w:p>
    <w:p w14:paraId="3645AFCB" w14:textId="643D6E60" w:rsidR="00605993" w:rsidRPr="00DB175E" w:rsidRDefault="00AB2D4C" w:rsidP="007238AD">
      <w:pPr>
        <w:pStyle w:val="ListParagraph"/>
        <w:numPr>
          <w:ilvl w:val="0"/>
          <w:numId w:val="19"/>
        </w:numPr>
        <w:tabs>
          <w:tab w:val="left" w:pos="180"/>
        </w:tabs>
        <w:ind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Do not bathe, change </w:t>
      </w:r>
      <w:r w:rsidR="00A522C4" w:rsidRPr="00DB175E">
        <w:rPr>
          <w:rFonts w:ascii="MS Reference Sans Serif" w:hAnsi="MS Reference Sans Serif" w:cs="Microsoft Sans Serif"/>
          <w:sz w:val="20"/>
          <w:szCs w:val="20"/>
        </w:rPr>
        <w:t>clothes,</w:t>
      </w:r>
      <w:r w:rsidRPr="00DB175E">
        <w:rPr>
          <w:rFonts w:ascii="MS Reference Sans Serif" w:hAnsi="MS Reference Sans Serif" w:cs="Microsoft Sans Serif"/>
          <w:sz w:val="20"/>
          <w:szCs w:val="20"/>
        </w:rPr>
        <w:t xml:space="preserve"> or do anything that may interfere with the collection of evidence which can be helpful in proving that a sexual assault occurred. </w:t>
      </w:r>
    </w:p>
    <w:p w14:paraId="2A75D61D" w14:textId="77777777" w:rsidR="00605993" w:rsidRPr="00DB175E" w:rsidRDefault="00AB2D4C" w:rsidP="007238AD">
      <w:pPr>
        <w:numPr>
          <w:ilvl w:val="0"/>
          <w:numId w:val="4"/>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Seek counseling and support services. </w:t>
      </w:r>
    </w:p>
    <w:p w14:paraId="05A3E870" w14:textId="09343C50" w:rsidR="00605993" w:rsidRPr="00DB175E" w:rsidRDefault="00AB2D4C" w:rsidP="007238AD">
      <w:pPr>
        <w:pStyle w:val="ListParagraph"/>
        <w:numPr>
          <w:ilvl w:val="0"/>
          <w:numId w:val="19"/>
        </w:numPr>
        <w:tabs>
          <w:tab w:val="left" w:pos="180"/>
        </w:tabs>
        <w:spacing w:after="0" w:line="259" w:lineRule="auto"/>
        <w:ind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Keep a journal. Write down the events </w:t>
      </w:r>
      <w:r w:rsidR="00F40EF9" w:rsidRPr="00DB175E">
        <w:rPr>
          <w:rFonts w:ascii="MS Reference Sans Serif" w:hAnsi="MS Reference Sans Serif" w:cs="Microsoft Sans Serif"/>
          <w:sz w:val="20"/>
          <w:szCs w:val="20"/>
        </w:rPr>
        <w:t>and actions regarding the</w:t>
      </w:r>
      <w:r w:rsidRPr="00DB175E">
        <w:rPr>
          <w:rFonts w:ascii="MS Reference Sans Serif" w:hAnsi="MS Reference Sans Serif" w:cs="Microsoft Sans Serif"/>
          <w:sz w:val="20"/>
          <w:szCs w:val="20"/>
        </w:rPr>
        <w:t xml:space="preserve"> assault includi</w:t>
      </w:r>
      <w:r w:rsidR="00F40EF9" w:rsidRPr="00DB175E">
        <w:rPr>
          <w:rFonts w:ascii="MS Reference Sans Serif" w:hAnsi="MS Reference Sans Serif" w:cs="Microsoft Sans Serif"/>
          <w:sz w:val="20"/>
          <w:szCs w:val="20"/>
        </w:rPr>
        <w:t xml:space="preserve">ng the date, </w:t>
      </w:r>
      <w:r w:rsidR="00A522C4" w:rsidRPr="00DB175E">
        <w:rPr>
          <w:rFonts w:ascii="MS Reference Sans Serif" w:hAnsi="MS Reference Sans Serif" w:cs="Microsoft Sans Serif"/>
          <w:sz w:val="20"/>
          <w:szCs w:val="20"/>
        </w:rPr>
        <w:t>time,</w:t>
      </w:r>
      <w:r w:rsidR="00F40EF9" w:rsidRPr="00DB175E">
        <w:rPr>
          <w:rFonts w:ascii="MS Reference Sans Serif" w:hAnsi="MS Reference Sans Serif" w:cs="Microsoft Sans Serif"/>
          <w:sz w:val="20"/>
          <w:szCs w:val="20"/>
        </w:rPr>
        <w:t xml:space="preserve"> and chronology of the attack</w:t>
      </w:r>
      <w:r w:rsidRPr="00DB175E">
        <w:rPr>
          <w:rFonts w:ascii="MS Reference Sans Serif" w:hAnsi="MS Reference Sans Serif" w:cs="Microsoft Sans Serif"/>
          <w:sz w:val="20"/>
          <w:szCs w:val="20"/>
        </w:rPr>
        <w:t xml:space="preserve">. If there are witnesses or people who have information about the assault, </w:t>
      </w:r>
      <w:r w:rsidR="00A522C4">
        <w:rPr>
          <w:rFonts w:ascii="MS Reference Sans Serif" w:hAnsi="MS Reference Sans Serif" w:cs="Microsoft Sans Serif"/>
          <w:sz w:val="20"/>
          <w:szCs w:val="20"/>
        </w:rPr>
        <w:t>identify them by name</w:t>
      </w:r>
      <w:r w:rsidRPr="00DB175E">
        <w:rPr>
          <w:rFonts w:ascii="MS Reference Sans Serif" w:hAnsi="MS Reference Sans Serif" w:cs="Microsoft Sans Serif"/>
          <w:sz w:val="20"/>
          <w:szCs w:val="20"/>
        </w:rPr>
        <w:t xml:space="preserve"> in your journal. Preserve any harassing letters, </w:t>
      </w:r>
      <w:r w:rsidR="00A522C4" w:rsidRPr="00DB175E">
        <w:rPr>
          <w:rFonts w:ascii="MS Reference Sans Serif" w:hAnsi="MS Reference Sans Serif" w:cs="Microsoft Sans Serif"/>
          <w:sz w:val="20"/>
          <w:szCs w:val="20"/>
        </w:rPr>
        <w:t>messages,</w:t>
      </w:r>
      <w:r w:rsidRPr="00DB175E">
        <w:rPr>
          <w:rFonts w:ascii="MS Reference Sans Serif" w:hAnsi="MS Reference Sans Serif" w:cs="Microsoft Sans Serif"/>
          <w:sz w:val="20"/>
          <w:szCs w:val="20"/>
        </w:rPr>
        <w:t xml:space="preserve"> or e-mails</w:t>
      </w:r>
      <w:r w:rsidR="00F40EF9" w:rsidRPr="00DB175E">
        <w:rPr>
          <w:rFonts w:ascii="MS Reference Sans Serif" w:hAnsi="MS Reference Sans Serif" w:cs="Microsoft Sans Serif"/>
          <w:sz w:val="20"/>
          <w:szCs w:val="20"/>
        </w:rPr>
        <w:t xml:space="preserve"> received from the perpetrator</w:t>
      </w:r>
      <w:r w:rsidRPr="00DB175E">
        <w:rPr>
          <w:rFonts w:ascii="MS Reference Sans Serif" w:hAnsi="MS Reference Sans Serif" w:cs="Microsoft Sans Serif"/>
          <w:sz w:val="20"/>
          <w:szCs w:val="20"/>
        </w:rPr>
        <w:t xml:space="preserve"> as evidence. </w:t>
      </w:r>
    </w:p>
    <w:p w14:paraId="7C18B241" w14:textId="77777777" w:rsidR="00605993" w:rsidRPr="00DB175E" w:rsidRDefault="00AB2D4C" w:rsidP="007238AD">
      <w:pPr>
        <w:tabs>
          <w:tab w:val="left" w:pos="180"/>
        </w:tabs>
        <w:spacing w:after="0" w:line="259" w:lineRule="auto"/>
        <w:ind w:left="82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A7B4FD6" w14:textId="01BED4FF"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Individuals who have been subjected to harassment, sexual harassment or sexual assault should</w:t>
      </w:r>
      <w:r w:rsidR="008533D1"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 xml:space="preserve">file a written complaint immediately in accordance with the </w:t>
      </w:r>
      <w:r w:rsidR="00356409" w:rsidRPr="00DB175E">
        <w:rPr>
          <w:rFonts w:ascii="MS Reference Sans Serif" w:hAnsi="MS Reference Sans Serif" w:cs="Microsoft Sans Serif"/>
          <w:sz w:val="20"/>
          <w:szCs w:val="20"/>
        </w:rPr>
        <w:t>Complaint/Grievance Procedure</w:t>
      </w:r>
      <w:r w:rsidRPr="00DB175E">
        <w:rPr>
          <w:rFonts w:ascii="MS Reference Sans Serif" w:hAnsi="MS Reference Sans Serif" w:cs="Microsoft Sans Serif"/>
          <w:sz w:val="20"/>
          <w:szCs w:val="20"/>
        </w:rPr>
        <w:t xml:space="preserve"> of the college</w:t>
      </w:r>
      <w:r w:rsidR="00A522C4" w:rsidRPr="00DB175E">
        <w:rPr>
          <w:rFonts w:ascii="MS Reference Sans Serif" w:hAnsi="MS Reference Sans Serif" w:cs="Microsoft Sans Serif"/>
          <w:sz w:val="20"/>
          <w:szCs w:val="20"/>
        </w:rPr>
        <w:t xml:space="preserve">. </w:t>
      </w:r>
    </w:p>
    <w:p w14:paraId="47B2B80F"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2E4BDFD5" w14:textId="76D5D507"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Any person determined to be responsible for harassme</w:t>
      </w:r>
      <w:r w:rsidR="00356409" w:rsidRPr="00DB175E">
        <w:rPr>
          <w:rFonts w:ascii="MS Reference Sans Serif" w:hAnsi="MS Reference Sans Serif" w:cs="Microsoft Sans Serif"/>
          <w:sz w:val="20"/>
          <w:szCs w:val="20"/>
        </w:rPr>
        <w:t>nt,</w:t>
      </w:r>
      <w:r w:rsidRPr="00DB175E">
        <w:rPr>
          <w:rFonts w:ascii="MS Reference Sans Serif" w:hAnsi="MS Reference Sans Serif" w:cs="Microsoft Sans Serif"/>
          <w:sz w:val="20"/>
          <w:szCs w:val="20"/>
        </w:rPr>
        <w:t xml:space="preserve"> sexual harassment or sexual assault will be subject to appropriate disciplinary action, up to and including immediate dismissal</w:t>
      </w:r>
      <w:r w:rsidR="00EE305E" w:rsidRPr="00DB175E">
        <w:rPr>
          <w:rFonts w:ascii="MS Reference Sans Serif" w:hAnsi="MS Reference Sans Serif" w:cs="Microsoft Sans Serif"/>
          <w:sz w:val="20"/>
          <w:szCs w:val="20"/>
        </w:rPr>
        <w:t xml:space="preserve"> and expulsion from the college</w:t>
      </w:r>
      <w:r w:rsidR="00A522C4" w:rsidRPr="00DB175E">
        <w:rPr>
          <w:rFonts w:ascii="MS Reference Sans Serif" w:hAnsi="MS Reference Sans Serif" w:cs="Microsoft Sans Serif"/>
          <w:sz w:val="20"/>
          <w:szCs w:val="20"/>
        </w:rPr>
        <w:t xml:space="preserve">. </w:t>
      </w:r>
    </w:p>
    <w:p w14:paraId="2FD6B3B0"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AB84173" w14:textId="77777777" w:rsidR="00605993" w:rsidRPr="00DB175E" w:rsidRDefault="00356409"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The C</w:t>
      </w:r>
      <w:r w:rsidR="00AB2D4C" w:rsidRPr="00DB175E">
        <w:rPr>
          <w:rFonts w:ascii="MS Reference Sans Serif" w:hAnsi="MS Reference Sans Serif" w:cs="Microsoft Sans Serif"/>
          <w:sz w:val="20"/>
          <w:szCs w:val="20"/>
        </w:rPr>
        <w:t>ollege strongly encourages individuals to report all incidents immediately</w:t>
      </w:r>
      <w:r w:rsidR="00DE0E2E" w:rsidRPr="00DB175E">
        <w:rPr>
          <w:rFonts w:ascii="MS Reference Sans Serif" w:hAnsi="MS Reference Sans Serif" w:cs="Microsoft Sans Serif"/>
          <w:sz w:val="20"/>
          <w:szCs w:val="20"/>
        </w:rPr>
        <w:t xml:space="preserve"> to the appropriate law enforcement agency, to the Blue Ridge CTC Security Department, or to a Campus Security Authority (CSA)</w:t>
      </w:r>
      <w:r w:rsidR="00AB2D4C" w:rsidRPr="00DB175E">
        <w:rPr>
          <w:rFonts w:ascii="MS Reference Sans Serif" w:hAnsi="MS Reference Sans Serif" w:cs="Microsoft Sans Serif"/>
          <w:sz w:val="20"/>
          <w:szCs w:val="20"/>
        </w:rPr>
        <w:t xml:space="preserve"> so that complaints can be investigated in a timely manner. </w:t>
      </w:r>
    </w:p>
    <w:p w14:paraId="69B3C2CC" w14:textId="77777777" w:rsidR="00605993" w:rsidRPr="00DB175E" w:rsidRDefault="00AB2D4C" w:rsidP="007238AD">
      <w:pPr>
        <w:tabs>
          <w:tab w:val="left" w:pos="180"/>
        </w:tabs>
        <w:spacing w:after="46"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0450D23" w14:textId="77777777" w:rsidR="00605993" w:rsidRPr="00DB175E" w:rsidRDefault="00AB2D4C" w:rsidP="00184F0B">
      <w:pPr>
        <w:tabs>
          <w:tab w:val="left" w:pos="180"/>
        </w:tabs>
        <w:spacing w:after="0" w:line="259" w:lineRule="auto"/>
        <w:ind w:left="0" w:right="0" w:firstLine="0"/>
        <w:jc w:val="center"/>
        <w:rPr>
          <w:rFonts w:ascii="MS Reference Sans Serif" w:hAnsi="MS Reference Sans Serif" w:cs="Microsoft Sans Serif"/>
          <w:b/>
          <w:sz w:val="20"/>
          <w:szCs w:val="20"/>
        </w:rPr>
      </w:pPr>
      <w:r w:rsidRPr="00DB175E">
        <w:rPr>
          <w:rFonts w:ascii="MS Reference Sans Serif" w:hAnsi="MS Reference Sans Serif" w:cs="Microsoft Sans Serif"/>
          <w:b/>
          <w:sz w:val="20"/>
          <w:szCs w:val="20"/>
        </w:rPr>
        <w:t>VIOLENCE AGAINST WOMEN REAUTHORIZATION ACT (VAWA), CAMPUS SEXUAL VIOLENCE ELIMINATION (SAVE) ACT, AND TITLE IX</w:t>
      </w:r>
    </w:p>
    <w:p w14:paraId="6415C94F"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b/>
          <w:sz w:val="20"/>
          <w:szCs w:val="20"/>
        </w:rPr>
        <w:t xml:space="preserve"> </w:t>
      </w:r>
    </w:p>
    <w:p w14:paraId="32D8D47C" w14:textId="77777777" w:rsidR="00605993" w:rsidRPr="00DB175E" w:rsidRDefault="00AB2D4C" w:rsidP="00184F0B">
      <w:pPr>
        <w:pStyle w:val="Heading2"/>
        <w:tabs>
          <w:tab w:val="left" w:pos="180"/>
        </w:tabs>
        <w:ind w:left="1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Discrimination</w:t>
      </w:r>
    </w:p>
    <w:p w14:paraId="435C6B65" w14:textId="77777777" w:rsidR="00605993" w:rsidRPr="00DB175E" w:rsidRDefault="00AB2D4C" w:rsidP="007238AD">
      <w:pPr>
        <w:tabs>
          <w:tab w:val="left" w:pos="180"/>
        </w:tabs>
        <w:spacing w:after="0" w:line="259" w:lineRule="auto"/>
        <w:ind w:left="120" w:right="0" w:firstLine="0"/>
        <w:rPr>
          <w:rFonts w:ascii="MS Reference Sans Serif" w:hAnsi="MS Reference Sans Serif" w:cs="Microsoft Sans Serif"/>
          <w:sz w:val="20"/>
          <w:szCs w:val="20"/>
        </w:rPr>
      </w:pPr>
      <w:r w:rsidRPr="00DB175E">
        <w:rPr>
          <w:rFonts w:ascii="MS Reference Sans Serif" w:hAnsi="MS Reference Sans Serif" w:cs="Microsoft Sans Serif"/>
          <w:i/>
          <w:sz w:val="20"/>
          <w:szCs w:val="20"/>
        </w:rPr>
        <w:t xml:space="preserve"> </w:t>
      </w:r>
    </w:p>
    <w:p w14:paraId="4B90CD12" w14:textId="6B4C0EBC"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Blue Ridge CTC does not discriminate </w:t>
      </w:r>
      <w:r w:rsidR="00676C6E" w:rsidRPr="00DB175E">
        <w:rPr>
          <w:rFonts w:ascii="MS Reference Sans Serif" w:hAnsi="MS Reference Sans Serif" w:cs="Microsoft Sans Serif"/>
          <w:sz w:val="20"/>
          <w:szCs w:val="20"/>
        </w:rPr>
        <w:t>based on</w:t>
      </w:r>
      <w:r w:rsidRPr="00DB175E">
        <w:rPr>
          <w:rFonts w:ascii="MS Reference Sans Serif" w:hAnsi="MS Reference Sans Serif" w:cs="Microsoft Sans Serif"/>
          <w:sz w:val="20"/>
          <w:szCs w:val="20"/>
        </w:rPr>
        <w:t xml:space="preserve"> </w:t>
      </w:r>
      <w:r w:rsidR="00EE305E" w:rsidRPr="00DB175E">
        <w:rPr>
          <w:rFonts w:ascii="MS Reference Sans Serif" w:hAnsi="MS Reference Sans Serif" w:cs="Microsoft Sans Serif"/>
          <w:sz w:val="20"/>
          <w:szCs w:val="20"/>
        </w:rPr>
        <w:t>sex in its educational programs, or in its recruitment, hiring and promotion activities.</w:t>
      </w:r>
      <w:r w:rsidRPr="00DB175E">
        <w:rPr>
          <w:rFonts w:ascii="MS Reference Sans Serif" w:hAnsi="MS Reference Sans Serif" w:cs="Microsoft Sans Serif"/>
          <w:sz w:val="20"/>
          <w:szCs w:val="20"/>
        </w:rPr>
        <w:t xml:space="preserve"> Sexual harassment, sexual assault, sexual violence, dating violence, domestic violence, stalking, and sexual misconduct are </w:t>
      </w:r>
      <w:r w:rsidR="00EE305E" w:rsidRPr="00DB175E">
        <w:rPr>
          <w:rFonts w:ascii="MS Reference Sans Serif" w:hAnsi="MS Reference Sans Serif" w:cs="Microsoft Sans Serif"/>
          <w:sz w:val="20"/>
          <w:szCs w:val="20"/>
        </w:rPr>
        <w:t>forms</w:t>
      </w:r>
      <w:r w:rsidRPr="00DB175E">
        <w:rPr>
          <w:rFonts w:ascii="MS Reference Sans Serif" w:hAnsi="MS Reference Sans Serif" w:cs="Microsoft Sans Serif"/>
          <w:sz w:val="20"/>
          <w:szCs w:val="20"/>
        </w:rPr>
        <w:t xml:space="preserve"> of sex-based discrimination and are prohibited. As required by federal law, </w:t>
      </w:r>
      <w:r w:rsidR="00EE305E" w:rsidRPr="00DB175E">
        <w:rPr>
          <w:rFonts w:ascii="MS Reference Sans Serif" w:hAnsi="MS Reference Sans Serif" w:cs="Microsoft Sans Serif"/>
          <w:sz w:val="20"/>
          <w:szCs w:val="20"/>
        </w:rPr>
        <w:t>B</w:t>
      </w:r>
      <w:r w:rsidR="00DE0E2E" w:rsidRPr="00DB175E">
        <w:rPr>
          <w:rFonts w:ascii="MS Reference Sans Serif" w:hAnsi="MS Reference Sans Serif" w:cs="Microsoft Sans Serif"/>
          <w:sz w:val="20"/>
          <w:szCs w:val="20"/>
        </w:rPr>
        <w:t>lue Ridge CTC</w:t>
      </w:r>
      <w:r w:rsidRPr="00DB175E">
        <w:rPr>
          <w:rFonts w:ascii="MS Reference Sans Serif" w:hAnsi="MS Reference Sans Serif" w:cs="Microsoft Sans Serif"/>
          <w:sz w:val="20"/>
          <w:szCs w:val="20"/>
        </w:rPr>
        <w:t xml:space="preserve"> issues this statement of policy to inform the college community of its comprehensive plan addressing sexual misconduct with educational programs and procedures that address sexual assault, domestic violence, dating violence, and stalking when it is reported to a college official. </w:t>
      </w:r>
      <w:r w:rsidR="00EE305E" w:rsidRPr="00DB175E">
        <w:rPr>
          <w:rFonts w:ascii="MS Reference Sans Serif" w:hAnsi="MS Reference Sans Serif" w:cs="Microsoft Sans Serif"/>
          <w:sz w:val="20"/>
          <w:szCs w:val="20"/>
        </w:rPr>
        <w:t>B</w:t>
      </w:r>
      <w:r w:rsidR="00DE0E2E" w:rsidRPr="00DB175E">
        <w:rPr>
          <w:rFonts w:ascii="MS Reference Sans Serif" w:hAnsi="MS Reference Sans Serif" w:cs="Microsoft Sans Serif"/>
          <w:sz w:val="20"/>
          <w:szCs w:val="20"/>
        </w:rPr>
        <w:t>lue Ridge CTC</w:t>
      </w:r>
      <w:r w:rsidRPr="00DB175E">
        <w:rPr>
          <w:rFonts w:ascii="MS Reference Sans Serif" w:hAnsi="MS Reference Sans Serif" w:cs="Microsoft Sans Serif"/>
          <w:sz w:val="20"/>
          <w:szCs w:val="20"/>
        </w:rPr>
        <w:t xml:space="preserve"> prohibits the offenses of domestic violence, dating violence, sexual assault and stalking</w:t>
      </w:r>
      <w:r w:rsidR="001F5F4F" w:rsidRPr="00DB175E">
        <w:rPr>
          <w:rFonts w:ascii="MS Reference Sans Serif" w:hAnsi="MS Reference Sans Serif" w:cs="Microsoft Sans Serif"/>
          <w:sz w:val="20"/>
          <w:szCs w:val="20"/>
        </w:rPr>
        <w:t>, and advises that these crimes</w:t>
      </w:r>
      <w:r w:rsidRPr="00DB175E">
        <w:rPr>
          <w:rFonts w:ascii="MS Reference Sans Serif" w:hAnsi="MS Reference Sans Serif" w:cs="Microsoft Sans Serif"/>
          <w:sz w:val="20"/>
          <w:szCs w:val="20"/>
        </w:rPr>
        <w:t xml:space="preserve"> should be reported to law enforcement. </w:t>
      </w:r>
    </w:p>
    <w:p w14:paraId="0D17FB0B" w14:textId="68CA5DDD" w:rsidR="00605993" w:rsidRPr="00DB175E" w:rsidRDefault="00AB2D4C" w:rsidP="00AD2B09">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Title IX prohibits discrimination</w:t>
      </w:r>
      <w:r w:rsidR="001F5F4F" w:rsidRPr="00DB175E">
        <w:rPr>
          <w:rFonts w:ascii="MS Reference Sans Serif" w:hAnsi="MS Reference Sans Serif" w:cs="Microsoft Sans Serif"/>
          <w:sz w:val="20"/>
          <w:szCs w:val="20"/>
        </w:rPr>
        <w:t xml:space="preserve"> based upon an individual’s sex</w:t>
      </w:r>
      <w:r w:rsidR="00676C6E"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 xml:space="preserve">Sex discrimination includes sexual harassment and sexual violence. Students or employees who experience </w:t>
      </w:r>
      <w:r w:rsidR="001F5F4F" w:rsidRPr="00DB175E">
        <w:rPr>
          <w:rFonts w:ascii="MS Reference Sans Serif" w:hAnsi="MS Reference Sans Serif" w:cs="Microsoft Sans Serif"/>
          <w:sz w:val="20"/>
          <w:szCs w:val="20"/>
        </w:rPr>
        <w:t xml:space="preserve">sexual </w:t>
      </w:r>
      <w:r w:rsidRPr="00DB175E">
        <w:rPr>
          <w:rFonts w:ascii="MS Reference Sans Serif" w:hAnsi="MS Reference Sans Serif" w:cs="Microsoft Sans Serif"/>
          <w:sz w:val="20"/>
          <w:szCs w:val="20"/>
        </w:rPr>
        <w:t xml:space="preserve">discrimination should report it to the Title IX Coordinator. </w:t>
      </w:r>
    </w:p>
    <w:p w14:paraId="6C067DC1" w14:textId="77777777" w:rsidR="000E3E41" w:rsidRPr="00DB175E" w:rsidRDefault="000E3E41" w:rsidP="007238AD">
      <w:pPr>
        <w:tabs>
          <w:tab w:val="left" w:pos="180"/>
        </w:tabs>
        <w:ind w:left="115" w:right="0"/>
        <w:rPr>
          <w:rFonts w:ascii="MS Reference Sans Serif" w:hAnsi="MS Reference Sans Serif" w:cs="Microsoft Sans Serif"/>
          <w:sz w:val="20"/>
          <w:szCs w:val="20"/>
        </w:rPr>
      </w:pPr>
    </w:p>
    <w:p w14:paraId="5D0980D6" w14:textId="7ECB8E54" w:rsidR="00224B75" w:rsidRPr="00DB175E" w:rsidRDefault="003930C8" w:rsidP="007238AD">
      <w:pPr>
        <w:tabs>
          <w:tab w:val="left" w:pos="180"/>
        </w:tabs>
        <w:ind w:left="115" w:right="0"/>
        <w:rPr>
          <w:rFonts w:ascii="MS Reference Sans Serif" w:hAnsi="MS Reference Sans Serif" w:cs="Microsoft Sans Serif"/>
          <w:sz w:val="20"/>
          <w:szCs w:val="20"/>
        </w:rPr>
      </w:pPr>
      <w:r>
        <w:rPr>
          <w:rFonts w:ascii="MS Reference Sans Serif" w:hAnsi="MS Reference Sans Serif" w:cs="Microsoft Sans Serif"/>
          <w:sz w:val="20"/>
          <w:szCs w:val="20"/>
        </w:rPr>
        <w:t>Additionally, f</w:t>
      </w:r>
      <w:r w:rsidR="00224B75" w:rsidRPr="00E30F00">
        <w:rPr>
          <w:rFonts w:ascii="MS Reference Sans Serif" w:hAnsi="MS Reference Sans Serif" w:cs="Microsoft Sans Serif"/>
          <w:sz w:val="20"/>
          <w:szCs w:val="20"/>
        </w:rPr>
        <w:t xml:space="preserve">or a more comprehensive examination of Title IX, please refer to pages </w:t>
      </w:r>
      <w:r w:rsidR="006A16D8" w:rsidRPr="00E30F00">
        <w:rPr>
          <w:rFonts w:ascii="MS Reference Sans Serif" w:hAnsi="MS Reference Sans Serif" w:cs="Microsoft Sans Serif"/>
          <w:sz w:val="20"/>
          <w:szCs w:val="20"/>
        </w:rPr>
        <w:t>21 to 29</w:t>
      </w:r>
      <w:r w:rsidR="00224B75" w:rsidRPr="00E30F00">
        <w:rPr>
          <w:rFonts w:ascii="MS Reference Sans Serif" w:hAnsi="MS Reference Sans Serif" w:cs="Microsoft Sans Serif"/>
          <w:sz w:val="20"/>
          <w:szCs w:val="20"/>
        </w:rPr>
        <w:t xml:space="preserve"> of this document.</w:t>
      </w:r>
    </w:p>
    <w:p w14:paraId="50A0849B" w14:textId="5D3983D7" w:rsidR="00605993" w:rsidRPr="00DB175E" w:rsidRDefault="00717358"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br/>
      </w:r>
      <w:r w:rsidR="00AB2D4C" w:rsidRPr="00DB175E">
        <w:rPr>
          <w:rFonts w:ascii="MS Reference Sans Serif" w:hAnsi="MS Reference Sans Serif" w:cs="Microsoft Sans Serif"/>
          <w:sz w:val="20"/>
          <w:szCs w:val="20"/>
        </w:rPr>
        <w:t xml:space="preserve">Blue Ridge CTC has the responsibility to promptly investigate complaints of sex discrimination and </w:t>
      </w:r>
      <w:r w:rsidR="003930C8">
        <w:rPr>
          <w:rFonts w:ascii="MS Reference Sans Serif" w:hAnsi="MS Reference Sans Serif" w:cs="Microsoft Sans Serif"/>
          <w:sz w:val="20"/>
          <w:szCs w:val="20"/>
        </w:rPr>
        <w:t xml:space="preserve">to </w:t>
      </w:r>
      <w:r w:rsidR="00AB2D4C" w:rsidRPr="00DB175E">
        <w:rPr>
          <w:rFonts w:ascii="MS Reference Sans Serif" w:hAnsi="MS Reference Sans Serif" w:cs="Microsoft Sans Serif"/>
          <w:sz w:val="20"/>
          <w:szCs w:val="20"/>
        </w:rPr>
        <w:t xml:space="preserve">take </w:t>
      </w:r>
      <w:r w:rsidR="003930C8">
        <w:rPr>
          <w:rFonts w:ascii="MS Reference Sans Serif" w:hAnsi="MS Reference Sans Serif" w:cs="Microsoft Sans Serif"/>
          <w:sz w:val="20"/>
          <w:szCs w:val="20"/>
        </w:rPr>
        <w:t>the appropriate</w:t>
      </w:r>
      <w:r w:rsidR="00AB2D4C" w:rsidRPr="00DB175E">
        <w:rPr>
          <w:rFonts w:ascii="MS Reference Sans Serif" w:hAnsi="MS Reference Sans Serif" w:cs="Microsoft Sans Serif"/>
          <w:sz w:val="20"/>
          <w:szCs w:val="20"/>
        </w:rPr>
        <w:t xml:space="preserve"> steps to remedy </w:t>
      </w:r>
      <w:r w:rsidR="001F5F4F" w:rsidRPr="00DB175E">
        <w:rPr>
          <w:rFonts w:ascii="MS Reference Sans Serif" w:hAnsi="MS Reference Sans Serif" w:cs="Microsoft Sans Serif"/>
          <w:sz w:val="20"/>
          <w:szCs w:val="20"/>
        </w:rPr>
        <w:t>all</w:t>
      </w:r>
      <w:r w:rsidR="00AB2D4C" w:rsidRPr="00DB175E">
        <w:rPr>
          <w:rFonts w:ascii="MS Reference Sans Serif" w:hAnsi="MS Reference Sans Serif" w:cs="Microsoft Sans Serif"/>
          <w:sz w:val="20"/>
          <w:szCs w:val="20"/>
        </w:rPr>
        <w:t xml:space="preserve"> </w:t>
      </w:r>
      <w:r w:rsidR="003930C8">
        <w:rPr>
          <w:rFonts w:ascii="MS Reference Sans Serif" w:hAnsi="MS Reference Sans Serif" w:cs="Microsoft Sans Serif"/>
          <w:sz w:val="20"/>
          <w:szCs w:val="20"/>
        </w:rPr>
        <w:t>violations of Title IX, and other infringements on student and staff civil rights that contribute to creating a hostile educational environment.</w:t>
      </w:r>
      <w:r w:rsidR="00AB2D4C" w:rsidRPr="00DB175E">
        <w:rPr>
          <w:rFonts w:ascii="MS Reference Sans Serif" w:hAnsi="MS Reference Sans Serif" w:cs="Microsoft Sans Serif"/>
          <w:sz w:val="20"/>
          <w:szCs w:val="20"/>
        </w:rPr>
        <w:t xml:space="preserve"> A hostile education environment is created by an act or series of acts of sex discrimination that are serious enough to interfere with a students’ ability to learn or </w:t>
      </w:r>
      <w:r w:rsidR="00AB2D4C" w:rsidRPr="00DB175E">
        <w:rPr>
          <w:rFonts w:ascii="MS Reference Sans Serif" w:hAnsi="MS Reference Sans Serif" w:cs="Microsoft Sans Serif"/>
          <w:sz w:val="20"/>
          <w:szCs w:val="20"/>
        </w:rPr>
        <w:lastRenderedPageBreak/>
        <w:t xml:space="preserve">participate in educational or extracurricular activities. During the investigation, remediation, and appeal processes, the college must provide </w:t>
      </w:r>
      <w:r w:rsidR="001F5F4F" w:rsidRPr="00DB175E">
        <w:rPr>
          <w:rFonts w:ascii="MS Reference Sans Serif" w:hAnsi="MS Reference Sans Serif" w:cs="Microsoft Sans Serif"/>
          <w:sz w:val="20"/>
          <w:szCs w:val="20"/>
        </w:rPr>
        <w:t>both the alleged victim and perpetrator(s)</w:t>
      </w:r>
      <w:r w:rsidR="00AB2D4C" w:rsidRPr="00DB175E">
        <w:rPr>
          <w:rFonts w:ascii="MS Reference Sans Serif" w:hAnsi="MS Reference Sans Serif" w:cs="Microsoft Sans Serif"/>
          <w:sz w:val="20"/>
          <w:szCs w:val="20"/>
        </w:rPr>
        <w:t xml:space="preserve"> with equivalent rights. For example, both parties have the right to have an advisor present during meetings and hearings, and both parties have the right to be informed of the outcome of any hearing or appeal. </w:t>
      </w:r>
    </w:p>
    <w:p w14:paraId="390C199B"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203F2D59" w14:textId="5918F2FD"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While Blue Ridge CTC has a duty to </w:t>
      </w:r>
      <w:r w:rsidR="00676C6E" w:rsidRPr="00DB175E">
        <w:rPr>
          <w:rFonts w:ascii="MS Reference Sans Serif" w:hAnsi="MS Reference Sans Serif" w:cs="Microsoft Sans Serif"/>
          <w:sz w:val="20"/>
          <w:szCs w:val="20"/>
        </w:rPr>
        <w:t>respond to a complaint of sexual harassment or violence promptly and equitably</w:t>
      </w:r>
      <w:r w:rsidRPr="00DB175E">
        <w:rPr>
          <w:rFonts w:ascii="MS Reference Sans Serif" w:hAnsi="MS Reference Sans Serif" w:cs="Microsoft Sans Serif"/>
          <w:sz w:val="20"/>
          <w:szCs w:val="20"/>
        </w:rPr>
        <w:t xml:space="preserve">, the victim cannot be required to participate in the disciplinary process and has the right to have his/her identity remain confidential. However, if the victim chooses not to participate and to have one’s identity remain confidential during the investigation, remediation, and conduct process, the college may be limited in its ability to investigate and take remedial action against the alleged perpetrator(s). </w:t>
      </w:r>
    </w:p>
    <w:p w14:paraId="32BB613C"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98E1396"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Rights that are afforded both the accuser and the accused during the process may include the following: </w:t>
      </w:r>
    </w:p>
    <w:p w14:paraId="3A9244B3" w14:textId="121D0312" w:rsidR="00605993" w:rsidRPr="00DB175E" w:rsidRDefault="00AB2D4C" w:rsidP="007238AD">
      <w:pPr>
        <w:numPr>
          <w:ilvl w:val="0"/>
          <w:numId w:val="5"/>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B</w:t>
      </w:r>
      <w:r w:rsidR="001F5F4F" w:rsidRPr="00DB175E">
        <w:rPr>
          <w:rFonts w:ascii="MS Reference Sans Serif" w:hAnsi="MS Reference Sans Serif" w:cs="Microsoft Sans Serif"/>
          <w:sz w:val="20"/>
          <w:szCs w:val="20"/>
        </w:rPr>
        <w:t>e accompanied by</w:t>
      </w:r>
      <w:r w:rsidRPr="00DB175E">
        <w:rPr>
          <w:rFonts w:ascii="MS Reference Sans Serif" w:hAnsi="MS Reference Sans Serif" w:cs="Microsoft Sans Serif"/>
          <w:sz w:val="20"/>
          <w:szCs w:val="20"/>
        </w:rPr>
        <w:t xml:space="preserve"> an advisor of your choice </w:t>
      </w:r>
      <w:r w:rsidR="001F5F4F" w:rsidRPr="00DB175E">
        <w:rPr>
          <w:rFonts w:ascii="MS Reference Sans Serif" w:hAnsi="MS Reference Sans Serif" w:cs="Microsoft Sans Serif"/>
          <w:sz w:val="20"/>
          <w:szCs w:val="20"/>
        </w:rPr>
        <w:t xml:space="preserve">during all stages of the </w:t>
      </w:r>
      <w:r w:rsidR="00676C6E" w:rsidRPr="00DB175E">
        <w:rPr>
          <w:rFonts w:ascii="MS Reference Sans Serif" w:hAnsi="MS Reference Sans Serif" w:cs="Microsoft Sans Serif"/>
          <w:sz w:val="20"/>
          <w:szCs w:val="20"/>
        </w:rPr>
        <w:t>process.</w:t>
      </w:r>
    </w:p>
    <w:p w14:paraId="18624D63" w14:textId="517AA20B" w:rsidR="00605993" w:rsidRPr="00DB175E" w:rsidRDefault="00AB2D4C" w:rsidP="007238AD">
      <w:pPr>
        <w:numPr>
          <w:ilvl w:val="0"/>
          <w:numId w:val="5"/>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Present information</w:t>
      </w:r>
      <w:r w:rsidR="001F5F4F" w:rsidRPr="00DB175E">
        <w:rPr>
          <w:rFonts w:ascii="MS Reference Sans Serif" w:hAnsi="MS Reference Sans Serif" w:cs="Microsoft Sans Serif"/>
          <w:sz w:val="20"/>
          <w:szCs w:val="20"/>
        </w:rPr>
        <w:t>, evidence and/</w:t>
      </w:r>
      <w:r w:rsidRPr="00DB175E">
        <w:rPr>
          <w:rFonts w:ascii="MS Reference Sans Serif" w:hAnsi="MS Reference Sans Serif" w:cs="Microsoft Sans Serif"/>
          <w:sz w:val="20"/>
          <w:szCs w:val="20"/>
        </w:rPr>
        <w:t xml:space="preserve">or have witnesses speak on your </w:t>
      </w:r>
      <w:r w:rsidR="00676C6E" w:rsidRPr="00DB175E">
        <w:rPr>
          <w:rFonts w:ascii="MS Reference Sans Serif" w:hAnsi="MS Reference Sans Serif" w:cs="Microsoft Sans Serif"/>
          <w:sz w:val="20"/>
          <w:szCs w:val="20"/>
        </w:rPr>
        <w:t>behalf.</w:t>
      </w:r>
      <w:r w:rsidRPr="00DB175E">
        <w:rPr>
          <w:rFonts w:ascii="MS Reference Sans Serif" w:hAnsi="MS Reference Sans Serif" w:cs="Microsoft Sans Serif"/>
          <w:sz w:val="20"/>
          <w:szCs w:val="20"/>
        </w:rPr>
        <w:t xml:space="preserve"> </w:t>
      </w:r>
    </w:p>
    <w:p w14:paraId="0E3F97F3" w14:textId="78259C02" w:rsidR="00605993" w:rsidRPr="00DB175E" w:rsidRDefault="00AB2D4C" w:rsidP="007238AD">
      <w:pPr>
        <w:numPr>
          <w:ilvl w:val="0"/>
          <w:numId w:val="5"/>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Have timely access to information that will be used at a </w:t>
      </w:r>
      <w:r w:rsidR="00676C6E" w:rsidRPr="00DB175E">
        <w:rPr>
          <w:rFonts w:ascii="MS Reference Sans Serif" w:hAnsi="MS Reference Sans Serif" w:cs="Microsoft Sans Serif"/>
          <w:sz w:val="20"/>
          <w:szCs w:val="20"/>
        </w:rPr>
        <w:t>hearing.</w:t>
      </w:r>
      <w:r w:rsidRPr="00DB175E">
        <w:rPr>
          <w:rFonts w:ascii="MS Reference Sans Serif" w:hAnsi="MS Reference Sans Serif" w:cs="Microsoft Sans Serif"/>
          <w:sz w:val="20"/>
          <w:szCs w:val="20"/>
        </w:rPr>
        <w:t xml:space="preserve"> </w:t>
      </w:r>
    </w:p>
    <w:p w14:paraId="38B4F59B" w14:textId="7675591C" w:rsidR="00605993" w:rsidRPr="00DB175E" w:rsidRDefault="00AB2D4C" w:rsidP="007238AD">
      <w:pPr>
        <w:numPr>
          <w:ilvl w:val="0"/>
          <w:numId w:val="5"/>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Receive the final hearing decision in writing at the same time as the other party without being required to sign a non-disclosure </w:t>
      </w:r>
      <w:r w:rsidR="00676C6E" w:rsidRPr="00DB175E">
        <w:rPr>
          <w:rFonts w:ascii="MS Reference Sans Serif" w:hAnsi="MS Reference Sans Serif" w:cs="Microsoft Sans Serif"/>
          <w:sz w:val="20"/>
          <w:szCs w:val="20"/>
        </w:rPr>
        <w:t>agreement.</w:t>
      </w:r>
      <w:r w:rsidRPr="00DB175E">
        <w:rPr>
          <w:rFonts w:ascii="MS Reference Sans Serif" w:hAnsi="MS Reference Sans Serif" w:cs="Microsoft Sans Serif"/>
          <w:sz w:val="20"/>
          <w:szCs w:val="20"/>
        </w:rPr>
        <w:t xml:space="preserve"> </w:t>
      </w:r>
    </w:p>
    <w:p w14:paraId="113F1B38"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D03FA00" w14:textId="0283BD54" w:rsidR="00605993" w:rsidRPr="00DB175E" w:rsidRDefault="00AB2D4C" w:rsidP="007238AD">
      <w:pPr>
        <w:tabs>
          <w:tab w:val="left" w:pos="180"/>
        </w:tabs>
        <w:spacing w:after="3" w:line="239" w:lineRule="auto"/>
        <w:ind w:left="115" w:right="0"/>
        <w:jc w:val="both"/>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Title IX protects the victim</w:t>
      </w:r>
      <w:r w:rsidR="003930C8">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or anyone else reporting sex discrimination, sexual harassment, or sexual violence from retaliation, whether it be by </w:t>
      </w:r>
      <w:r w:rsidR="000774D5" w:rsidRPr="00DB175E">
        <w:rPr>
          <w:rFonts w:ascii="MS Reference Sans Serif" w:hAnsi="MS Reference Sans Serif" w:cs="Microsoft Sans Serif"/>
          <w:sz w:val="20"/>
          <w:szCs w:val="20"/>
        </w:rPr>
        <w:t xml:space="preserve">a </w:t>
      </w:r>
      <w:r w:rsidRPr="00DB175E">
        <w:rPr>
          <w:rFonts w:ascii="MS Reference Sans Serif" w:hAnsi="MS Reference Sans Serif" w:cs="Microsoft Sans Serif"/>
          <w:sz w:val="20"/>
          <w:szCs w:val="20"/>
        </w:rPr>
        <w:t xml:space="preserve">college employee or </w:t>
      </w:r>
      <w:r w:rsidR="000774D5" w:rsidRPr="00DB175E">
        <w:rPr>
          <w:rFonts w:ascii="MS Reference Sans Serif" w:hAnsi="MS Reference Sans Serif" w:cs="Microsoft Sans Serif"/>
          <w:sz w:val="20"/>
          <w:szCs w:val="20"/>
        </w:rPr>
        <w:t xml:space="preserve">a </w:t>
      </w:r>
      <w:r w:rsidRPr="00DB175E">
        <w:rPr>
          <w:rFonts w:ascii="MS Reference Sans Serif" w:hAnsi="MS Reference Sans Serif" w:cs="Microsoft Sans Serif"/>
          <w:sz w:val="20"/>
          <w:szCs w:val="20"/>
        </w:rPr>
        <w:t>student. For additional information on the college’s policies, students should consult the Student Handbook</w:t>
      </w:r>
      <w:r w:rsidR="000774D5"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and employees should consult the </w:t>
      </w:r>
      <w:r w:rsidR="00356409" w:rsidRPr="00DB175E">
        <w:rPr>
          <w:rFonts w:ascii="MS Reference Sans Serif" w:hAnsi="MS Reference Sans Serif" w:cs="Microsoft Sans Serif"/>
          <w:sz w:val="20"/>
          <w:szCs w:val="20"/>
        </w:rPr>
        <w:t>Faculty and Staff</w:t>
      </w:r>
      <w:r w:rsidRPr="00DB175E">
        <w:rPr>
          <w:rFonts w:ascii="MS Reference Sans Serif" w:hAnsi="MS Reference Sans Serif" w:cs="Microsoft Sans Serif"/>
          <w:sz w:val="20"/>
          <w:szCs w:val="20"/>
        </w:rPr>
        <w:t xml:space="preserve"> Handbook</w:t>
      </w:r>
      <w:r w:rsidR="00356409"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 </w:t>
      </w:r>
    </w:p>
    <w:p w14:paraId="5C9AB6DA"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665B5C4" w14:textId="0576AF7A" w:rsidR="00605993" w:rsidRPr="00DB175E" w:rsidRDefault="00184F0B" w:rsidP="00184F0B">
      <w:pPr>
        <w:tabs>
          <w:tab w:val="left" w:pos="180"/>
        </w:tabs>
        <w:spacing w:after="24"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                   </w:t>
      </w:r>
      <w:r w:rsidR="00170E39" w:rsidRPr="00DB175E">
        <w:rPr>
          <w:rFonts w:ascii="MS Reference Sans Serif" w:hAnsi="MS Reference Sans Serif" w:cs="Microsoft Sans Serif"/>
          <w:b/>
          <w:sz w:val="20"/>
          <w:szCs w:val="20"/>
        </w:rPr>
        <w:tab/>
      </w:r>
      <w:r w:rsidR="00170E39" w:rsidRPr="00DB175E">
        <w:rPr>
          <w:rFonts w:ascii="MS Reference Sans Serif" w:hAnsi="MS Reference Sans Serif" w:cs="Microsoft Sans Serif"/>
          <w:b/>
          <w:sz w:val="20"/>
          <w:szCs w:val="20"/>
        </w:rPr>
        <w:tab/>
      </w:r>
      <w:r w:rsidR="00AB2D4C" w:rsidRPr="00DB175E">
        <w:rPr>
          <w:rFonts w:ascii="MS Reference Sans Serif" w:hAnsi="MS Reference Sans Serif" w:cs="Microsoft Sans Serif"/>
          <w:b/>
          <w:sz w:val="20"/>
          <w:szCs w:val="20"/>
        </w:rPr>
        <w:t xml:space="preserve">DEFINITIONS – 2014 WEST VIRGINIA CRIMINAL CODE CHAPTER 61 </w:t>
      </w:r>
      <w:r w:rsidR="003F4B1F" w:rsidRPr="00DB175E">
        <w:rPr>
          <w:rFonts w:ascii="MS Reference Sans Serif" w:hAnsi="MS Reference Sans Serif" w:cs="Microsoft Sans Serif"/>
          <w:b/>
          <w:sz w:val="20"/>
          <w:szCs w:val="20"/>
        </w:rPr>
        <w:br/>
      </w:r>
      <w:r w:rsidR="003F4B1F" w:rsidRPr="00DB175E">
        <w:rPr>
          <w:rFonts w:ascii="MS Reference Sans Serif" w:hAnsi="MS Reference Sans Serif" w:cs="Microsoft Sans Serif"/>
          <w:b/>
          <w:sz w:val="20"/>
          <w:szCs w:val="20"/>
        </w:rPr>
        <w:br/>
      </w:r>
      <w:r w:rsidR="003F4B1F" w:rsidRPr="00DB175E">
        <w:rPr>
          <w:rFonts w:ascii="MS Reference Sans Serif" w:hAnsi="MS Reference Sans Serif" w:cs="Microsoft Sans Serif"/>
          <w:sz w:val="20"/>
          <w:szCs w:val="20"/>
        </w:rPr>
        <w:t>Blue Ridge CTC prohibits the crimes of dating violence, domestic violence, sexual assault, and stalking</w:t>
      </w:r>
      <w:r w:rsidR="00676C6E" w:rsidRPr="00DB175E">
        <w:rPr>
          <w:rFonts w:ascii="MS Reference Sans Serif" w:hAnsi="MS Reference Sans Serif" w:cs="Microsoft Sans Serif"/>
          <w:sz w:val="20"/>
          <w:szCs w:val="20"/>
        </w:rPr>
        <w:t xml:space="preserve">. </w:t>
      </w:r>
      <w:r w:rsidR="003F4B1F" w:rsidRPr="00DB175E">
        <w:rPr>
          <w:rFonts w:ascii="MS Reference Sans Serif" w:hAnsi="MS Reference Sans Serif" w:cs="Microsoft Sans Serif"/>
          <w:sz w:val="20"/>
          <w:szCs w:val="20"/>
        </w:rPr>
        <w:t xml:space="preserve">The school is committed to ending these forms of violence against women, sexual partners, and those engaged in dating or committed relationships, </w:t>
      </w:r>
      <w:r w:rsidR="000774D5" w:rsidRPr="00DB175E">
        <w:rPr>
          <w:rFonts w:ascii="MS Reference Sans Serif" w:hAnsi="MS Reference Sans Serif" w:cs="Microsoft Sans Serif"/>
          <w:sz w:val="20"/>
          <w:szCs w:val="20"/>
        </w:rPr>
        <w:t>irrespective of</w:t>
      </w:r>
      <w:r w:rsidR="003F4B1F" w:rsidRPr="00DB175E">
        <w:rPr>
          <w:rFonts w:ascii="MS Reference Sans Serif" w:hAnsi="MS Reference Sans Serif" w:cs="Microsoft Sans Serif"/>
          <w:sz w:val="20"/>
          <w:szCs w:val="20"/>
        </w:rPr>
        <w:t xml:space="preserve"> gender differentiations.</w:t>
      </w:r>
    </w:p>
    <w:p w14:paraId="76FB019B" w14:textId="77777777" w:rsidR="00605993" w:rsidRPr="00DB175E" w:rsidRDefault="00AB2D4C" w:rsidP="007238AD">
      <w:pPr>
        <w:tabs>
          <w:tab w:val="left" w:pos="180"/>
        </w:tabs>
        <w:spacing w:after="28" w:line="259" w:lineRule="auto"/>
        <w:ind w:left="12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16799C9C"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West Virginia law defines “assault” as occurring when a person purposely, knowingly, or recklessly causes physical injury to another person. Assault also occurs in certain situations where a person negligently causes physical injury to another person, creates a risk of death or serious physical injury, causes another to apprehend immediate physical injury, or causes offensive physical contact with another person. </w:t>
      </w:r>
    </w:p>
    <w:p w14:paraId="5279C58B"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249C3A2B"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West Virginia law defines sexual abuse (sometimes referred to as “sexual assault”) as occurring when a person subjects another person to sexual contact without that person’s consent or by the use of forcible compulsion or when that person is incapacitated, incapable of consent, or lacks the capacity to </w:t>
      </w:r>
      <w:r w:rsidR="000774D5" w:rsidRPr="00DB175E">
        <w:rPr>
          <w:rFonts w:ascii="MS Reference Sans Serif" w:hAnsi="MS Reference Sans Serif" w:cs="Microsoft Sans Serif"/>
          <w:sz w:val="20"/>
          <w:szCs w:val="20"/>
        </w:rPr>
        <w:t xml:space="preserve">provide </w:t>
      </w:r>
      <w:r w:rsidRPr="00DB175E">
        <w:rPr>
          <w:rFonts w:ascii="MS Reference Sans Serif" w:hAnsi="MS Reference Sans Serif" w:cs="Microsoft Sans Serif"/>
          <w:sz w:val="20"/>
          <w:szCs w:val="20"/>
        </w:rPr>
        <w:t>consent</w:t>
      </w:r>
      <w:r w:rsidR="000774D5" w:rsidRPr="00DB175E">
        <w:rPr>
          <w:rFonts w:ascii="MS Reference Sans Serif" w:hAnsi="MS Reference Sans Serif" w:cs="Microsoft Sans Serif"/>
          <w:sz w:val="20"/>
          <w:szCs w:val="20"/>
        </w:rPr>
        <w:t xml:space="preserve"> (use of date rape drugs, other forms of chemical incapacitation, including alcohol)</w:t>
      </w:r>
      <w:r w:rsidRPr="00DB175E">
        <w:rPr>
          <w:rFonts w:ascii="MS Reference Sans Serif" w:hAnsi="MS Reference Sans Serif" w:cs="Microsoft Sans Serif"/>
          <w:sz w:val="20"/>
          <w:szCs w:val="20"/>
        </w:rPr>
        <w:t xml:space="preserve">. </w:t>
      </w:r>
    </w:p>
    <w:p w14:paraId="187040D7"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25743AF2" w14:textId="08955F59" w:rsidR="00605993" w:rsidRPr="00DB175E" w:rsidRDefault="00AB2D4C" w:rsidP="007238AD">
      <w:pPr>
        <w:tabs>
          <w:tab w:val="left" w:pos="180"/>
        </w:tabs>
        <w:ind w:left="105"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“Consent” </w:t>
      </w:r>
      <w:r w:rsidRPr="00DB175E">
        <w:rPr>
          <w:rFonts w:ascii="MS Reference Sans Serif" w:hAnsi="MS Reference Sans Serif" w:cs="Microsoft Sans Serif"/>
          <w:sz w:val="20"/>
          <w:szCs w:val="20"/>
        </w:rPr>
        <w:t>is defined as an unambiguous and willful participation or cooperation in an act or as an attitude that is commonly understood to be consistent with the exercise of free will</w:t>
      </w:r>
      <w:r w:rsidR="00676C6E"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 xml:space="preserve">Consent requires participants who are fully conscious, are equally free to act, have clearly </w:t>
      </w:r>
      <w:r w:rsidRPr="00DB175E">
        <w:rPr>
          <w:rFonts w:ascii="MS Reference Sans Serif" w:hAnsi="MS Reference Sans Serif" w:cs="Microsoft Sans Serif"/>
          <w:sz w:val="20"/>
          <w:szCs w:val="20"/>
        </w:rPr>
        <w:lastRenderedPageBreak/>
        <w:t xml:space="preserve">communicated their willingness, cooperation, or permission to participate in a specific sexual activity, are positive and clear in their desires, and are able to cease ongoing consensual activity at any time. Refusal does not have to be verbal; it can be expressed with gestures, body language or attitude. </w:t>
      </w:r>
    </w:p>
    <w:p w14:paraId="77060A49"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DC59173" w14:textId="341FECDE" w:rsidR="00392ACD"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A prior sexual history between the complainant and respondent does not constitute consent. Consent (or lack of consent) may be express</w:t>
      </w:r>
      <w:r w:rsidR="00392ACD" w:rsidRPr="00DB175E">
        <w:rPr>
          <w:rFonts w:ascii="MS Reference Sans Serif" w:hAnsi="MS Reference Sans Serif" w:cs="Microsoft Sans Serif"/>
          <w:sz w:val="20"/>
          <w:szCs w:val="20"/>
        </w:rPr>
        <w:t>ed</w:t>
      </w:r>
      <w:r w:rsidRPr="00DB175E">
        <w:rPr>
          <w:rFonts w:ascii="MS Reference Sans Serif" w:hAnsi="MS Reference Sans Serif" w:cs="Microsoft Sans Serif"/>
          <w:sz w:val="20"/>
          <w:szCs w:val="20"/>
        </w:rPr>
        <w:t xml:space="preserve"> or implied under law</w:t>
      </w:r>
      <w:r w:rsidR="00676C6E"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Assent (i.e., an expression of approval or agreement) does not constitute consent if:</w:t>
      </w:r>
      <w:r w:rsidR="00392ACD" w:rsidRPr="00DB175E">
        <w:rPr>
          <w:rFonts w:ascii="MS Reference Sans Serif" w:hAnsi="MS Reference Sans Serif" w:cs="Microsoft Sans Serif"/>
          <w:sz w:val="20"/>
          <w:szCs w:val="20"/>
        </w:rPr>
        <w:br/>
      </w:r>
    </w:p>
    <w:p w14:paraId="5F69B73A" w14:textId="4900273D" w:rsidR="00605993" w:rsidRPr="00DB175E" w:rsidRDefault="00392ACD"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r w:rsidR="00AB2D4C" w:rsidRPr="00DB175E">
        <w:rPr>
          <w:rFonts w:ascii="MS Reference Sans Serif" w:hAnsi="MS Reference Sans Serif" w:cs="Microsoft Sans Serif"/>
          <w:sz w:val="20"/>
          <w:szCs w:val="20"/>
        </w:rPr>
        <w:t>•</w:t>
      </w:r>
      <w:r w:rsidR="00AB2D4C" w:rsidRPr="00DB175E">
        <w:rPr>
          <w:rFonts w:ascii="MS Reference Sans Serif" w:eastAsia="Arial" w:hAnsi="MS Reference Sans Serif" w:cs="Microsoft Sans Serif"/>
          <w:sz w:val="20"/>
          <w:szCs w:val="20"/>
        </w:rPr>
        <w:t xml:space="preserve"> </w:t>
      </w:r>
      <w:r w:rsidR="007252FA" w:rsidRPr="00DB175E">
        <w:rPr>
          <w:rFonts w:ascii="MS Reference Sans Serif" w:eastAsia="Arial" w:hAnsi="MS Reference Sans Serif" w:cs="Microsoft Sans Serif"/>
          <w:sz w:val="20"/>
          <w:szCs w:val="20"/>
        </w:rPr>
        <w:t xml:space="preserve"> </w:t>
      </w:r>
      <w:r w:rsidR="00AB2D4C" w:rsidRPr="00DB175E">
        <w:rPr>
          <w:rFonts w:ascii="MS Reference Sans Serif" w:hAnsi="MS Reference Sans Serif" w:cs="Microsoft Sans Serif"/>
          <w:sz w:val="20"/>
          <w:szCs w:val="20"/>
        </w:rPr>
        <w:t xml:space="preserve">It is given by a person who lacks mental capacity; or </w:t>
      </w:r>
    </w:p>
    <w:p w14:paraId="75A70CBA" w14:textId="77777777" w:rsidR="00605993" w:rsidRPr="00DB175E" w:rsidRDefault="00AB2D4C" w:rsidP="007238AD">
      <w:pPr>
        <w:numPr>
          <w:ilvl w:val="0"/>
          <w:numId w:val="6"/>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It is given by a person who is unable to make a reasonable judgment about the sexual activity because of age, mental disease or defect, intoxication, drugs, or some other reason; or </w:t>
      </w:r>
    </w:p>
    <w:p w14:paraId="24A0218D" w14:textId="45AC7387" w:rsidR="00605993" w:rsidRPr="00DB175E" w:rsidRDefault="00AB2D4C" w:rsidP="007238AD">
      <w:pPr>
        <w:numPr>
          <w:ilvl w:val="0"/>
          <w:numId w:val="6"/>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It is induced by force, </w:t>
      </w:r>
      <w:r w:rsidR="00676C6E" w:rsidRPr="00DB175E">
        <w:rPr>
          <w:rFonts w:ascii="MS Reference Sans Serif" w:hAnsi="MS Reference Sans Serif" w:cs="Microsoft Sans Serif"/>
          <w:sz w:val="20"/>
          <w:szCs w:val="20"/>
        </w:rPr>
        <w:t>duress,</w:t>
      </w:r>
      <w:r w:rsidRPr="00DB175E">
        <w:rPr>
          <w:rFonts w:ascii="MS Reference Sans Serif" w:hAnsi="MS Reference Sans Serif" w:cs="Microsoft Sans Serif"/>
          <w:sz w:val="20"/>
          <w:szCs w:val="20"/>
        </w:rPr>
        <w:t xml:space="preserve"> or deception. </w:t>
      </w:r>
    </w:p>
    <w:p w14:paraId="2E33D9F1"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163CC37A"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“Rape”</w:t>
      </w:r>
      <w:r w:rsidRPr="00DB175E">
        <w:rPr>
          <w:rFonts w:ascii="MS Reference Sans Serif" w:hAnsi="MS Reference Sans Serif" w:cs="Microsoft Sans Serif"/>
          <w:sz w:val="20"/>
          <w:szCs w:val="20"/>
        </w:rPr>
        <w:t xml:space="preserve"> means penetration, no matter how slight, of the vagina or anus with any body part or object, or oral penetration by a sex organ of another person, without the consent of the victim.  </w:t>
      </w:r>
    </w:p>
    <w:p w14:paraId="3423D964"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E57A266"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“Sexual assault”</w:t>
      </w:r>
      <w:r w:rsidRPr="00DB175E">
        <w:rPr>
          <w:rFonts w:ascii="MS Reference Sans Serif" w:hAnsi="MS Reference Sans Serif" w:cs="Microsoft Sans Serif"/>
          <w:sz w:val="20"/>
          <w:szCs w:val="20"/>
        </w:rPr>
        <w:t xml:space="preserve"> means any type of sexual contact or behavior that occurs without the explicit consent of the recipient. Falling under the definition of sexual assault are sexual activities such as forced sexual intercourse, forcible sodomy, child molestation, incest, fondling, and attempted rape. A sex offense is any act directed against another person, without the consent of the victim, including instances where the victim is incapable of giving consent. </w:t>
      </w:r>
    </w:p>
    <w:p w14:paraId="62FE116C"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47EF4B6E" w14:textId="77777777" w:rsidR="00605993" w:rsidRPr="00DB175E" w:rsidRDefault="00AB2D4C" w:rsidP="007238AD">
      <w:pPr>
        <w:tabs>
          <w:tab w:val="left" w:pos="180"/>
        </w:tabs>
        <w:ind w:left="105"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“Fondling”</w:t>
      </w:r>
      <w:r w:rsidRPr="00DB175E">
        <w:rPr>
          <w:rFonts w:ascii="MS Reference Sans Serif" w:hAnsi="MS Reference Sans Serif" w:cs="Microsoft Sans Serif"/>
          <w:sz w:val="20"/>
          <w:szCs w:val="20"/>
        </w:rPr>
        <w:t xml:space="preserve"> is defined as the touching of the private parts of another person for the purposes of sexual gratification, without the consent of the victim, including instances where the victim is incapable of giving consent because of his/her age or because of his/her temporary or permanent mental incapacity. </w:t>
      </w:r>
    </w:p>
    <w:p w14:paraId="422D83B7"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6722EBA1"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“Incest”</w:t>
      </w:r>
      <w:r w:rsidRPr="00DB175E">
        <w:rPr>
          <w:rFonts w:ascii="MS Reference Sans Serif" w:hAnsi="MS Reference Sans Serif" w:cs="Microsoft Sans Serif"/>
          <w:sz w:val="20"/>
          <w:szCs w:val="20"/>
        </w:rPr>
        <w:t xml:space="preserve"> is defined as non-forcible sexual intercourse between persons who are related to each other within the degrees wherein marriage is prohibited by law. </w:t>
      </w:r>
    </w:p>
    <w:p w14:paraId="41B66BC3"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0E50DD60"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“Statutory Rape”</w:t>
      </w:r>
      <w:r w:rsidR="00392ACD" w:rsidRPr="00DB175E">
        <w:rPr>
          <w:rFonts w:ascii="MS Reference Sans Serif" w:hAnsi="MS Reference Sans Serif" w:cs="Microsoft Sans Serif"/>
          <w:sz w:val="20"/>
          <w:szCs w:val="20"/>
        </w:rPr>
        <w:t xml:space="preserve"> is defined as the </w:t>
      </w:r>
      <w:r w:rsidRPr="00DB175E">
        <w:rPr>
          <w:rFonts w:ascii="MS Reference Sans Serif" w:hAnsi="MS Reference Sans Serif" w:cs="Microsoft Sans Serif"/>
          <w:sz w:val="20"/>
          <w:szCs w:val="20"/>
        </w:rPr>
        <w:t xml:space="preserve">non-forcible sexual intercourse with a person who is under the statutory age of consent. </w:t>
      </w:r>
    </w:p>
    <w:p w14:paraId="4F4974EE"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017AC1F"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“Domestic violence”</w:t>
      </w:r>
      <w:r w:rsidRPr="00DB175E">
        <w:rPr>
          <w:rFonts w:ascii="MS Reference Sans Serif" w:hAnsi="MS Reference Sans Serif" w:cs="Microsoft Sans Serif"/>
          <w:sz w:val="20"/>
          <w:szCs w:val="20"/>
        </w:rPr>
        <w:t xml:space="preserve"> means a felony or misdemeanor crime of violence committed by</w:t>
      </w:r>
      <w:r w:rsidR="00392ACD"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3732FD0D" w14:textId="77777777" w:rsidR="00605993" w:rsidRPr="00DB175E" w:rsidRDefault="00AB2D4C" w:rsidP="007238AD">
      <w:pPr>
        <w:numPr>
          <w:ilvl w:val="0"/>
          <w:numId w:val="7"/>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 current or former spouse or intimate partner of the victim, </w:t>
      </w:r>
    </w:p>
    <w:p w14:paraId="3A22A2C1" w14:textId="77777777" w:rsidR="00605993" w:rsidRPr="00DB175E" w:rsidRDefault="00AB2D4C" w:rsidP="007238AD">
      <w:pPr>
        <w:numPr>
          <w:ilvl w:val="0"/>
          <w:numId w:val="7"/>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 person with whom the victim shares a child in common, </w:t>
      </w:r>
    </w:p>
    <w:p w14:paraId="5DCAA772" w14:textId="77777777" w:rsidR="00605993" w:rsidRPr="00DB175E" w:rsidRDefault="00AB2D4C" w:rsidP="007238AD">
      <w:pPr>
        <w:numPr>
          <w:ilvl w:val="0"/>
          <w:numId w:val="7"/>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 person who is cohabitating with or has cohabitated with the victim as a spouse or intimate partner, </w:t>
      </w:r>
    </w:p>
    <w:p w14:paraId="42869861" w14:textId="77777777" w:rsidR="00605993" w:rsidRPr="00DB175E" w:rsidRDefault="00AB2D4C" w:rsidP="007238AD">
      <w:pPr>
        <w:numPr>
          <w:ilvl w:val="0"/>
          <w:numId w:val="7"/>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 person similarly situated to a spouse of the victim under the domestic or family violence laws of the jurisdiction receiving grant monies under VAWA, or </w:t>
      </w:r>
    </w:p>
    <w:p w14:paraId="4090A485" w14:textId="77777777" w:rsidR="00605993" w:rsidRPr="00DB175E" w:rsidRDefault="00860EAE" w:rsidP="007238AD">
      <w:pPr>
        <w:numPr>
          <w:ilvl w:val="0"/>
          <w:numId w:val="7"/>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Any</w:t>
      </w:r>
      <w:r w:rsidR="00AB2D4C" w:rsidRPr="00DB175E">
        <w:rPr>
          <w:rFonts w:ascii="MS Reference Sans Serif" w:hAnsi="MS Reference Sans Serif" w:cs="Microsoft Sans Serif"/>
          <w:sz w:val="20"/>
          <w:szCs w:val="20"/>
        </w:rPr>
        <w:t xml:space="preserve"> other person against an adult or youth victim who is protected from that person’s acts under the domestic or family violence laws of the jurisdiction. </w:t>
      </w:r>
    </w:p>
    <w:p w14:paraId="08044FA5"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lastRenderedPageBreak/>
        <w:t xml:space="preserve"> </w:t>
      </w:r>
    </w:p>
    <w:p w14:paraId="287031CD"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For the purposes of complying with the requirements of this section and section 668.41, any incident meeting these definitions is considered a crime for the purposes of Clery Act reporting. </w:t>
      </w:r>
    </w:p>
    <w:p w14:paraId="73335C89"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1471F686"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“Dating </w:t>
      </w:r>
      <w:r w:rsidR="004B777F" w:rsidRPr="00DB175E">
        <w:rPr>
          <w:rFonts w:ascii="MS Reference Sans Serif" w:hAnsi="MS Reference Sans Serif" w:cs="Microsoft Sans Serif"/>
          <w:b/>
          <w:sz w:val="20"/>
          <w:szCs w:val="20"/>
        </w:rPr>
        <w:t>V</w:t>
      </w:r>
      <w:r w:rsidRPr="00DB175E">
        <w:rPr>
          <w:rFonts w:ascii="MS Reference Sans Serif" w:hAnsi="MS Reference Sans Serif" w:cs="Microsoft Sans Serif"/>
          <w:b/>
          <w:sz w:val="20"/>
          <w:szCs w:val="20"/>
        </w:rPr>
        <w:t>iolence”</w:t>
      </w:r>
      <w:r w:rsidRPr="00DB175E">
        <w:rPr>
          <w:rFonts w:ascii="MS Reference Sans Serif" w:hAnsi="MS Reference Sans Serif" w:cs="Microsoft Sans Serif"/>
          <w:sz w:val="20"/>
          <w:szCs w:val="20"/>
        </w:rPr>
        <w:t xml:space="preserve"> means</w:t>
      </w:r>
      <w:r w:rsidR="00334726" w:rsidRPr="00DB175E">
        <w:rPr>
          <w:rFonts w:ascii="MS Reference Sans Serif" w:hAnsi="MS Reference Sans Serif" w:cs="Microsoft Sans Serif"/>
          <w:sz w:val="20"/>
          <w:szCs w:val="20"/>
        </w:rPr>
        <w:t xml:space="preserve"> violence committed by a person:</w:t>
      </w:r>
    </w:p>
    <w:p w14:paraId="730B24CE" w14:textId="77777777" w:rsidR="00605993" w:rsidRPr="00DB175E" w:rsidRDefault="00AB2D4C" w:rsidP="007238AD">
      <w:pPr>
        <w:numPr>
          <w:ilvl w:val="0"/>
          <w:numId w:val="7"/>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who is or has been in a social relationship of a romantic or intimate nature with the victim; and </w:t>
      </w:r>
    </w:p>
    <w:p w14:paraId="0D8FE089" w14:textId="77777777" w:rsidR="00334726" w:rsidRPr="00DB175E" w:rsidRDefault="00AB2D4C" w:rsidP="007238AD">
      <w:pPr>
        <w:numPr>
          <w:ilvl w:val="0"/>
          <w:numId w:val="7"/>
        </w:numPr>
        <w:tabs>
          <w:tab w:val="left" w:pos="180"/>
        </w:tabs>
        <w:spacing w:after="58"/>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where the existence of such a relationship shall be determined based on a consideration of the following factors: </w:t>
      </w:r>
    </w:p>
    <w:p w14:paraId="63A5983F" w14:textId="2F28196A" w:rsidR="00334726" w:rsidRPr="00DB175E" w:rsidRDefault="00AB2D4C" w:rsidP="007238AD">
      <w:pPr>
        <w:tabs>
          <w:tab w:val="left" w:pos="180"/>
        </w:tabs>
        <w:spacing w:after="58"/>
        <w:ind w:left="821" w:right="0" w:firstLine="0"/>
        <w:rPr>
          <w:rFonts w:ascii="MS Reference Sans Serif" w:hAnsi="MS Reference Sans Serif" w:cs="Microsoft Sans Serif"/>
          <w:sz w:val="20"/>
          <w:szCs w:val="20"/>
        </w:rPr>
      </w:pPr>
      <w:r w:rsidRPr="00DB175E">
        <w:rPr>
          <w:rFonts w:ascii="MS Reference Sans Serif" w:eastAsia="Courier New" w:hAnsi="MS Reference Sans Serif" w:cs="Microsoft Sans Serif"/>
          <w:sz w:val="20"/>
          <w:szCs w:val="20"/>
        </w:rPr>
        <w:t>o</w:t>
      </w:r>
      <w:r w:rsidRPr="00DB175E">
        <w:rPr>
          <w:rFonts w:ascii="MS Reference Sans Serif" w:eastAsia="Arial" w:hAnsi="MS Reference Sans Serif" w:cs="Microsoft Sans Serif"/>
          <w:sz w:val="20"/>
          <w:szCs w:val="20"/>
        </w:rPr>
        <w:t xml:space="preserve"> </w:t>
      </w:r>
      <w:r w:rsidRPr="00DB175E">
        <w:rPr>
          <w:rFonts w:ascii="MS Reference Sans Serif" w:hAnsi="MS Reference Sans Serif" w:cs="Microsoft Sans Serif"/>
          <w:sz w:val="20"/>
          <w:szCs w:val="20"/>
        </w:rPr>
        <w:t xml:space="preserve">the length of the </w:t>
      </w:r>
      <w:r w:rsidR="00676C6E" w:rsidRPr="00DB175E">
        <w:rPr>
          <w:rFonts w:ascii="MS Reference Sans Serif" w:hAnsi="MS Reference Sans Serif" w:cs="Microsoft Sans Serif"/>
          <w:sz w:val="20"/>
          <w:szCs w:val="20"/>
        </w:rPr>
        <w:t>relationship.</w:t>
      </w:r>
      <w:r w:rsidRPr="00DB175E">
        <w:rPr>
          <w:rFonts w:ascii="MS Reference Sans Serif" w:hAnsi="MS Reference Sans Serif" w:cs="Microsoft Sans Serif"/>
          <w:sz w:val="20"/>
          <w:szCs w:val="20"/>
        </w:rPr>
        <w:t xml:space="preserve"> </w:t>
      </w:r>
    </w:p>
    <w:p w14:paraId="62CE96BB" w14:textId="77777777" w:rsidR="00334726" w:rsidRPr="00DB175E" w:rsidRDefault="00AB2D4C" w:rsidP="007238AD">
      <w:pPr>
        <w:tabs>
          <w:tab w:val="left" w:pos="180"/>
        </w:tabs>
        <w:spacing w:after="58"/>
        <w:ind w:left="821" w:right="0" w:firstLine="0"/>
        <w:rPr>
          <w:rFonts w:ascii="MS Reference Sans Serif" w:hAnsi="MS Reference Sans Serif" w:cs="Microsoft Sans Serif"/>
          <w:sz w:val="20"/>
          <w:szCs w:val="20"/>
        </w:rPr>
      </w:pPr>
      <w:r w:rsidRPr="00DB175E">
        <w:rPr>
          <w:rFonts w:ascii="MS Reference Sans Serif" w:eastAsia="Courier New" w:hAnsi="MS Reference Sans Serif" w:cs="Microsoft Sans Serif"/>
          <w:sz w:val="20"/>
          <w:szCs w:val="20"/>
        </w:rPr>
        <w:t>o</w:t>
      </w:r>
      <w:r w:rsidRPr="00DB175E">
        <w:rPr>
          <w:rFonts w:ascii="MS Reference Sans Serif" w:eastAsia="Arial" w:hAnsi="MS Reference Sans Serif" w:cs="Microsoft Sans Serif"/>
          <w:sz w:val="20"/>
          <w:szCs w:val="20"/>
        </w:rPr>
        <w:t xml:space="preserve"> </w:t>
      </w:r>
      <w:r w:rsidRPr="00DB175E">
        <w:rPr>
          <w:rFonts w:ascii="MS Reference Sans Serif" w:hAnsi="MS Reference Sans Serif" w:cs="Microsoft Sans Serif"/>
          <w:sz w:val="20"/>
          <w:szCs w:val="20"/>
        </w:rPr>
        <w:t xml:space="preserve">the type of relationship; and </w:t>
      </w:r>
    </w:p>
    <w:p w14:paraId="2A7968B7" w14:textId="77777777" w:rsidR="00605993" w:rsidRPr="00DB175E" w:rsidRDefault="00AB2D4C" w:rsidP="007238AD">
      <w:pPr>
        <w:tabs>
          <w:tab w:val="left" w:pos="180"/>
        </w:tabs>
        <w:spacing w:after="58"/>
        <w:ind w:left="821" w:right="0" w:firstLine="0"/>
        <w:rPr>
          <w:rFonts w:ascii="MS Reference Sans Serif" w:hAnsi="MS Reference Sans Serif" w:cs="Microsoft Sans Serif"/>
          <w:sz w:val="20"/>
          <w:szCs w:val="20"/>
        </w:rPr>
      </w:pPr>
      <w:r w:rsidRPr="00DB175E">
        <w:rPr>
          <w:rFonts w:ascii="MS Reference Sans Serif" w:eastAsia="Courier New" w:hAnsi="MS Reference Sans Serif" w:cs="Microsoft Sans Serif"/>
          <w:sz w:val="20"/>
          <w:szCs w:val="20"/>
        </w:rPr>
        <w:t>o</w:t>
      </w:r>
      <w:r w:rsidRPr="00DB175E">
        <w:rPr>
          <w:rFonts w:ascii="MS Reference Sans Serif" w:eastAsia="Arial" w:hAnsi="MS Reference Sans Serif" w:cs="Microsoft Sans Serif"/>
          <w:sz w:val="20"/>
          <w:szCs w:val="20"/>
        </w:rPr>
        <w:t xml:space="preserve"> </w:t>
      </w:r>
      <w:r w:rsidRPr="00DB175E">
        <w:rPr>
          <w:rFonts w:ascii="MS Reference Sans Serif" w:hAnsi="MS Reference Sans Serif" w:cs="Microsoft Sans Serif"/>
          <w:sz w:val="20"/>
          <w:szCs w:val="20"/>
        </w:rPr>
        <w:t xml:space="preserve">the frequency of interaction between the persons involved in the relationship. </w:t>
      </w:r>
    </w:p>
    <w:p w14:paraId="0EB2F3B9"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023CBF60"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“Stalking”</w:t>
      </w:r>
      <w:r w:rsidRPr="00DB175E">
        <w:rPr>
          <w:rFonts w:ascii="MS Reference Sans Serif" w:hAnsi="MS Reference Sans Serif" w:cs="Microsoft Sans Serif"/>
          <w:sz w:val="20"/>
          <w:szCs w:val="20"/>
        </w:rPr>
        <w:t xml:space="preserve"> is engaging in a course of conduct directed at a specific person that woul</w:t>
      </w:r>
      <w:r w:rsidR="00334726" w:rsidRPr="00DB175E">
        <w:rPr>
          <w:rFonts w:ascii="MS Reference Sans Serif" w:hAnsi="MS Reference Sans Serif" w:cs="Microsoft Sans Serif"/>
          <w:sz w:val="20"/>
          <w:szCs w:val="20"/>
        </w:rPr>
        <w:t>d cause a reasonable person to:</w:t>
      </w:r>
    </w:p>
    <w:p w14:paraId="6F867E12" w14:textId="77777777" w:rsidR="00605993" w:rsidRPr="00DB175E" w:rsidRDefault="00351D3D" w:rsidP="007238AD">
      <w:pPr>
        <w:numPr>
          <w:ilvl w:val="0"/>
          <w:numId w:val="7"/>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F</w:t>
      </w:r>
      <w:r w:rsidR="00AB2D4C" w:rsidRPr="00DB175E">
        <w:rPr>
          <w:rFonts w:ascii="MS Reference Sans Serif" w:hAnsi="MS Reference Sans Serif" w:cs="Microsoft Sans Serif"/>
          <w:sz w:val="20"/>
          <w:szCs w:val="20"/>
        </w:rPr>
        <w:t>ear for his or her safety or the safety of others;</w:t>
      </w:r>
      <w:r w:rsidR="00F40EF9" w:rsidRPr="00DB175E">
        <w:rPr>
          <w:rFonts w:ascii="MS Reference Sans Serif" w:hAnsi="MS Reference Sans Serif" w:cs="Microsoft Sans Serif"/>
          <w:sz w:val="20"/>
          <w:szCs w:val="20"/>
        </w:rPr>
        <w:t xml:space="preserve"> </w:t>
      </w:r>
      <w:r w:rsidR="00AB2D4C" w:rsidRPr="00DB175E">
        <w:rPr>
          <w:rFonts w:ascii="MS Reference Sans Serif" w:hAnsi="MS Reference Sans Serif" w:cs="Microsoft Sans Serif"/>
          <w:sz w:val="20"/>
          <w:szCs w:val="20"/>
        </w:rPr>
        <w:t xml:space="preserve">or </w:t>
      </w:r>
    </w:p>
    <w:p w14:paraId="159F5B3A" w14:textId="77777777" w:rsidR="00605993" w:rsidRPr="00DB175E" w:rsidRDefault="00351D3D" w:rsidP="007238AD">
      <w:pPr>
        <w:numPr>
          <w:ilvl w:val="0"/>
          <w:numId w:val="7"/>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S</w:t>
      </w:r>
      <w:r w:rsidR="00F40EF9" w:rsidRPr="00DB175E">
        <w:rPr>
          <w:rFonts w:ascii="MS Reference Sans Serif" w:hAnsi="MS Reference Sans Serif" w:cs="Microsoft Sans Serif"/>
          <w:sz w:val="20"/>
          <w:szCs w:val="20"/>
        </w:rPr>
        <w:t>ustained</w:t>
      </w:r>
      <w:r w:rsidR="00AB2D4C" w:rsidRPr="00DB175E">
        <w:rPr>
          <w:rFonts w:ascii="MS Reference Sans Serif" w:hAnsi="MS Reference Sans Serif" w:cs="Microsoft Sans Serif"/>
          <w:sz w:val="20"/>
          <w:szCs w:val="20"/>
        </w:rPr>
        <w:t xml:space="preserve"> </w:t>
      </w:r>
      <w:r w:rsidR="001D4CB0" w:rsidRPr="00DB175E">
        <w:rPr>
          <w:rFonts w:ascii="MS Reference Sans Serif" w:hAnsi="MS Reference Sans Serif" w:cs="Microsoft Sans Serif"/>
          <w:sz w:val="20"/>
          <w:szCs w:val="20"/>
        </w:rPr>
        <w:t xml:space="preserve">and </w:t>
      </w:r>
      <w:r w:rsidR="00AB2D4C" w:rsidRPr="00DB175E">
        <w:rPr>
          <w:rFonts w:ascii="MS Reference Sans Serif" w:hAnsi="MS Reference Sans Serif" w:cs="Microsoft Sans Serif"/>
          <w:sz w:val="20"/>
          <w:szCs w:val="20"/>
        </w:rPr>
        <w:t xml:space="preserve">substantial emotional distress. </w:t>
      </w:r>
    </w:p>
    <w:p w14:paraId="1D7B6CA8"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23041F6E" w14:textId="41EBA681"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For the purposes of this definition, course of conduct means two or more acts, including, but not limited to, acts which the stalker directly, indirectly, or through third parties, by any action, method, device, or means follows, monitors, observes, surveys, threatens, or communicates to or about, a person, or interferes with a person’s property.  West Virginia law defines “stalking” as occurring when a person purposely harasses another person or follows another person with the intent to harass. A person harasses another when he or she engages in a course of conduct directed at a person that serves no legitimate purpose and that would cause a reasonable person to be frightened, intimidated, or distressed</w:t>
      </w:r>
      <w:r w:rsidR="00676C6E" w:rsidRPr="00DB175E">
        <w:rPr>
          <w:rFonts w:ascii="MS Reference Sans Serif" w:hAnsi="MS Reference Sans Serif" w:cs="Microsoft Sans Serif"/>
          <w:sz w:val="20"/>
          <w:szCs w:val="20"/>
        </w:rPr>
        <w:t xml:space="preserve">. </w:t>
      </w:r>
      <w:r w:rsidR="004E4BB0" w:rsidRPr="00DB175E">
        <w:rPr>
          <w:rFonts w:ascii="MS Reference Sans Serif" w:hAnsi="MS Reference Sans Serif" w:cs="Microsoft Sans Serif"/>
          <w:sz w:val="20"/>
          <w:szCs w:val="20"/>
        </w:rPr>
        <w:br/>
      </w:r>
      <w:r w:rsidR="004E4BB0" w:rsidRPr="00DB175E">
        <w:rPr>
          <w:rFonts w:ascii="MS Reference Sans Serif" w:hAnsi="MS Reference Sans Serif" w:cs="Microsoft Sans Serif"/>
          <w:sz w:val="20"/>
          <w:szCs w:val="20"/>
        </w:rPr>
        <w:br/>
        <w:t>It is highly encouraged that students who are sexually victimized report the crime to Security and/or local authorities.  Blue Ridge CTC will arrange for the victim to receive medical attention, as well as receive counseling</w:t>
      </w:r>
      <w:r w:rsidR="00676C6E" w:rsidRPr="00DB175E">
        <w:rPr>
          <w:rFonts w:ascii="MS Reference Sans Serif" w:hAnsi="MS Reference Sans Serif" w:cs="Microsoft Sans Serif"/>
          <w:sz w:val="20"/>
          <w:szCs w:val="20"/>
        </w:rPr>
        <w:t xml:space="preserve">. </w:t>
      </w:r>
      <w:r w:rsidR="004E4BB0" w:rsidRPr="00DB175E">
        <w:rPr>
          <w:rFonts w:ascii="MS Reference Sans Serif" w:hAnsi="MS Reference Sans Serif" w:cs="Microsoft Sans Serif"/>
          <w:sz w:val="20"/>
          <w:szCs w:val="20"/>
        </w:rPr>
        <w:t xml:space="preserve">Of course, the school will not force any victim to report their </w:t>
      </w:r>
      <w:r w:rsidR="006574D8" w:rsidRPr="00DB175E">
        <w:rPr>
          <w:rFonts w:ascii="MS Reference Sans Serif" w:hAnsi="MS Reference Sans Serif" w:cs="Microsoft Sans Serif"/>
          <w:sz w:val="20"/>
          <w:szCs w:val="20"/>
        </w:rPr>
        <w:t>victimization.</w:t>
      </w:r>
    </w:p>
    <w:p w14:paraId="703693DA" w14:textId="77777777" w:rsidR="002A1BA8"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8D30AAD" w14:textId="77777777" w:rsidR="00605993" w:rsidRPr="00DB175E" w:rsidRDefault="00AB2D4C" w:rsidP="007238AD">
      <w:pPr>
        <w:pStyle w:val="Heading1"/>
        <w:tabs>
          <w:tab w:val="left" w:pos="180"/>
        </w:tabs>
        <w:ind w:left="18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EDUCATION AND PREVENTION PROGRAMS</w:t>
      </w:r>
      <w:r w:rsidRPr="00DB175E">
        <w:rPr>
          <w:rFonts w:ascii="MS Reference Sans Serif" w:hAnsi="MS Reference Sans Serif" w:cs="Microsoft Sans Serif"/>
          <w:b w:val="0"/>
          <w:sz w:val="20"/>
          <w:szCs w:val="20"/>
        </w:rPr>
        <w:t xml:space="preserve"> </w:t>
      </w:r>
    </w:p>
    <w:p w14:paraId="534D920C" w14:textId="77777777" w:rsidR="00605993" w:rsidRPr="00DB175E" w:rsidRDefault="00AB2D4C" w:rsidP="007238AD">
      <w:pPr>
        <w:tabs>
          <w:tab w:val="left" w:pos="180"/>
        </w:tabs>
        <w:spacing w:after="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61E8B24B"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The college </w:t>
      </w:r>
      <w:r w:rsidR="003F4B1F" w:rsidRPr="00DB175E">
        <w:rPr>
          <w:rFonts w:ascii="MS Reference Sans Serif" w:hAnsi="MS Reference Sans Serif" w:cs="Microsoft Sans Serif"/>
          <w:sz w:val="20"/>
          <w:szCs w:val="20"/>
        </w:rPr>
        <w:t>has implemented</w:t>
      </w:r>
      <w:r w:rsidRPr="00DB175E">
        <w:rPr>
          <w:rFonts w:ascii="MS Reference Sans Serif" w:hAnsi="MS Reference Sans Serif" w:cs="Microsoft Sans Serif"/>
          <w:sz w:val="20"/>
          <w:szCs w:val="20"/>
        </w:rPr>
        <w:t xml:space="preserve"> a program that </w:t>
      </w:r>
      <w:r w:rsidR="003F4B1F" w:rsidRPr="00DB175E">
        <w:rPr>
          <w:rFonts w:ascii="MS Reference Sans Serif" w:hAnsi="MS Reference Sans Serif" w:cs="Microsoft Sans Serif"/>
          <w:sz w:val="20"/>
          <w:szCs w:val="20"/>
        </w:rPr>
        <w:t>is</w:t>
      </w:r>
      <w:r w:rsidRPr="00DB175E">
        <w:rPr>
          <w:rFonts w:ascii="MS Reference Sans Serif" w:hAnsi="MS Reference Sans Serif" w:cs="Microsoft Sans Serif"/>
          <w:sz w:val="20"/>
          <w:szCs w:val="20"/>
        </w:rPr>
        <w:t xml:space="preserve"> </w:t>
      </w:r>
      <w:r w:rsidR="008533D1" w:rsidRPr="00DB175E">
        <w:rPr>
          <w:rFonts w:ascii="MS Reference Sans Serif" w:hAnsi="MS Reference Sans Serif" w:cs="Microsoft Sans Serif"/>
          <w:sz w:val="20"/>
          <w:szCs w:val="20"/>
        </w:rPr>
        <w:t>comprehensive in nature containing</w:t>
      </w:r>
      <w:r w:rsidRPr="00DB175E">
        <w:rPr>
          <w:rFonts w:ascii="MS Reference Sans Serif" w:hAnsi="MS Reference Sans Serif" w:cs="Microsoft Sans Serif"/>
          <w:sz w:val="20"/>
          <w:szCs w:val="20"/>
        </w:rPr>
        <w:t xml:space="preserve"> initiatives intended to </w:t>
      </w:r>
      <w:r w:rsidR="003F4B1F" w:rsidRPr="00DB175E">
        <w:rPr>
          <w:rFonts w:ascii="MS Reference Sans Serif" w:hAnsi="MS Reference Sans Serif" w:cs="Microsoft Sans Serif"/>
          <w:sz w:val="20"/>
          <w:szCs w:val="20"/>
        </w:rPr>
        <w:t>curb</w:t>
      </w:r>
      <w:r w:rsidRPr="00DB175E">
        <w:rPr>
          <w:rFonts w:ascii="MS Reference Sans Serif" w:hAnsi="MS Reference Sans Serif" w:cs="Microsoft Sans Serif"/>
          <w:sz w:val="20"/>
          <w:szCs w:val="20"/>
        </w:rPr>
        <w:t xml:space="preserve"> dating violence, domestic violence, sexual assault and stalking that: </w:t>
      </w:r>
    </w:p>
    <w:p w14:paraId="370CE294" w14:textId="77777777" w:rsidR="00605993" w:rsidRPr="00DB175E" w:rsidRDefault="008533D1" w:rsidP="007238AD">
      <w:pPr>
        <w:numPr>
          <w:ilvl w:val="0"/>
          <w:numId w:val="8"/>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Is</w:t>
      </w:r>
      <w:r w:rsidR="00AB2D4C" w:rsidRPr="00DB175E">
        <w:rPr>
          <w:rFonts w:ascii="MS Reference Sans Serif" w:hAnsi="MS Reference Sans Serif" w:cs="Microsoft Sans Serif"/>
          <w:sz w:val="20"/>
          <w:szCs w:val="20"/>
        </w:rPr>
        <w:t xml:space="preserve"> culturally relevant, inclusive of diverse communities and identities, sustainable, responsive to community needs, and informed by research, or assessed for value, effectiveness, or outcome; and </w:t>
      </w:r>
    </w:p>
    <w:p w14:paraId="045D20DC" w14:textId="77777777" w:rsidR="00605993" w:rsidRPr="00DB175E" w:rsidRDefault="00AB2D4C" w:rsidP="007238AD">
      <w:pPr>
        <w:numPr>
          <w:ilvl w:val="0"/>
          <w:numId w:val="8"/>
        </w:numPr>
        <w:tabs>
          <w:tab w:val="left" w:pos="180"/>
        </w:tabs>
        <w:spacing w:after="42"/>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Consider environmental risk and protective factors as they occur on the individual, relationship, institutional, community and societal levels. </w:t>
      </w:r>
    </w:p>
    <w:p w14:paraId="03C24A47" w14:textId="77777777" w:rsidR="00605993" w:rsidRPr="00DB175E" w:rsidRDefault="00AB2D4C" w:rsidP="007238AD">
      <w:pPr>
        <w:numPr>
          <w:ilvl w:val="0"/>
          <w:numId w:val="8"/>
        </w:numPr>
        <w:tabs>
          <w:tab w:val="left" w:pos="180"/>
        </w:tabs>
        <w:spacing w:after="3" w:line="239" w:lineRule="auto"/>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Educational programming consists of primary prevention and awareness programs for all incoming students and new employees and ongoing awareness and prevention campaigns for students and employees that: </w:t>
      </w:r>
    </w:p>
    <w:p w14:paraId="4FA83BAA" w14:textId="54AF9AFF" w:rsidR="00605993" w:rsidRPr="00DB175E" w:rsidRDefault="00AB2D4C" w:rsidP="007238AD">
      <w:pPr>
        <w:numPr>
          <w:ilvl w:val="0"/>
          <w:numId w:val="8"/>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Identifies domestic violence, dating violence, sexual assault and stalking as prohibited </w:t>
      </w:r>
      <w:r w:rsidR="00676C6E" w:rsidRPr="00DB175E">
        <w:rPr>
          <w:rFonts w:ascii="MS Reference Sans Serif" w:hAnsi="MS Reference Sans Serif" w:cs="Microsoft Sans Serif"/>
          <w:sz w:val="20"/>
          <w:szCs w:val="20"/>
        </w:rPr>
        <w:t>conduct.</w:t>
      </w:r>
      <w:r w:rsidRPr="00DB175E">
        <w:rPr>
          <w:rFonts w:ascii="MS Reference Sans Serif" w:hAnsi="MS Reference Sans Serif" w:cs="Microsoft Sans Serif"/>
          <w:sz w:val="20"/>
          <w:szCs w:val="20"/>
        </w:rPr>
        <w:t xml:space="preserve"> </w:t>
      </w:r>
    </w:p>
    <w:p w14:paraId="0405D99B" w14:textId="1D83471E" w:rsidR="00605993" w:rsidRPr="00DB175E" w:rsidRDefault="00AB2D4C" w:rsidP="007238AD">
      <w:pPr>
        <w:numPr>
          <w:ilvl w:val="0"/>
          <w:numId w:val="8"/>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lastRenderedPageBreak/>
        <w:t xml:space="preserve">Defines using definitions provided </w:t>
      </w:r>
      <w:r w:rsidR="001D4CB0" w:rsidRPr="00DB175E">
        <w:rPr>
          <w:rFonts w:ascii="MS Reference Sans Serif" w:hAnsi="MS Reference Sans Serif" w:cs="Microsoft Sans Serif"/>
          <w:sz w:val="20"/>
          <w:szCs w:val="20"/>
        </w:rPr>
        <w:t>by both</w:t>
      </w:r>
      <w:r w:rsidRPr="00DB175E">
        <w:rPr>
          <w:rFonts w:ascii="MS Reference Sans Serif" w:hAnsi="MS Reference Sans Serif" w:cs="Microsoft Sans Serif"/>
          <w:sz w:val="20"/>
          <w:szCs w:val="20"/>
        </w:rPr>
        <w:t xml:space="preserve"> the Department of Education as well as state law </w:t>
      </w:r>
      <w:r w:rsidR="001D4CB0" w:rsidRPr="00DB175E">
        <w:rPr>
          <w:rFonts w:ascii="MS Reference Sans Serif" w:hAnsi="MS Reference Sans Serif" w:cs="Microsoft Sans Serif"/>
          <w:sz w:val="20"/>
          <w:szCs w:val="20"/>
        </w:rPr>
        <w:t xml:space="preserve">as to </w:t>
      </w:r>
      <w:r w:rsidRPr="00DB175E">
        <w:rPr>
          <w:rFonts w:ascii="MS Reference Sans Serif" w:hAnsi="MS Reference Sans Serif" w:cs="Microsoft Sans Serif"/>
          <w:sz w:val="20"/>
          <w:szCs w:val="20"/>
        </w:rPr>
        <w:t xml:space="preserve">what behavior constitutes domestic violence, dating violence, sexual assault, and </w:t>
      </w:r>
      <w:r w:rsidR="00676C6E" w:rsidRPr="00DB175E">
        <w:rPr>
          <w:rFonts w:ascii="MS Reference Sans Serif" w:hAnsi="MS Reference Sans Serif" w:cs="Microsoft Sans Serif"/>
          <w:sz w:val="20"/>
          <w:szCs w:val="20"/>
        </w:rPr>
        <w:t>stalking.</w:t>
      </w:r>
      <w:r w:rsidRPr="00DB175E">
        <w:rPr>
          <w:rFonts w:ascii="MS Reference Sans Serif" w:hAnsi="MS Reference Sans Serif" w:cs="Microsoft Sans Serif"/>
          <w:sz w:val="20"/>
          <w:szCs w:val="20"/>
        </w:rPr>
        <w:t xml:space="preserve"> </w:t>
      </w:r>
    </w:p>
    <w:p w14:paraId="6F79B18C" w14:textId="12602E37" w:rsidR="00605993" w:rsidRPr="00DB175E" w:rsidRDefault="00AB2D4C" w:rsidP="007238AD">
      <w:pPr>
        <w:numPr>
          <w:ilvl w:val="0"/>
          <w:numId w:val="8"/>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Defines what behavior and actions constitute consent to sexual activity and/or using the definition of </w:t>
      </w:r>
      <w:r w:rsidR="00676C6E" w:rsidRPr="00DB175E">
        <w:rPr>
          <w:rFonts w:ascii="MS Reference Sans Serif" w:hAnsi="MS Reference Sans Serif" w:cs="Microsoft Sans Serif"/>
          <w:sz w:val="20"/>
          <w:szCs w:val="20"/>
        </w:rPr>
        <w:t>consent.</w:t>
      </w:r>
      <w:r w:rsidRPr="00DB175E">
        <w:rPr>
          <w:rFonts w:ascii="MS Reference Sans Serif" w:hAnsi="MS Reference Sans Serif" w:cs="Microsoft Sans Serif"/>
          <w:sz w:val="20"/>
          <w:szCs w:val="20"/>
        </w:rPr>
        <w:t xml:space="preserve"> </w:t>
      </w:r>
    </w:p>
    <w:p w14:paraId="2A9D4870" w14:textId="52D6D8B0" w:rsidR="00605993" w:rsidRPr="00DB175E" w:rsidRDefault="00AB2D4C" w:rsidP="007238AD">
      <w:pPr>
        <w:numPr>
          <w:ilvl w:val="0"/>
          <w:numId w:val="8"/>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Provides a description of safe and positive options for bystander intervention. Bystander intervention means safe and positive options that may be </w:t>
      </w:r>
      <w:r w:rsidR="00676C6E" w:rsidRPr="00DB175E">
        <w:rPr>
          <w:rFonts w:ascii="MS Reference Sans Serif" w:hAnsi="MS Reference Sans Serif" w:cs="Microsoft Sans Serif"/>
          <w:sz w:val="20"/>
          <w:szCs w:val="20"/>
        </w:rPr>
        <w:t>conducted</w:t>
      </w:r>
      <w:r w:rsidRPr="00DB175E">
        <w:rPr>
          <w:rFonts w:ascii="MS Reference Sans Serif" w:hAnsi="MS Reference Sans Serif" w:cs="Microsoft Sans Serif"/>
          <w:sz w:val="20"/>
          <w:szCs w:val="20"/>
        </w:rPr>
        <w:t xml:space="preserve"> by an individual or individuals to prevent harm</w:t>
      </w:r>
      <w:r w:rsidR="001D4CB0"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or </w:t>
      </w:r>
      <w:r w:rsidR="001D4CB0" w:rsidRPr="00DB175E">
        <w:rPr>
          <w:rFonts w:ascii="MS Reference Sans Serif" w:hAnsi="MS Reference Sans Serif" w:cs="Microsoft Sans Serif"/>
          <w:sz w:val="20"/>
          <w:szCs w:val="20"/>
        </w:rPr>
        <w:t xml:space="preserve">to </w:t>
      </w:r>
      <w:r w:rsidRPr="00DB175E">
        <w:rPr>
          <w:rFonts w:ascii="MS Reference Sans Serif" w:hAnsi="MS Reference Sans Serif" w:cs="Microsoft Sans Serif"/>
          <w:sz w:val="20"/>
          <w:szCs w:val="20"/>
        </w:rPr>
        <w:t xml:space="preserve">intervene when there is a risk of dating violence, domestic violence, sexual assault or stalking. </w:t>
      </w:r>
    </w:p>
    <w:p w14:paraId="6EF0BED6" w14:textId="1B3BAEA4" w:rsidR="00605993" w:rsidRPr="00DB175E" w:rsidRDefault="00AB2D4C" w:rsidP="007238AD">
      <w:pPr>
        <w:numPr>
          <w:ilvl w:val="0"/>
          <w:numId w:val="8"/>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Information on risk reduction. Risk reduction means options designed to decrease perpetration and bystander inaction and to increase empowerment for victims </w:t>
      </w:r>
      <w:r w:rsidR="00676C6E" w:rsidRPr="00DB175E">
        <w:rPr>
          <w:rFonts w:ascii="MS Reference Sans Serif" w:hAnsi="MS Reference Sans Serif" w:cs="Microsoft Sans Serif"/>
          <w:sz w:val="20"/>
          <w:szCs w:val="20"/>
        </w:rPr>
        <w:t>to</w:t>
      </w:r>
      <w:r w:rsidRPr="00DB175E">
        <w:rPr>
          <w:rFonts w:ascii="MS Reference Sans Serif" w:hAnsi="MS Reference Sans Serif" w:cs="Microsoft Sans Serif"/>
          <w:sz w:val="20"/>
          <w:szCs w:val="20"/>
        </w:rPr>
        <w:t xml:space="preserve"> promote safety and to help individuals and communities address conditions that facilitate violence. </w:t>
      </w:r>
    </w:p>
    <w:p w14:paraId="24D602E4" w14:textId="77777777" w:rsidR="00605993" w:rsidRPr="00DB175E" w:rsidRDefault="00AB2D4C" w:rsidP="007238AD">
      <w:pPr>
        <w:numPr>
          <w:ilvl w:val="0"/>
          <w:numId w:val="8"/>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Provides an overview of information contained in the Annual Security Report in compliance with the Clery Act. </w:t>
      </w:r>
    </w:p>
    <w:p w14:paraId="4139B514" w14:textId="77777777" w:rsidR="00B447FE" w:rsidRPr="00DB175E" w:rsidRDefault="00B447FE" w:rsidP="007238AD">
      <w:pPr>
        <w:tabs>
          <w:tab w:val="left" w:pos="180"/>
        </w:tabs>
        <w:spacing w:after="60" w:line="259" w:lineRule="auto"/>
        <w:ind w:left="0" w:right="0" w:firstLine="0"/>
        <w:jc w:val="center"/>
        <w:rPr>
          <w:rFonts w:ascii="MS Reference Sans Serif" w:hAnsi="MS Reference Sans Serif" w:cs="Microsoft Sans Serif"/>
          <w:b/>
          <w:sz w:val="20"/>
          <w:szCs w:val="20"/>
        </w:rPr>
      </w:pPr>
    </w:p>
    <w:p w14:paraId="5DE48858" w14:textId="77777777" w:rsidR="00605993" w:rsidRPr="00DB175E" w:rsidRDefault="00AB2D4C" w:rsidP="007238AD">
      <w:pPr>
        <w:tabs>
          <w:tab w:val="left" w:pos="180"/>
        </w:tabs>
        <w:spacing w:after="60" w:line="259" w:lineRule="auto"/>
        <w:ind w:left="0" w:right="0" w:firstLine="0"/>
        <w:jc w:val="center"/>
        <w:rPr>
          <w:rFonts w:ascii="MS Reference Sans Serif" w:hAnsi="MS Reference Sans Serif" w:cs="Microsoft Sans Serif"/>
          <w:b/>
          <w:sz w:val="20"/>
          <w:szCs w:val="20"/>
        </w:rPr>
      </w:pPr>
      <w:r w:rsidRPr="00DB175E">
        <w:rPr>
          <w:rFonts w:ascii="MS Reference Sans Serif" w:hAnsi="MS Reference Sans Serif" w:cs="Microsoft Sans Serif"/>
          <w:b/>
          <w:sz w:val="20"/>
          <w:szCs w:val="20"/>
        </w:rPr>
        <w:t>PROCEDURES FOR REPORTING A COMPLAINT</w:t>
      </w:r>
    </w:p>
    <w:p w14:paraId="234F8E22" w14:textId="77777777" w:rsidR="00605993" w:rsidRPr="00DB175E" w:rsidRDefault="00AB2D4C" w:rsidP="007238AD">
      <w:pPr>
        <w:tabs>
          <w:tab w:val="left" w:pos="180"/>
        </w:tabs>
        <w:spacing w:after="56" w:line="259" w:lineRule="auto"/>
        <w:ind w:left="12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E0C72FC" w14:textId="43C5D023" w:rsidR="00605993" w:rsidRPr="00DB175E" w:rsidRDefault="00334726"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The C</w:t>
      </w:r>
      <w:r w:rsidR="00AB2D4C" w:rsidRPr="00DB175E">
        <w:rPr>
          <w:rFonts w:ascii="MS Reference Sans Serif" w:hAnsi="MS Reference Sans Serif" w:cs="Microsoft Sans Serif"/>
          <w:sz w:val="20"/>
          <w:szCs w:val="20"/>
        </w:rPr>
        <w:t>ollege has procedures in place that serve to be sensitive to those who report sexual assault, domestic violence, dating violence, and stalking, including informing individuals about their right to file criminal charges as well as the availability of counseling, health, mental health, victim advocacy, as well as additional remedies to prevent contact between a complainant and an accused party, such as</w:t>
      </w:r>
      <w:r w:rsidR="005C691C" w:rsidRPr="00DB175E">
        <w:rPr>
          <w:rFonts w:ascii="MS Reference Sans Serif" w:hAnsi="MS Reference Sans Serif" w:cs="Microsoft Sans Serif"/>
          <w:sz w:val="20"/>
          <w:szCs w:val="20"/>
        </w:rPr>
        <w:t xml:space="preserve"> information on how to pursue judicially sanctioned restraining orders, as well as</w:t>
      </w:r>
      <w:r w:rsidR="00AB2D4C" w:rsidRPr="00DB175E">
        <w:rPr>
          <w:rFonts w:ascii="MS Reference Sans Serif" w:hAnsi="MS Reference Sans Serif" w:cs="Microsoft Sans Serif"/>
          <w:sz w:val="20"/>
          <w:szCs w:val="20"/>
        </w:rPr>
        <w:t xml:space="preserve"> housing, academic, transportation and working accommodations</w:t>
      </w:r>
      <w:r w:rsidRPr="00DB175E">
        <w:rPr>
          <w:rFonts w:ascii="MS Reference Sans Serif" w:hAnsi="MS Reference Sans Serif" w:cs="Microsoft Sans Serif"/>
          <w:sz w:val="20"/>
          <w:szCs w:val="20"/>
        </w:rPr>
        <w:t>, if reasonably available. The C</w:t>
      </w:r>
      <w:r w:rsidR="00AB2D4C" w:rsidRPr="00DB175E">
        <w:rPr>
          <w:rFonts w:ascii="MS Reference Sans Serif" w:hAnsi="MS Reference Sans Serif" w:cs="Microsoft Sans Serif"/>
          <w:sz w:val="20"/>
          <w:szCs w:val="20"/>
        </w:rPr>
        <w:t xml:space="preserve">ollege will make such accommodations, if the victim requests them and if they are </w:t>
      </w:r>
      <w:r w:rsidR="00676C6E" w:rsidRPr="00DB175E">
        <w:rPr>
          <w:rFonts w:ascii="MS Reference Sans Serif" w:hAnsi="MS Reference Sans Serif" w:cs="Microsoft Sans Serif"/>
          <w:sz w:val="20"/>
          <w:szCs w:val="20"/>
        </w:rPr>
        <w:t>available</w:t>
      </w:r>
      <w:r w:rsidR="00AB2D4C" w:rsidRPr="00DB175E">
        <w:rPr>
          <w:rFonts w:ascii="MS Reference Sans Serif" w:hAnsi="MS Reference Sans Serif" w:cs="Microsoft Sans Serif"/>
          <w:sz w:val="20"/>
          <w:szCs w:val="20"/>
        </w:rPr>
        <w:t xml:space="preserve">, regardless of whether the victim chooses to report the crime to local law enforcement. </w:t>
      </w:r>
    </w:p>
    <w:p w14:paraId="7EA41611" w14:textId="77777777" w:rsidR="00605993" w:rsidRPr="00DB175E" w:rsidRDefault="00AB2D4C" w:rsidP="007238AD">
      <w:pPr>
        <w:tabs>
          <w:tab w:val="left" w:pos="180"/>
        </w:tabs>
        <w:spacing w:after="17"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7EF9949"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After an incident of sexual assault and domestic violence, the victim should consider seeking medical attention as soon as possible at a hospital. It is important that a victim of sexual assault not bathe, douche, smoke, change clothing or clean the bed/linen/area where they were assaulted </w:t>
      </w:r>
      <w:r w:rsidRPr="00DB175E">
        <w:rPr>
          <w:rFonts w:ascii="MS Reference Sans Serif" w:hAnsi="MS Reference Sans Serif" w:cs="Microsoft Sans Serif"/>
          <w:i/>
          <w:sz w:val="20"/>
          <w:szCs w:val="20"/>
        </w:rPr>
        <w:t>so that evidence may be preserved</w:t>
      </w:r>
      <w:r w:rsidRPr="00DB175E">
        <w:rPr>
          <w:rFonts w:ascii="MS Reference Sans Serif" w:hAnsi="MS Reference Sans Serif" w:cs="Microsoft Sans Serif"/>
          <w:sz w:val="20"/>
          <w:szCs w:val="20"/>
        </w:rPr>
        <w:t xml:space="preserve"> that may assist in proving that the alleged criminal offense occurred/or is occurring or may be helpful in obtaining a protection order. In circumstances of sexual assault, if victims do not opt for forensic evidence collection, health care providers can still treat injuries and take steps to address concerns of pregnancy and/or sexually transmitted disease. Victims of sexual assault, domestic violence, stalking, and dating violence are encouraged to also preserve evidence by saving text messages, instant messages, social networking pages, other communications, and keeping pictures, logs or other copies of documents, if they have any, that would be useful to college hearing boards/investigators or police.  </w:t>
      </w:r>
    </w:p>
    <w:p w14:paraId="3DD88353" w14:textId="77777777" w:rsidR="00336138" w:rsidRPr="00DB175E" w:rsidRDefault="00336138" w:rsidP="007238AD">
      <w:pPr>
        <w:tabs>
          <w:tab w:val="left" w:pos="180"/>
        </w:tabs>
        <w:ind w:left="115" w:right="0"/>
        <w:rPr>
          <w:rFonts w:ascii="MS Reference Sans Serif" w:hAnsi="MS Reference Sans Serif" w:cs="Microsoft Sans Serif"/>
          <w:sz w:val="20"/>
          <w:szCs w:val="20"/>
        </w:rPr>
      </w:pPr>
    </w:p>
    <w:p w14:paraId="3632E018" w14:textId="2FF45459" w:rsidR="00336138" w:rsidRPr="00DB175E" w:rsidRDefault="00336138"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The college’s Security Department and Title IX Coordinator will assist victims of domestic and dating violence, and/or stalking in obtaining No Contact Orders, Restraining Orders or other lawful directives issued by a criminal, civil, tribal court, or by Blue Ridge CTC.</w:t>
      </w:r>
      <w:r w:rsidR="003909FF" w:rsidRPr="00DB175E">
        <w:rPr>
          <w:rFonts w:ascii="MS Reference Sans Serif" w:hAnsi="MS Reference Sans Serif" w:cs="Microsoft Sans Serif"/>
          <w:sz w:val="20"/>
          <w:szCs w:val="20"/>
        </w:rPr>
        <w:t xml:space="preserve">  The Security Department will provide special escort services to and from parking lots to campus buildings upon request</w:t>
      </w:r>
      <w:r w:rsidR="00676C6E" w:rsidRPr="00DB175E">
        <w:rPr>
          <w:rFonts w:ascii="MS Reference Sans Serif" w:hAnsi="MS Reference Sans Serif" w:cs="Microsoft Sans Serif"/>
          <w:sz w:val="20"/>
          <w:szCs w:val="20"/>
        </w:rPr>
        <w:t xml:space="preserve">. </w:t>
      </w:r>
      <w:r w:rsidR="000E3E41" w:rsidRPr="00DB175E">
        <w:rPr>
          <w:rFonts w:ascii="MS Reference Sans Serif" w:hAnsi="MS Reference Sans Serif" w:cs="Microsoft Sans Serif"/>
          <w:sz w:val="20"/>
          <w:szCs w:val="20"/>
        </w:rPr>
        <w:t>These escorts are provided irrespective of the status of a protective order.</w:t>
      </w:r>
    </w:p>
    <w:p w14:paraId="58CBC37F" w14:textId="77777777" w:rsidR="008533D1" w:rsidRPr="00DB175E" w:rsidRDefault="008533D1" w:rsidP="007238AD">
      <w:pPr>
        <w:tabs>
          <w:tab w:val="left" w:pos="180"/>
        </w:tabs>
        <w:ind w:left="115" w:right="0"/>
        <w:rPr>
          <w:rFonts w:ascii="MS Reference Sans Serif" w:hAnsi="MS Reference Sans Serif" w:cs="Microsoft Sans Serif"/>
          <w:sz w:val="20"/>
          <w:szCs w:val="20"/>
        </w:rPr>
      </w:pPr>
    </w:p>
    <w:p w14:paraId="1C17C39E" w14:textId="2C305AC7" w:rsidR="00605993" w:rsidRPr="00DB175E" w:rsidRDefault="00334726"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lastRenderedPageBreak/>
        <w:t>Although the C</w:t>
      </w:r>
      <w:r w:rsidR="00AB2D4C" w:rsidRPr="00DB175E">
        <w:rPr>
          <w:rFonts w:ascii="MS Reference Sans Serif" w:hAnsi="MS Reference Sans Serif" w:cs="Microsoft Sans Serif"/>
          <w:sz w:val="20"/>
          <w:szCs w:val="20"/>
        </w:rPr>
        <w:t xml:space="preserve">ollege strongly encourages all members of its community to report violations of this policy to law enforcement, it is the victim’s choice </w:t>
      </w:r>
      <w:r w:rsidR="00676C6E" w:rsidRPr="00DB175E">
        <w:rPr>
          <w:rFonts w:ascii="MS Reference Sans Serif" w:hAnsi="MS Reference Sans Serif" w:cs="Microsoft Sans Serif"/>
          <w:sz w:val="20"/>
          <w:szCs w:val="20"/>
        </w:rPr>
        <w:t>whether</w:t>
      </w:r>
      <w:r w:rsidR="00AB2D4C" w:rsidRPr="00DB175E">
        <w:rPr>
          <w:rFonts w:ascii="MS Reference Sans Serif" w:hAnsi="MS Reference Sans Serif" w:cs="Microsoft Sans Serif"/>
          <w:sz w:val="20"/>
          <w:szCs w:val="20"/>
        </w:rPr>
        <w:t xml:space="preserve"> to make such a report and victims have the right to decline in</w:t>
      </w:r>
      <w:r w:rsidRPr="00DB175E">
        <w:rPr>
          <w:rFonts w:ascii="MS Reference Sans Serif" w:hAnsi="MS Reference Sans Serif" w:cs="Microsoft Sans Serif"/>
          <w:sz w:val="20"/>
          <w:szCs w:val="20"/>
        </w:rPr>
        <w:t>volvement with the police.</w:t>
      </w:r>
      <w:r w:rsidR="00336138" w:rsidRPr="00DB175E">
        <w:rPr>
          <w:rFonts w:ascii="MS Reference Sans Serif" w:hAnsi="MS Reference Sans Serif" w:cs="Microsoft Sans Serif"/>
          <w:sz w:val="20"/>
          <w:szCs w:val="20"/>
        </w:rPr>
        <w:t xml:space="preserve"> </w:t>
      </w:r>
      <w:r w:rsidR="00336138" w:rsidRPr="00DB175E">
        <w:rPr>
          <w:rFonts w:ascii="MS Reference Sans Serif" w:hAnsi="MS Reference Sans Serif" w:cs="Microsoft Sans Serif"/>
          <w:i/>
          <w:sz w:val="20"/>
          <w:szCs w:val="20"/>
        </w:rPr>
        <w:t xml:space="preserve">The decision to involve law enforcement in sexual assault cases is an option that may only be exercised by the victim. </w:t>
      </w:r>
      <w:r w:rsidRPr="00DB175E">
        <w:rPr>
          <w:rFonts w:ascii="MS Reference Sans Serif" w:hAnsi="MS Reference Sans Serif" w:cs="Microsoft Sans Serif"/>
          <w:sz w:val="20"/>
          <w:szCs w:val="20"/>
        </w:rPr>
        <w:t xml:space="preserve"> The </w:t>
      </w:r>
      <w:r w:rsidR="00336138" w:rsidRPr="00DB175E">
        <w:rPr>
          <w:rFonts w:ascii="MS Reference Sans Serif" w:hAnsi="MS Reference Sans Serif" w:cs="Microsoft Sans Serif"/>
          <w:sz w:val="20"/>
          <w:szCs w:val="20"/>
        </w:rPr>
        <w:t>c</w:t>
      </w:r>
      <w:r w:rsidR="00AB2D4C" w:rsidRPr="00DB175E">
        <w:rPr>
          <w:rFonts w:ascii="MS Reference Sans Serif" w:hAnsi="MS Reference Sans Serif" w:cs="Microsoft Sans Serif"/>
          <w:sz w:val="20"/>
          <w:szCs w:val="20"/>
        </w:rPr>
        <w:t>ollege will assist any victim with notifying local police or sheriff if they so desire. The phone number for the Berkeley Co</w:t>
      </w:r>
      <w:r w:rsidR="00A81965">
        <w:rPr>
          <w:rFonts w:ascii="MS Reference Sans Serif" w:hAnsi="MS Reference Sans Serif" w:cs="Microsoft Sans Serif"/>
          <w:sz w:val="20"/>
          <w:szCs w:val="20"/>
        </w:rPr>
        <w:t>unty</w:t>
      </w:r>
      <w:r w:rsidR="00AB2D4C" w:rsidRPr="00DB175E">
        <w:rPr>
          <w:rFonts w:ascii="MS Reference Sans Serif" w:hAnsi="MS Reference Sans Serif" w:cs="Microsoft Sans Serif"/>
          <w:sz w:val="20"/>
          <w:szCs w:val="20"/>
        </w:rPr>
        <w:t xml:space="preserve"> Sheriff’s Department is 304-267-7000</w:t>
      </w:r>
      <w:r w:rsidR="00676C6E" w:rsidRPr="00DB175E">
        <w:rPr>
          <w:rFonts w:ascii="MS Reference Sans Serif" w:hAnsi="MS Reference Sans Serif" w:cs="Microsoft Sans Serif"/>
          <w:sz w:val="20"/>
          <w:szCs w:val="20"/>
        </w:rPr>
        <w:t xml:space="preserve">. </w:t>
      </w:r>
    </w:p>
    <w:p w14:paraId="56B84E20" w14:textId="77777777" w:rsidR="00605993" w:rsidRPr="00DB175E" w:rsidRDefault="00AB2D4C" w:rsidP="007238AD">
      <w:pPr>
        <w:tabs>
          <w:tab w:val="left" w:pos="180"/>
        </w:tabs>
        <w:spacing w:after="0" w:line="259" w:lineRule="auto"/>
        <w:ind w:left="12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79A17A2" w14:textId="1E2AD272" w:rsidR="00605993" w:rsidRPr="00DB175E" w:rsidRDefault="00AB2D4C" w:rsidP="00060803">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If you have been the victim of domestic violence, dating violence, sexual assault, or stalking, you should report all incidents promptly to the Title IX Coordinator (if the incident involves sexual assault) </w:t>
      </w:r>
      <w:r w:rsidR="001D4CB0" w:rsidRPr="00DB175E">
        <w:rPr>
          <w:rFonts w:ascii="MS Reference Sans Serif" w:hAnsi="MS Reference Sans Serif" w:cs="Microsoft Sans Serif"/>
          <w:sz w:val="20"/>
          <w:szCs w:val="20"/>
        </w:rPr>
        <w:t>irrespective of</w:t>
      </w:r>
      <w:r w:rsidRPr="00DB175E">
        <w:rPr>
          <w:rFonts w:ascii="MS Reference Sans Serif" w:hAnsi="MS Reference Sans Serif" w:cs="Microsoft Sans Serif"/>
          <w:sz w:val="20"/>
          <w:szCs w:val="20"/>
        </w:rPr>
        <w:t xml:space="preserve"> whether</w:t>
      </w:r>
      <w:r w:rsidR="001D4CB0"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you file a report with the police or sheriff</w:t>
      </w:r>
      <w:r w:rsidR="00676C6E" w:rsidRPr="00DB175E">
        <w:rPr>
          <w:rFonts w:ascii="MS Reference Sans Serif" w:hAnsi="MS Reference Sans Serif" w:cs="Microsoft Sans Serif"/>
          <w:sz w:val="20"/>
          <w:szCs w:val="20"/>
        </w:rPr>
        <w:t xml:space="preserve">. </w:t>
      </w:r>
      <w:r w:rsidR="00F46849" w:rsidRPr="00DB175E">
        <w:rPr>
          <w:rFonts w:ascii="MS Reference Sans Serif" w:hAnsi="MS Reference Sans Serif" w:cs="Microsoft Sans Serif"/>
          <w:sz w:val="20"/>
          <w:szCs w:val="20"/>
        </w:rPr>
        <w:t xml:space="preserve">The Title IX Coordinator for Blue Ridge CTC </w:t>
      </w:r>
      <w:r w:rsidR="00676C6E" w:rsidRPr="00DB175E">
        <w:rPr>
          <w:rFonts w:ascii="MS Reference Sans Serif" w:hAnsi="MS Reference Sans Serif" w:cs="Microsoft Sans Serif"/>
          <w:sz w:val="20"/>
          <w:szCs w:val="20"/>
        </w:rPr>
        <w:t>is</w:t>
      </w:r>
      <w:r w:rsidR="00F46849" w:rsidRPr="00DB175E">
        <w:rPr>
          <w:rFonts w:ascii="MS Reference Sans Serif" w:hAnsi="MS Reference Sans Serif" w:cs="Microsoft Sans Serif"/>
          <w:sz w:val="20"/>
          <w:szCs w:val="20"/>
        </w:rPr>
        <w:t xml:space="preserve"> </w:t>
      </w:r>
      <w:r w:rsidR="00060803">
        <w:rPr>
          <w:rFonts w:ascii="MS Reference Sans Serif" w:hAnsi="MS Reference Sans Serif" w:cs="Microsoft Sans Serif"/>
          <w:sz w:val="20"/>
          <w:szCs w:val="20"/>
        </w:rPr>
        <w:t>Aspen Monsma,</w:t>
      </w:r>
      <w:r w:rsidR="00F46849" w:rsidRPr="00DB175E">
        <w:rPr>
          <w:rFonts w:ascii="MS Reference Sans Serif" w:hAnsi="MS Reference Sans Serif" w:cs="Microsoft Sans Serif"/>
          <w:sz w:val="20"/>
          <w:szCs w:val="20"/>
        </w:rPr>
        <w:t xml:space="preserve"> </w:t>
      </w:r>
      <w:r w:rsidR="00060803" w:rsidRPr="00060803">
        <w:rPr>
          <w:rFonts w:ascii="MS Reference Sans Serif" w:hAnsi="MS Reference Sans Serif" w:cs="Microsoft Sans Serif"/>
          <w:sz w:val="20"/>
          <w:szCs w:val="20"/>
        </w:rPr>
        <w:t>Student Access Coordinator</w:t>
      </w:r>
      <w:r w:rsidR="00F46849" w:rsidRPr="00DB175E">
        <w:rPr>
          <w:rFonts w:ascii="MS Reference Sans Serif" w:hAnsi="MS Reference Sans Serif" w:cs="Microsoft Sans Serif"/>
          <w:sz w:val="20"/>
          <w:szCs w:val="20"/>
        </w:rPr>
        <w:t xml:space="preserve">; 13650 Apple Harvest Drive, Martinsburg WV 25403; (304) 260-4380 Ext. 2107; Email: apaull@blueridgectc.edu.  </w:t>
      </w:r>
      <w:r w:rsidRPr="00DB175E">
        <w:rPr>
          <w:rFonts w:ascii="MS Reference Sans Serif" w:hAnsi="MS Reference Sans Serif" w:cs="Microsoft Sans Serif"/>
          <w:sz w:val="20"/>
          <w:szCs w:val="20"/>
        </w:rPr>
        <w:tab/>
      </w:r>
      <w:r w:rsidRPr="00DB175E">
        <w:rPr>
          <w:rFonts w:ascii="MS Reference Sans Serif" w:hAnsi="MS Reference Sans Serif" w:cs="Microsoft Sans Serif"/>
          <w:b/>
          <w:sz w:val="20"/>
          <w:szCs w:val="20"/>
        </w:rPr>
        <w:t xml:space="preserve"> </w:t>
      </w:r>
    </w:p>
    <w:p w14:paraId="6D89A546" w14:textId="77777777" w:rsidR="00B447FE" w:rsidRPr="00DB175E" w:rsidRDefault="00B447FE" w:rsidP="007238AD">
      <w:pPr>
        <w:pStyle w:val="Heading1"/>
        <w:tabs>
          <w:tab w:val="left" w:pos="180"/>
        </w:tabs>
        <w:ind w:left="185" w:right="0"/>
        <w:rPr>
          <w:rFonts w:ascii="MS Reference Sans Serif" w:hAnsi="MS Reference Sans Serif" w:cs="Microsoft Sans Serif"/>
          <w:sz w:val="20"/>
          <w:szCs w:val="20"/>
        </w:rPr>
      </w:pPr>
    </w:p>
    <w:p w14:paraId="54965F58" w14:textId="77777777" w:rsidR="00605993" w:rsidRPr="00DB175E" w:rsidRDefault="00AB2D4C" w:rsidP="007238AD">
      <w:pPr>
        <w:pStyle w:val="Heading1"/>
        <w:tabs>
          <w:tab w:val="left" w:pos="180"/>
        </w:tabs>
        <w:ind w:left="18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TITLE IX NONDISCRIMINATION</w:t>
      </w:r>
      <w:r w:rsidRPr="00DB175E">
        <w:rPr>
          <w:rFonts w:ascii="MS Reference Sans Serif" w:hAnsi="MS Reference Sans Serif" w:cs="Microsoft Sans Serif"/>
          <w:b w:val="0"/>
          <w:sz w:val="20"/>
          <w:szCs w:val="20"/>
        </w:rPr>
        <w:t xml:space="preserve"> </w:t>
      </w:r>
    </w:p>
    <w:p w14:paraId="27D4A8FC" w14:textId="77777777" w:rsidR="00605993" w:rsidRPr="00DB175E" w:rsidRDefault="00AB2D4C" w:rsidP="007238AD">
      <w:pPr>
        <w:tabs>
          <w:tab w:val="left" w:pos="180"/>
        </w:tabs>
        <w:spacing w:after="0" w:line="259" w:lineRule="auto"/>
        <w:ind w:left="12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2463823F" w14:textId="77777777" w:rsidR="00605993" w:rsidRPr="00DB175E" w:rsidRDefault="00AB2D4C" w:rsidP="00BA477D">
      <w:pPr>
        <w:tabs>
          <w:tab w:val="left" w:pos="180"/>
        </w:tabs>
        <w:ind w:left="1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Title IX of the Education Amendments of 1972 protects people from discrimination based on sex in education programs or activities which receive Federal financial assistance. Title IX states: "No person in the United States shall, on the basis of sex, be excluded from participation in, be denied the benefits of, or be subjected to discrimination under any education</w:t>
      </w:r>
      <w:r w:rsidR="00E656D3" w:rsidRPr="00DB175E">
        <w:rPr>
          <w:rFonts w:ascii="MS Reference Sans Serif" w:hAnsi="MS Reference Sans Serif" w:cs="Microsoft Sans Serif"/>
          <w:sz w:val="20"/>
          <w:szCs w:val="20"/>
        </w:rPr>
        <w:t>al</w:t>
      </w:r>
      <w:r w:rsidRPr="00DB175E">
        <w:rPr>
          <w:rFonts w:ascii="MS Reference Sans Serif" w:hAnsi="MS Reference Sans Serif" w:cs="Microsoft Sans Serif"/>
          <w:sz w:val="20"/>
          <w:szCs w:val="20"/>
        </w:rPr>
        <w:t xml:space="preserve"> program or activity receiving Federal financial assistance." </w:t>
      </w:r>
    </w:p>
    <w:p w14:paraId="56BE0E95" w14:textId="77777777" w:rsidR="00BA477D" w:rsidRDefault="00BA477D" w:rsidP="00413FA2">
      <w:pPr>
        <w:tabs>
          <w:tab w:val="left" w:pos="180"/>
        </w:tabs>
        <w:spacing w:after="0" w:line="259" w:lineRule="auto"/>
        <w:ind w:left="0" w:right="0" w:firstLine="0"/>
        <w:rPr>
          <w:rFonts w:ascii="MS Reference Sans Serif" w:hAnsi="MS Reference Sans Serif" w:cs="Microsoft Sans Serif"/>
          <w:sz w:val="20"/>
          <w:szCs w:val="20"/>
        </w:rPr>
      </w:pPr>
      <w:bookmarkStart w:id="0" w:name="_Hlk210049872"/>
    </w:p>
    <w:p w14:paraId="2F9FDBFF"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All schools must treat complainants and respondents equitably. </w:t>
      </w:r>
    </w:p>
    <w:p w14:paraId="22C78F38"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 Title IX Coordinators, investigators, decisionmakers, and facilitators of an informal </w:t>
      </w:r>
    </w:p>
    <w:p w14:paraId="5CCE190E" w14:textId="027E6503"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resolution process must not have a conflict of interest or bias for or against </w:t>
      </w:r>
      <w:r w:rsidR="00676C6E" w:rsidRPr="005F2742">
        <w:rPr>
          <w:rFonts w:ascii="MS Reference Sans Serif" w:hAnsi="MS Reference Sans Serif" w:cs="Microsoft Sans Serif"/>
          <w:sz w:val="20"/>
          <w:szCs w:val="20"/>
        </w:rPr>
        <w:t>complainants</w:t>
      </w:r>
      <w:r w:rsidR="00676C6E">
        <w:rPr>
          <w:rFonts w:ascii="MS Reference Sans Serif" w:hAnsi="MS Reference Sans Serif" w:cs="Microsoft Sans Serif"/>
          <w:sz w:val="20"/>
          <w:szCs w:val="20"/>
        </w:rPr>
        <w:t>,</w:t>
      </w:r>
      <w:r w:rsidRPr="005F2742">
        <w:rPr>
          <w:rFonts w:ascii="MS Reference Sans Serif" w:hAnsi="MS Reference Sans Serif" w:cs="Microsoft Sans Serif"/>
          <w:sz w:val="20"/>
          <w:szCs w:val="20"/>
        </w:rPr>
        <w:t xml:space="preserve"> </w:t>
      </w:r>
    </w:p>
    <w:p w14:paraId="69A41363"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or respondents generally or an individual complainant or respondent. </w:t>
      </w:r>
    </w:p>
    <w:p w14:paraId="5688ACFB"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 A school’s grievance procedures must include a presumption that the respondent is not </w:t>
      </w:r>
    </w:p>
    <w:p w14:paraId="5461083A"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responsible for the alleged sex discrimination until a determination is made at the </w:t>
      </w:r>
    </w:p>
    <w:p w14:paraId="29857A41"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conclusion of the school’s grievance procedures. </w:t>
      </w:r>
    </w:p>
    <w:p w14:paraId="00AFD9A6"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 A school’s grievance procedures must require adequate notice to the parties of the </w:t>
      </w:r>
    </w:p>
    <w:p w14:paraId="753D5419"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allegations, dismissal, delays, meetings, proceedings, and determinations. </w:t>
      </w:r>
    </w:p>
    <w:p w14:paraId="4CD03606"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 A school’s grievance procedures must give the parties an equal opportunity to present </w:t>
      </w:r>
    </w:p>
    <w:p w14:paraId="6AB55B9E"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and access relevant and not otherwise impermissible evidence, as well as provide a </w:t>
      </w:r>
    </w:p>
    <w:p w14:paraId="4A88BBA0"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reasonable opportunity for each party to respond to that evidence. </w:t>
      </w:r>
    </w:p>
    <w:p w14:paraId="6DC0F335"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 The school’s decisionmakers must objectively evaluate each party’s relevant and not </w:t>
      </w:r>
    </w:p>
    <w:p w14:paraId="1E3F27F9" w14:textId="6CA5E3B1"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otherwise, impermissible evidence. </w:t>
      </w:r>
    </w:p>
    <w:p w14:paraId="77ED4EB3"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 A school must have a process enabling the decisionmaker to assess a party’s or witness’s </w:t>
      </w:r>
    </w:p>
    <w:p w14:paraId="65F121A9"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credibility when credibility is in dispute and relevant. For sex-based harassment </w:t>
      </w:r>
    </w:p>
    <w:p w14:paraId="53E173FB" w14:textId="740C7D6E"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complaints involving a student party at a postsecondary institution, this process must include either: questioning by the investigator or decisionmaker during </w:t>
      </w:r>
    </w:p>
    <w:p w14:paraId="0B2B5135" w14:textId="1EBDD7CC"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meetings with a party or witness (including questions proposed by each party), or </w:t>
      </w:r>
      <w:r w:rsidR="00676C6E">
        <w:rPr>
          <w:rFonts w:ascii="MS Reference Sans Serif" w:hAnsi="MS Reference Sans Serif" w:cs="Microsoft Sans Serif"/>
          <w:sz w:val="20"/>
          <w:szCs w:val="20"/>
        </w:rPr>
        <w:t xml:space="preserve"> </w:t>
      </w:r>
    </w:p>
    <w:p w14:paraId="17D71CBF"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questioning by the decisionmaker during a live hearing (including questions proposed by </w:t>
      </w:r>
    </w:p>
    <w:p w14:paraId="32769198"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each party and asked by the decisionmaker or the party’s advisor). </w:t>
      </w:r>
    </w:p>
    <w:p w14:paraId="09BC55A1"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 In evaluating the parties’ evidence, a school must use the preponderance of the evidence </w:t>
      </w:r>
    </w:p>
    <w:p w14:paraId="254D0A37" w14:textId="6CAA60A0"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standard of proof unless the school uses the clear and convincing evidence standard in all other comparable proceedings, including proceedings relating to other discrimination complaints, in which case the school may use that standard in determining whether sex discrimination occurred. </w:t>
      </w:r>
    </w:p>
    <w:p w14:paraId="178DA272"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 A school must not impose disciplinary sanctions under Title IX on any person unless it </w:t>
      </w:r>
    </w:p>
    <w:p w14:paraId="0422ECC5" w14:textId="5F49CC77" w:rsidR="00605993" w:rsidRPr="00DB175E"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lastRenderedPageBreak/>
        <w:t>determines at the conclusion of grievance procedures that sex discrimination for which the person was responsible has occurred.</w:t>
      </w:r>
      <w:r w:rsidR="00AB2D4C" w:rsidRPr="00DB175E">
        <w:rPr>
          <w:rFonts w:ascii="MS Reference Sans Serif" w:hAnsi="MS Reference Sans Serif" w:cs="Microsoft Sans Serif"/>
          <w:sz w:val="20"/>
          <w:szCs w:val="20"/>
        </w:rPr>
        <w:t xml:space="preserve"> </w:t>
      </w:r>
    </w:p>
    <w:bookmarkEnd w:id="0"/>
    <w:p w14:paraId="75161429" w14:textId="15A16FB4" w:rsidR="00C30738" w:rsidRPr="00C30738" w:rsidRDefault="005F2742" w:rsidP="00C30738">
      <w:pPr>
        <w:tabs>
          <w:tab w:val="left" w:pos="180"/>
        </w:tabs>
        <w:ind w:left="10" w:right="0"/>
        <w:rPr>
          <w:rFonts w:ascii="MS Reference Sans Serif" w:hAnsi="MS Reference Sans Serif" w:cs="Microsoft Sans Serif"/>
          <w:sz w:val="20"/>
          <w:szCs w:val="20"/>
        </w:rPr>
      </w:pPr>
      <w:r>
        <w:rPr>
          <w:rFonts w:ascii="MS Reference Sans Serif" w:hAnsi="MS Reference Sans Serif" w:cs="Microsoft Sans Serif"/>
          <w:sz w:val="20"/>
          <w:szCs w:val="20"/>
        </w:rPr>
        <w:br/>
      </w:r>
      <w:r w:rsidR="00C30738" w:rsidRPr="00C30738">
        <w:rPr>
          <w:rFonts w:ascii="MS Reference Sans Serif" w:hAnsi="MS Reference Sans Serif" w:cs="Microsoft Sans Serif"/>
          <w:sz w:val="20"/>
          <w:szCs w:val="20"/>
        </w:rPr>
        <w:t>On April 19, 2024, the U.S. Department of Education released its revised rules to fully</w:t>
      </w:r>
    </w:p>
    <w:p w14:paraId="6B1055C3"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effectuate Title IX’s promise that no person experiences sex discrimination in federally funded</w:t>
      </w:r>
    </w:p>
    <w:p w14:paraId="6CB71731"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education. The new regulations extend protections to LGBTQ students and rolled back several</w:t>
      </w:r>
    </w:p>
    <w:p w14:paraId="4701AEA8"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policies set under the Trump administration. The new rules take effect August 1, 2024.</w:t>
      </w:r>
    </w:p>
    <w:p w14:paraId="16B75CF6" w14:textId="77777777" w:rsidR="00C30738" w:rsidRDefault="00C30738" w:rsidP="00C30738">
      <w:pPr>
        <w:tabs>
          <w:tab w:val="left" w:pos="180"/>
        </w:tabs>
        <w:ind w:left="10" w:right="0"/>
        <w:rPr>
          <w:rFonts w:ascii="MS Reference Sans Serif" w:hAnsi="MS Reference Sans Serif" w:cs="Microsoft Sans Serif"/>
          <w:sz w:val="20"/>
          <w:szCs w:val="20"/>
        </w:rPr>
      </w:pPr>
    </w:p>
    <w:p w14:paraId="2696469D" w14:textId="58FDABDF" w:rsidR="00C30738" w:rsidRPr="00C30738" w:rsidRDefault="00C30738" w:rsidP="00C30738">
      <w:pPr>
        <w:tabs>
          <w:tab w:val="left" w:pos="180"/>
        </w:tabs>
        <w:ind w:left="10" w:right="0"/>
        <w:rPr>
          <w:rFonts w:ascii="MS Reference Sans Serif" w:hAnsi="MS Reference Sans Serif" w:cs="Microsoft Sans Serif"/>
          <w:sz w:val="20"/>
          <w:szCs w:val="20"/>
        </w:rPr>
      </w:pPr>
      <w:r>
        <w:rPr>
          <w:rFonts w:ascii="MS Reference Sans Serif" w:hAnsi="MS Reference Sans Serif" w:cs="Microsoft Sans Serif"/>
          <w:sz w:val="20"/>
          <w:szCs w:val="20"/>
        </w:rPr>
        <w:t xml:space="preserve"> </w:t>
      </w:r>
      <w:r w:rsidRPr="00C30738">
        <w:rPr>
          <w:rFonts w:ascii="MS Reference Sans Serif" w:hAnsi="MS Reference Sans Serif" w:cs="Microsoft Sans Serif"/>
          <w:sz w:val="20"/>
          <w:szCs w:val="20"/>
        </w:rPr>
        <w:t>WHAT THE NEW RULES DO</w:t>
      </w:r>
    </w:p>
    <w:p w14:paraId="6E1FB7DE"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The revised regulations, once again, extend the law’s reach to prohibit discrimination and</w:t>
      </w:r>
    </w:p>
    <w:p w14:paraId="51DDC0C0"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harassment based on sexual orientation and gender identity, and widen the range of sexual</w:t>
      </w:r>
    </w:p>
    <w:p w14:paraId="43385E64"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harassment complaints that schools will be responsible for investigating. Many of these policies</w:t>
      </w:r>
    </w:p>
    <w:p w14:paraId="6489F798"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were in effect but were gutted or discontinued under the Trump Administration. The new rules</w:t>
      </w:r>
    </w:p>
    <w:p w14:paraId="1BEC772F"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will:</w:t>
      </w:r>
    </w:p>
    <w:p w14:paraId="59A50E4E"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 Provide full protection from sex-based harassment.</w:t>
      </w:r>
    </w:p>
    <w:p w14:paraId="2C22A413"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1 https://www.justice.gov/crt/title-ix</w:t>
      </w:r>
    </w:p>
    <w:p w14:paraId="47FD294B"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 Require schools to take prompt and effective action to end any sex discrimination in</w:t>
      </w:r>
    </w:p>
    <w:p w14:paraId="56260B85"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their education programs or activities—and to prevent its recurrence and remedy its</w:t>
      </w:r>
    </w:p>
    <w:p w14:paraId="0C94CF07"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effects.</w:t>
      </w:r>
    </w:p>
    <w:p w14:paraId="43D6EDA0"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 Require that schools train employees about the school’s obligation to address sex</w:t>
      </w:r>
    </w:p>
    <w:p w14:paraId="2766E1CD"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discrimination, as well as employees’ obligations to notify or provide contact</w:t>
      </w:r>
    </w:p>
    <w:p w14:paraId="30F144AC"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information for the Title IX Coordinator.</w:t>
      </w:r>
    </w:p>
    <w:p w14:paraId="32E4541A"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 Require schools to provide supportive measures to complainants and respondents</w:t>
      </w:r>
    </w:p>
    <w:p w14:paraId="7C7B2635"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affected by conduct that may constitute sex discrimination, including sexual violence</w:t>
      </w:r>
    </w:p>
    <w:p w14:paraId="1B75CB5F"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and other forms of sex-based harassment.</w:t>
      </w:r>
    </w:p>
    <w:p w14:paraId="1107C8C4"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 Require schools to respond promptly and effectively to all complaints of sex</w:t>
      </w:r>
    </w:p>
    <w:p w14:paraId="72ADC517"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discrimination with a fair, transparent, and reliable process that includes trained,</w:t>
      </w:r>
    </w:p>
    <w:p w14:paraId="0F6F04E9" w14:textId="1B951610"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unbiased decision</w:t>
      </w:r>
      <w:r>
        <w:rPr>
          <w:rFonts w:ascii="MS Reference Sans Serif" w:hAnsi="MS Reference Sans Serif" w:cs="Microsoft Sans Serif"/>
          <w:sz w:val="20"/>
          <w:szCs w:val="20"/>
        </w:rPr>
        <w:t xml:space="preserve"> </w:t>
      </w:r>
      <w:r w:rsidRPr="00C30738">
        <w:rPr>
          <w:rFonts w:ascii="MS Reference Sans Serif" w:hAnsi="MS Reference Sans Serif" w:cs="Microsoft Sans Serif"/>
          <w:sz w:val="20"/>
          <w:szCs w:val="20"/>
        </w:rPr>
        <w:t>makers to evaluate all relevant and not otherwise impermissible</w:t>
      </w:r>
    </w:p>
    <w:p w14:paraId="311C145F"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evidence.</w:t>
      </w:r>
    </w:p>
    <w:p w14:paraId="1D463D0E"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 Provide schools with flexibility to adapt the regulations’ grievance procedure</w:t>
      </w:r>
    </w:p>
    <w:p w14:paraId="2AA112EF"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requirements to their educational communities so that all schools can implement Title</w:t>
      </w:r>
    </w:p>
    <w:p w14:paraId="0060344B"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IX’s promise of nondiscrimination fully and fairly in their educational environments. 2</w:t>
      </w:r>
    </w:p>
    <w:p w14:paraId="05C2D015"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 Protect students, employees, and applicants from discrimination based on pregnancy or</w:t>
      </w:r>
    </w:p>
    <w:p w14:paraId="1DB556E7"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related conditions.</w:t>
      </w:r>
    </w:p>
    <w:p w14:paraId="50D39047"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 Prohibit discrimination against LGBTQI+ students, employees, and others. The rule</w:t>
      </w:r>
    </w:p>
    <w:p w14:paraId="5F52DBD4"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prohibits discrimination and harassment based on sexual orientation, gender identity,</w:t>
      </w:r>
    </w:p>
    <w:p w14:paraId="08C8490F"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and sex characteristics in federally funded education programs, applying the reasoning</w:t>
      </w:r>
    </w:p>
    <w:p w14:paraId="06A76D4A"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of the Supreme Court’s ruling in Bostock v. Clayton County3</w:t>
      </w:r>
    </w:p>
    <w:p w14:paraId="229FF27C"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 Protect people from harm when they are separated or treated differently based on sex</w:t>
      </w:r>
    </w:p>
    <w:p w14:paraId="6D263E6F"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in school. The final regulations do not include new rules governing eligibility criteria</w:t>
      </w:r>
    </w:p>
    <w:p w14:paraId="6F361BC9"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lastRenderedPageBreak/>
        <w:t>for athletic teams.</w:t>
      </w:r>
    </w:p>
    <w:p w14:paraId="09D4EAC7"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 Protects students, employees, and others from retaliation.</w:t>
      </w:r>
    </w:p>
    <w:p w14:paraId="483F9867"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 Support the right of parents and guardians to act on behalf of their elementary and</w:t>
      </w:r>
    </w:p>
    <w:p w14:paraId="4AC68587"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secondary school children.</w:t>
      </w:r>
    </w:p>
    <w:p w14:paraId="3CFD6B47"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 Ensure that schools communicate their nondiscrimination policies and procedures.</w:t>
      </w:r>
    </w:p>
    <w:p w14:paraId="61095776"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 Prohibit schools from sharing personal information.</w:t>
      </w:r>
    </w:p>
    <w:p w14:paraId="30E1D719" w14:textId="77777777" w:rsidR="00C30738" w:rsidRDefault="00C30738" w:rsidP="00050B9E">
      <w:pPr>
        <w:tabs>
          <w:tab w:val="left" w:pos="180"/>
        </w:tabs>
        <w:ind w:left="10" w:right="0"/>
        <w:rPr>
          <w:rFonts w:ascii="MS Reference Sans Serif" w:hAnsi="MS Reference Sans Serif" w:cs="Microsoft Sans Serif"/>
          <w:sz w:val="20"/>
          <w:szCs w:val="20"/>
        </w:rPr>
      </w:pPr>
    </w:p>
    <w:p w14:paraId="6BAC23B9" w14:textId="6B3B4CFB" w:rsidR="00C30738" w:rsidRDefault="00C30738" w:rsidP="00050B9E">
      <w:pPr>
        <w:tabs>
          <w:tab w:val="left" w:pos="180"/>
        </w:tabs>
        <w:ind w:left="10" w:right="0"/>
        <w:rPr>
          <w:rFonts w:ascii="MS Reference Sans Serif" w:hAnsi="MS Reference Sans Serif" w:cs="Microsoft Sans Serif"/>
          <w:sz w:val="20"/>
          <w:szCs w:val="20"/>
        </w:rPr>
      </w:pPr>
      <w:r>
        <w:rPr>
          <w:rFonts w:ascii="MS Reference Sans Serif" w:hAnsi="MS Reference Sans Serif" w:cs="Microsoft Sans Serif"/>
          <w:sz w:val="20"/>
          <w:szCs w:val="20"/>
        </w:rPr>
        <w:t>In January 2025, the aforementioned August 2024 final rule was vacated by the recently inaugurated Trump administration per a decision rendered by a US District Court in Kentucky.</w:t>
      </w:r>
      <w:r w:rsidR="000F567F">
        <w:rPr>
          <w:rFonts w:ascii="MS Reference Sans Serif" w:hAnsi="MS Reference Sans Serif" w:cs="Microsoft Sans Serif"/>
          <w:sz w:val="20"/>
          <w:szCs w:val="20"/>
        </w:rPr>
        <w:t xml:space="preserve"> The following summarizes what this action means for Title IX:</w:t>
      </w:r>
    </w:p>
    <w:p w14:paraId="02EEF481" w14:textId="77777777" w:rsidR="000F567F" w:rsidRDefault="000F567F" w:rsidP="00050B9E">
      <w:pPr>
        <w:tabs>
          <w:tab w:val="left" w:pos="180"/>
        </w:tabs>
        <w:ind w:left="10" w:right="0"/>
        <w:rPr>
          <w:rFonts w:ascii="MS Reference Sans Serif" w:hAnsi="MS Reference Sans Serif" w:cs="Microsoft Sans Serif"/>
          <w:sz w:val="20"/>
          <w:szCs w:val="20"/>
        </w:rPr>
      </w:pPr>
      <w:r>
        <w:rPr>
          <w:rFonts w:ascii="MS Reference Sans Serif" w:hAnsi="MS Reference Sans Serif" w:cs="Microsoft Sans Serif"/>
          <w:sz w:val="20"/>
          <w:szCs w:val="20"/>
        </w:rPr>
        <w:br/>
      </w:r>
      <w:r w:rsidRPr="000F567F">
        <w:rPr>
          <w:rFonts w:ascii="MS Reference Sans Serif" w:hAnsi="MS Reference Sans Serif" w:cs="Microsoft Sans Serif"/>
          <w:sz w:val="20"/>
          <w:szCs w:val="20"/>
        </w:rPr>
        <w:t>On January 9, 2025, a federal judge ruled the Biden Administration’s Title IX rule</w:t>
      </w:r>
      <w:r>
        <w:rPr>
          <w:rFonts w:ascii="MS Reference Sans Serif" w:hAnsi="MS Reference Sans Serif" w:cs="Microsoft Sans Serif"/>
          <w:sz w:val="20"/>
          <w:szCs w:val="20"/>
        </w:rPr>
        <w:t xml:space="preserve"> of August 2024</w:t>
      </w:r>
      <w:r w:rsidRPr="000F567F">
        <w:rPr>
          <w:rFonts w:ascii="MS Reference Sans Serif" w:hAnsi="MS Reference Sans Serif" w:cs="Microsoft Sans Serif"/>
          <w:sz w:val="20"/>
          <w:szCs w:val="20"/>
        </w:rPr>
        <w:t xml:space="preserve"> was unlawful, citing its inclusion of protections for trans and gender-nonconforming students</w:t>
      </w:r>
      <w:r>
        <w:rPr>
          <w:rFonts w:ascii="MS Reference Sans Serif" w:hAnsi="MS Reference Sans Serif" w:cs="Microsoft Sans Serif"/>
          <w:sz w:val="20"/>
          <w:szCs w:val="20"/>
        </w:rPr>
        <w:t>, stating that these actions</w:t>
      </w:r>
      <w:r w:rsidRPr="000F567F">
        <w:rPr>
          <w:rFonts w:ascii="MS Reference Sans Serif" w:hAnsi="MS Reference Sans Serif" w:cs="Microsoft Sans Serif"/>
          <w:sz w:val="20"/>
          <w:szCs w:val="20"/>
        </w:rPr>
        <w:t xml:space="preserve"> violated the original intent of Title IX, and vacated the entire rule nationwide. This ruling was the outcome of one case in a series of lawsuits in recent months challenging the new rule. Although the other lawsuits have not been decided yet, as a result of these ongoing lawsuits, enforcement of the rule is already on hold in 26 states and at hundreds of colleges and universities. </w:t>
      </w:r>
    </w:p>
    <w:p w14:paraId="2C1B60DA" w14:textId="1828655D" w:rsidR="000F567F" w:rsidRDefault="003A62CA" w:rsidP="00050B9E">
      <w:pPr>
        <w:tabs>
          <w:tab w:val="left" w:pos="180"/>
        </w:tabs>
        <w:ind w:left="10" w:right="0"/>
        <w:rPr>
          <w:rFonts w:ascii="MS Reference Sans Serif" w:hAnsi="MS Reference Sans Serif" w:cs="Microsoft Sans Serif"/>
          <w:sz w:val="20"/>
          <w:szCs w:val="20"/>
        </w:rPr>
      </w:pPr>
      <w:r>
        <w:rPr>
          <w:rFonts w:ascii="MS Reference Sans Serif" w:hAnsi="MS Reference Sans Serif" w:cs="Microsoft Sans Serif"/>
          <w:sz w:val="20"/>
          <w:szCs w:val="20"/>
        </w:rPr>
        <w:br/>
      </w:r>
      <w:r w:rsidR="000F567F" w:rsidRPr="000F567F">
        <w:rPr>
          <w:rFonts w:ascii="MS Reference Sans Serif" w:hAnsi="MS Reference Sans Serif" w:cs="Microsoft Sans Serif"/>
          <w:sz w:val="20"/>
          <w:szCs w:val="20"/>
        </w:rPr>
        <w:t>Vacating the entire rule means the entire Biden Administration’s Title IX rule – including its provisions related to sexual harassment and violence</w:t>
      </w:r>
      <w:r w:rsidR="000F567F">
        <w:rPr>
          <w:rFonts w:ascii="MS Reference Sans Serif" w:hAnsi="MS Reference Sans Serif" w:cs="Microsoft Sans Serif"/>
          <w:sz w:val="20"/>
          <w:szCs w:val="20"/>
        </w:rPr>
        <w:t xml:space="preserve"> as it pertains to trans and gender non-conforming student,</w:t>
      </w:r>
      <w:r w:rsidR="000F567F" w:rsidRPr="000F567F">
        <w:rPr>
          <w:rFonts w:ascii="MS Reference Sans Serif" w:hAnsi="MS Reference Sans Serif" w:cs="Microsoft Sans Serif"/>
          <w:sz w:val="20"/>
          <w:szCs w:val="20"/>
        </w:rPr>
        <w:t xml:space="preserve"> can no longer be enforced by any college and university in the United States. Institutions will be forced to revert back to the 2020 Title IX rule issued by the first Trump Administration. Institutions will not necessarily have to rewrite all of their Title IX policies and procedures as a result of this decision. They will be able to retain aspects of their gender-based harassment and discrimination policies that do not conflict with the 2020 regulations. Additionally, many schools have continued to operate under Title IX policies that </w:t>
      </w:r>
      <w:r w:rsidR="000F567F">
        <w:rPr>
          <w:rFonts w:ascii="MS Reference Sans Serif" w:hAnsi="MS Reference Sans Serif" w:cs="Microsoft Sans Serif"/>
          <w:sz w:val="20"/>
          <w:szCs w:val="20"/>
        </w:rPr>
        <w:t>reflect</w:t>
      </w:r>
      <w:r w:rsidR="000F567F" w:rsidRPr="000F567F">
        <w:rPr>
          <w:rFonts w:ascii="MS Reference Sans Serif" w:hAnsi="MS Reference Sans Serif" w:cs="Microsoft Sans Serif"/>
          <w:sz w:val="20"/>
          <w:szCs w:val="20"/>
        </w:rPr>
        <w:t xml:space="preserve"> the 2020 rule because of the lawsuits that blocked enforcement of the Biden’s Administration’s rule at their institutions. While possible, with the administration change, it is unlikely that the Department of Justice, the agency that would be responsible for defending the Biden Administration’s rule, will take action to fight back against the January 9th ruling. States or individuals may also file lawsuits to </w:t>
      </w:r>
      <w:r w:rsidR="000F567F">
        <w:rPr>
          <w:rFonts w:ascii="MS Reference Sans Serif" w:hAnsi="MS Reference Sans Serif" w:cs="Microsoft Sans Serif"/>
          <w:sz w:val="20"/>
          <w:szCs w:val="20"/>
        </w:rPr>
        <w:t>fight</w:t>
      </w:r>
      <w:r w:rsidR="000F567F" w:rsidRPr="000F567F">
        <w:rPr>
          <w:rFonts w:ascii="MS Reference Sans Serif" w:hAnsi="MS Reference Sans Serif" w:cs="Microsoft Sans Serif"/>
          <w:sz w:val="20"/>
          <w:szCs w:val="20"/>
        </w:rPr>
        <w:t xml:space="preserve"> the decision; however, the 2024 rule will remain unenforceable in the interim. The judges in the other pending lawsuits will also impact how Title IX is enforced. Their decisions could reinforce or challenge all or parts of the January 9th ruling. </w:t>
      </w:r>
    </w:p>
    <w:p w14:paraId="5B4E63F9" w14:textId="6305AC34" w:rsidR="00605993" w:rsidRPr="00DB175E" w:rsidRDefault="003909FF" w:rsidP="00050B9E">
      <w:pPr>
        <w:tabs>
          <w:tab w:val="left" w:pos="180"/>
        </w:tabs>
        <w:ind w:left="1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br/>
      </w:r>
      <w:r w:rsidR="00AB2D4C" w:rsidRPr="00DB175E">
        <w:rPr>
          <w:rFonts w:ascii="MS Reference Sans Serif" w:hAnsi="MS Reference Sans Serif" w:cs="Microsoft Sans Serif"/>
          <w:sz w:val="20"/>
          <w:szCs w:val="20"/>
        </w:rPr>
        <w:t xml:space="preserve">Blue Ridge CTC prohibits discrimination </w:t>
      </w:r>
      <w:r w:rsidR="00413FA2" w:rsidRPr="00DB175E">
        <w:rPr>
          <w:rFonts w:ascii="MS Reference Sans Serif" w:hAnsi="MS Reference Sans Serif" w:cs="Microsoft Sans Serif"/>
          <w:sz w:val="20"/>
          <w:szCs w:val="20"/>
        </w:rPr>
        <w:t>based on</w:t>
      </w:r>
      <w:r w:rsidR="00AB2D4C" w:rsidRPr="00DB175E">
        <w:rPr>
          <w:rFonts w:ascii="MS Reference Sans Serif" w:hAnsi="MS Reference Sans Serif" w:cs="Microsoft Sans Serif"/>
          <w:sz w:val="20"/>
          <w:szCs w:val="20"/>
        </w:rPr>
        <w:t xml:space="preserve"> sex, including sexual harassment, in education programs and activities. Title IX protects individuals from harassment connected to any of the academic, educational, extracurricular, athletic, and other programs, activities or employment </w:t>
      </w:r>
      <w:r w:rsidR="00E656D3" w:rsidRPr="00DB175E">
        <w:rPr>
          <w:rFonts w:ascii="MS Reference Sans Serif" w:hAnsi="MS Reference Sans Serif" w:cs="Microsoft Sans Serif"/>
          <w:sz w:val="20"/>
          <w:szCs w:val="20"/>
        </w:rPr>
        <w:t>at</w:t>
      </w:r>
      <w:r w:rsidR="00AB2D4C" w:rsidRPr="00DB175E">
        <w:rPr>
          <w:rFonts w:ascii="MS Reference Sans Serif" w:hAnsi="MS Reference Sans Serif" w:cs="Microsoft Sans Serif"/>
          <w:sz w:val="20"/>
          <w:szCs w:val="20"/>
        </w:rPr>
        <w:t xml:space="preserve"> schools, regardless of the location. Title IX protects both males and females from sexual harassment by any school employee, student, </w:t>
      </w:r>
      <w:r w:rsidR="00E656D3" w:rsidRPr="00DB175E">
        <w:rPr>
          <w:rFonts w:ascii="MS Reference Sans Serif" w:hAnsi="MS Reference Sans Serif" w:cs="Microsoft Sans Serif"/>
          <w:sz w:val="20"/>
          <w:szCs w:val="20"/>
        </w:rPr>
        <w:t>and/or</w:t>
      </w:r>
      <w:r w:rsidR="00AB2D4C" w:rsidRPr="00DB175E">
        <w:rPr>
          <w:rFonts w:ascii="MS Reference Sans Serif" w:hAnsi="MS Reference Sans Serif" w:cs="Microsoft Sans Serif"/>
          <w:sz w:val="20"/>
          <w:szCs w:val="20"/>
        </w:rPr>
        <w:t xml:space="preserve"> a </w:t>
      </w:r>
      <w:r w:rsidR="00413FA2" w:rsidRPr="00DB175E">
        <w:rPr>
          <w:rFonts w:ascii="MS Reference Sans Serif" w:hAnsi="MS Reference Sans Serif" w:cs="Microsoft Sans Serif"/>
          <w:sz w:val="20"/>
          <w:szCs w:val="20"/>
        </w:rPr>
        <w:t>third-party</w:t>
      </w:r>
      <w:r w:rsidR="00E656D3" w:rsidRPr="00DB175E">
        <w:rPr>
          <w:rFonts w:ascii="MS Reference Sans Serif" w:hAnsi="MS Reference Sans Serif" w:cs="Microsoft Sans Serif"/>
          <w:sz w:val="20"/>
          <w:szCs w:val="20"/>
        </w:rPr>
        <w:t xml:space="preserve"> non-employee or contractor</w:t>
      </w:r>
      <w:r w:rsidR="00676C6E" w:rsidRPr="00DB175E">
        <w:rPr>
          <w:rFonts w:ascii="MS Reference Sans Serif" w:hAnsi="MS Reference Sans Serif" w:cs="Microsoft Sans Serif"/>
          <w:sz w:val="20"/>
          <w:szCs w:val="20"/>
        </w:rPr>
        <w:t xml:space="preserve">. </w:t>
      </w:r>
      <w:r w:rsidR="00AB2D4C" w:rsidRPr="00DB175E">
        <w:rPr>
          <w:rFonts w:ascii="MS Reference Sans Serif" w:hAnsi="MS Reference Sans Serif" w:cs="Microsoft Sans Serif"/>
          <w:sz w:val="20"/>
          <w:szCs w:val="20"/>
        </w:rPr>
        <w:t>This policy applies to administrators, faculty, and other college employees; students; applicants for employment; customers; third-party contractors; and all other persons that participate in the college’s educational programs and activities, including third-party visitors on campus</w:t>
      </w:r>
      <w:r w:rsidR="00676C6E" w:rsidRPr="00DB175E">
        <w:rPr>
          <w:rFonts w:ascii="MS Reference Sans Serif" w:hAnsi="MS Reference Sans Serif" w:cs="Microsoft Sans Serif"/>
          <w:sz w:val="20"/>
          <w:szCs w:val="20"/>
        </w:rPr>
        <w:t xml:space="preserve">. </w:t>
      </w:r>
      <w:r w:rsidR="00AB2D4C" w:rsidRPr="00DB175E">
        <w:rPr>
          <w:rFonts w:ascii="MS Reference Sans Serif" w:hAnsi="MS Reference Sans Serif" w:cs="Microsoft Sans Serif"/>
          <w:sz w:val="20"/>
          <w:szCs w:val="20"/>
        </w:rPr>
        <w:t xml:space="preserve">This policy applies equally to all students and employees regardless of the sex, gender, sexual orientation, gender identity, or gender expression of any of the individuals involved. The college has designated these individuals to coordinate compliance with Title IX and to receive inquiries regarding Title IX policies on campus. </w:t>
      </w:r>
    </w:p>
    <w:p w14:paraId="695E4004"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FCABD42" w14:textId="77777777" w:rsidR="00605993" w:rsidRPr="00DB175E" w:rsidRDefault="00AB2D4C" w:rsidP="00413FA2">
      <w:pPr>
        <w:tabs>
          <w:tab w:val="left" w:pos="180"/>
        </w:tabs>
        <w:ind w:left="1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lastRenderedPageBreak/>
        <w:t>Pursuant to Title IX of the Educational Amendments of 1972 and 34 C.F.R. Part 106, Blue Ridge CTC’s Title IX Coordinator is the designated agent of the college with primary responsibility for coordinating Title IX co</w:t>
      </w:r>
      <w:r w:rsidR="00334726" w:rsidRPr="00DB175E">
        <w:rPr>
          <w:rFonts w:ascii="MS Reference Sans Serif" w:hAnsi="MS Reference Sans Serif" w:cs="Microsoft Sans Serif"/>
          <w:sz w:val="20"/>
          <w:szCs w:val="20"/>
        </w:rPr>
        <w:t>mpliance efforts. The Title IX C</w:t>
      </w:r>
      <w:r w:rsidRPr="00DB175E">
        <w:rPr>
          <w:rFonts w:ascii="MS Reference Sans Serif" w:hAnsi="MS Reference Sans Serif" w:cs="Microsoft Sans Serif"/>
          <w:sz w:val="20"/>
          <w:szCs w:val="20"/>
        </w:rPr>
        <w:t xml:space="preserve">oordinator’s responsibilities are critical to the development, implementation, and monitoring of meaningful efforts to comply with Title IX legislation, regulation, and case law. In broad terms, the Title IX Coordinator oversees monitoring of college policy in relation to Title IX law developments; implementation of grievance procedures, including notification, investigation and disposition of complaints; provision of educational materials and training for the campus community; conducting and/or coordinating investigations of complaints received pursuant to Title IX; ensuring a fair and neutral process for all parties; and monitoring all other aspects of the college’s Title IX compliance. </w:t>
      </w:r>
    </w:p>
    <w:p w14:paraId="7FCB64B7" w14:textId="77777777" w:rsidR="00605993" w:rsidRPr="00DB175E" w:rsidRDefault="00AB2D4C" w:rsidP="00413FA2">
      <w:pPr>
        <w:tabs>
          <w:tab w:val="left" w:pos="180"/>
        </w:tabs>
        <w:spacing w:after="34"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8E3B538" w14:textId="77777777" w:rsidR="00605993" w:rsidRPr="00DB175E" w:rsidRDefault="00AB2D4C" w:rsidP="00413FA2">
      <w:pPr>
        <w:tabs>
          <w:tab w:val="left" w:pos="180"/>
        </w:tabs>
        <w:ind w:left="10" w:right="0"/>
        <w:rPr>
          <w:rFonts w:ascii="MS Reference Sans Serif" w:hAnsi="MS Reference Sans Serif" w:cs="Microsoft Sans Serif"/>
          <w:sz w:val="20"/>
          <w:szCs w:val="20"/>
        </w:rPr>
      </w:pPr>
      <w:r w:rsidRPr="00D6717A">
        <w:rPr>
          <w:rFonts w:ascii="MS Reference Sans Serif" w:hAnsi="MS Reference Sans Serif" w:cs="Microsoft Sans Serif"/>
          <w:sz w:val="20"/>
          <w:szCs w:val="20"/>
        </w:rPr>
        <w:t xml:space="preserve">The Title IX Coordinator for Blue Ridge CTC is: </w:t>
      </w:r>
      <w:r w:rsidR="009450CA" w:rsidRPr="00D6717A">
        <w:rPr>
          <w:rFonts w:ascii="MS Reference Sans Serif" w:hAnsi="MS Reference Sans Serif" w:cs="Microsoft Sans Serif"/>
          <w:sz w:val="20"/>
          <w:szCs w:val="20"/>
        </w:rPr>
        <w:t>Ann Paull,</w:t>
      </w:r>
      <w:r w:rsidR="006D3FE8" w:rsidRPr="00D6717A">
        <w:rPr>
          <w:rStyle w:val="Heading2Char"/>
        </w:rPr>
        <w:t xml:space="preserve"> </w:t>
      </w:r>
      <w:r w:rsidR="006D3FE8" w:rsidRPr="00D6717A">
        <w:rPr>
          <w:rStyle w:val="peu1"/>
        </w:rPr>
        <w:t>Administrative Assistant, Enrollment Management</w:t>
      </w:r>
      <w:r w:rsidR="002A1BA8" w:rsidRPr="00D6717A">
        <w:rPr>
          <w:rFonts w:ascii="MS Reference Sans Serif" w:hAnsi="MS Reference Sans Serif" w:cs="Microsoft Sans Serif"/>
          <w:sz w:val="20"/>
          <w:szCs w:val="20"/>
        </w:rPr>
        <w:t xml:space="preserve">; </w:t>
      </w:r>
      <w:r w:rsidRPr="00D6717A">
        <w:rPr>
          <w:rFonts w:ascii="MS Reference Sans Serif" w:hAnsi="MS Reference Sans Serif" w:cs="Microsoft Sans Serif"/>
          <w:sz w:val="20"/>
          <w:szCs w:val="20"/>
        </w:rPr>
        <w:t>13650 Apple Harvest Dr</w:t>
      </w:r>
      <w:r w:rsidR="002A1BA8" w:rsidRPr="00D6717A">
        <w:rPr>
          <w:rFonts w:ascii="MS Reference Sans Serif" w:hAnsi="MS Reference Sans Serif" w:cs="Microsoft Sans Serif"/>
          <w:sz w:val="20"/>
          <w:szCs w:val="20"/>
        </w:rPr>
        <w:t>ive</w:t>
      </w:r>
      <w:r w:rsidRPr="00D6717A">
        <w:rPr>
          <w:rFonts w:ascii="MS Reference Sans Serif" w:hAnsi="MS Reference Sans Serif" w:cs="Microsoft Sans Serif"/>
          <w:sz w:val="20"/>
          <w:szCs w:val="20"/>
        </w:rPr>
        <w:t xml:space="preserve">, Martinsburg WV 25403; </w:t>
      </w:r>
      <w:r w:rsidR="00334726" w:rsidRPr="00D6717A">
        <w:rPr>
          <w:rFonts w:ascii="MS Reference Sans Serif" w:hAnsi="MS Reference Sans Serif" w:cs="Microsoft Sans Serif"/>
          <w:sz w:val="20"/>
          <w:szCs w:val="20"/>
        </w:rPr>
        <w:t>(304) 260-4380 Ext. 2107; Email:</w:t>
      </w:r>
      <w:r w:rsidRPr="00D6717A">
        <w:rPr>
          <w:rFonts w:ascii="MS Reference Sans Serif" w:hAnsi="MS Reference Sans Serif" w:cs="Microsoft Sans Serif"/>
          <w:sz w:val="20"/>
          <w:szCs w:val="20"/>
        </w:rPr>
        <w:t xml:space="preserve"> </w:t>
      </w:r>
      <w:hyperlink r:id="rId19" w:history="1">
        <w:r w:rsidR="00C44D42" w:rsidRPr="00D6717A">
          <w:rPr>
            <w:rStyle w:val="Hyperlink"/>
            <w:rFonts w:ascii="MS Reference Sans Serif" w:hAnsi="MS Reference Sans Serif" w:cs="Microsoft Sans Serif"/>
            <w:sz w:val="20"/>
            <w:szCs w:val="20"/>
            <w:u w:color="0000FF"/>
          </w:rPr>
          <w:t>apaull@blueridgectc.edu</w:t>
        </w:r>
      </w:hyperlink>
      <w:r w:rsidR="00C44D42" w:rsidRPr="00D6717A">
        <w:rPr>
          <w:rFonts w:ascii="MS Reference Sans Serif" w:hAnsi="MS Reference Sans Serif" w:cs="Microsoft Sans Serif"/>
          <w:color w:val="0000FF"/>
          <w:sz w:val="20"/>
          <w:szCs w:val="20"/>
          <w:u w:val="single" w:color="0000FF"/>
        </w:rPr>
        <w:t>.</w:t>
      </w:r>
      <w:r w:rsidR="00C44D42" w:rsidRPr="00DB175E">
        <w:rPr>
          <w:rFonts w:ascii="MS Reference Sans Serif" w:hAnsi="MS Reference Sans Serif" w:cs="Microsoft Sans Serif"/>
          <w:color w:val="0000FF"/>
          <w:sz w:val="20"/>
          <w:szCs w:val="20"/>
          <w:u w:val="single" w:color="0000FF"/>
        </w:rPr>
        <w:t xml:space="preserve"> </w:t>
      </w:r>
      <w:r w:rsidRPr="00DB175E">
        <w:rPr>
          <w:rFonts w:ascii="MS Reference Sans Serif" w:hAnsi="MS Reference Sans Serif" w:cs="Microsoft Sans Serif"/>
          <w:sz w:val="20"/>
          <w:szCs w:val="20"/>
        </w:rPr>
        <w:t xml:space="preserve"> </w:t>
      </w:r>
    </w:p>
    <w:p w14:paraId="12ABFF30" w14:textId="77777777" w:rsidR="00605993" w:rsidRPr="00DB175E" w:rsidRDefault="00AB2D4C" w:rsidP="00413FA2">
      <w:pPr>
        <w:tabs>
          <w:tab w:val="left" w:pos="180"/>
        </w:tabs>
        <w:spacing w:after="70" w:line="259" w:lineRule="auto"/>
        <w:ind w:left="15"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6B697FBE" w14:textId="0D8E3343" w:rsidR="00605993" w:rsidRPr="00DB175E" w:rsidRDefault="00AB2D4C" w:rsidP="00413FA2">
      <w:pPr>
        <w:tabs>
          <w:tab w:val="left" w:pos="180"/>
        </w:tabs>
        <w:ind w:left="1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If </w:t>
      </w:r>
      <w:r w:rsidR="00334726" w:rsidRPr="00DB175E">
        <w:rPr>
          <w:rFonts w:ascii="MS Reference Sans Serif" w:hAnsi="MS Reference Sans Serif" w:cs="Microsoft Sans Serif"/>
          <w:sz w:val="20"/>
          <w:szCs w:val="20"/>
        </w:rPr>
        <w:t>you do not wish to contact the C</w:t>
      </w:r>
      <w:r w:rsidRPr="00DB175E">
        <w:rPr>
          <w:rFonts w:ascii="MS Reference Sans Serif" w:hAnsi="MS Reference Sans Serif" w:cs="Microsoft Sans Serif"/>
          <w:sz w:val="20"/>
          <w:szCs w:val="20"/>
        </w:rPr>
        <w:t>ollege</w:t>
      </w:r>
      <w:r w:rsidR="00334726" w:rsidRPr="00DB175E">
        <w:rPr>
          <w:rFonts w:ascii="MS Reference Sans Serif" w:hAnsi="MS Reference Sans Serif" w:cs="Microsoft Sans Serif"/>
          <w:sz w:val="20"/>
          <w:szCs w:val="20"/>
        </w:rPr>
        <w:t>’s Title IX Coordinator or other designated C</w:t>
      </w:r>
      <w:r w:rsidRPr="00DB175E">
        <w:rPr>
          <w:rFonts w:ascii="MS Reference Sans Serif" w:hAnsi="MS Reference Sans Serif" w:cs="Microsoft Sans Serif"/>
          <w:sz w:val="20"/>
          <w:szCs w:val="20"/>
        </w:rPr>
        <w:t xml:space="preserve">ollege resources with your questions or concerns regarding Title IX policies and its implementation at the College, you may contact the Assistant Secretary for Civil Rights in the Office for Civil Rights (OCR) </w:t>
      </w:r>
      <w:r w:rsidR="006C5AFB">
        <w:rPr>
          <w:rFonts w:ascii="MS Reference Sans Serif" w:hAnsi="MS Reference Sans Serif" w:cs="Microsoft Sans Serif"/>
          <w:sz w:val="20"/>
          <w:szCs w:val="20"/>
        </w:rPr>
        <w:t xml:space="preserve">Hotline </w:t>
      </w:r>
      <w:r w:rsidR="007D5D42" w:rsidRPr="00DB175E">
        <w:rPr>
          <w:rFonts w:ascii="MS Reference Sans Serif" w:hAnsi="MS Reference Sans Serif" w:cs="Microsoft Sans Serif"/>
          <w:sz w:val="20"/>
          <w:szCs w:val="20"/>
        </w:rPr>
        <w:t>at t</w:t>
      </w:r>
      <w:r w:rsidRPr="00DB175E">
        <w:rPr>
          <w:rFonts w:ascii="MS Reference Sans Serif" w:hAnsi="MS Reference Sans Serif" w:cs="Microsoft Sans Serif"/>
          <w:sz w:val="20"/>
          <w:szCs w:val="20"/>
        </w:rPr>
        <w:t xml:space="preserve">he U.S. Department of Education. For further information </w:t>
      </w:r>
      <w:r w:rsidR="007D5D42" w:rsidRPr="00DB175E">
        <w:rPr>
          <w:rFonts w:ascii="MS Reference Sans Serif" w:hAnsi="MS Reference Sans Serif" w:cs="Microsoft Sans Serif"/>
          <w:sz w:val="20"/>
          <w:szCs w:val="20"/>
        </w:rPr>
        <w:t>concerning</w:t>
      </w:r>
      <w:r w:rsidRPr="00DB175E">
        <w:rPr>
          <w:rFonts w:ascii="MS Reference Sans Serif" w:hAnsi="MS Reference Sans Serif" w:cs="Microsoft Sans Serif"/>
          <w:sz w:val="20"/>
          <w:szCs w:val="20"/>
        </w:rPr>
        <w:t xml:space="preserve"> notice of nondiscrimination, visit </w:t>
      </w:r>
      <w:hyperlink r:id="rId20" w:history="1">
        <w:r w:rsidR="006C5AFB" w:rsidRPr="006C5AFB">
          <w:rPr>
            <w:rStyle w:val="Hyperlink"/>
            <w:rFonts w:ascii="MS Reference Sans Serif" w:hAnsi="MS Reference Sans Serif" w:cs="Microsoft Sans Serif"/>
            <w:sz w:val="20"/>
            <w:szCs w:val="20"/>
          </w:rPr>
          <w:t>https://ocrcas.ed.gov/contact-ocr</w:t>
        </w:r>
      </w:hyperlink>
      <w:r w:rsidR="006C5AFB">
        <w:rPr>
          <w:rFonts w:ascii="MS Reference Sans Serif" w:hAnsi="MS Reference Sans Serif" w:cs="Microsoft Sans Serif"/>
          <w:color w:val="0000FF"/>
          <w:sz w:val="20"/>
          <w:szCs w:val="20"/>
          <w:u w:val="single" w:color="0000FF"/>
        </w:rPr>
        <w:t xml:space="preserve"> </w:t>
      </w:r>
      <w:hyperlink r:id="rId21">
        <w:r w:rsidRPr="00DB175E">
          <w:rPr>
            <w:rFonts w:ascii="MS Reference Sans Serif" w:hAnsi="MS Reference Sans Serif" w:cs="Microsoft Sans Serif"/>
            <w:sz w:val="20"/>
            <w:szCs w:val="20"/>
          </w:rPr>
          <w:t>f</w:t>
        </w:r>
      </w:hyperlink>
      <w:r w:rsidRPr="00DB175E">
        <w:rPr>
          <w:rFonts w:ascii="MS Reference Sans Serif" w:hAnsi="MS Reference Sans Serif" w:cs="Microsoft Sans Serif"/>
          <w:sz w:val="20"/>
          <w:szCs w:val="20"/>
        </w:rPr>
        <w:t xml:space="preserve">or the address and phone number of the office that serves your area, or call 1-800-421-3481. </w:t>
      </w:r>
    </w:p>
    <w:p w14:paraId="49569BC7" w14:textId="77777777" w:rsidR="00605993" w:rsidRPr="00DB175E" w:rsidRDefault="00AB2D4C" w:rsidP="00413FA2">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1AA2EF98" w14:textId="77777777" w:rsidR="00605993" w:rsidRPr="00DB175E" w:rsidRDefault="00AB2D4C" w:rsidP="00413FA2">
      <w:pPr>
        <w:pStyle w:val="Heading2"/>
        <w:tabs>
          <w:tab w:val="left" w:pos="180"/>
        </w:tabs>
        <w:ind w:left="1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Responsible Employees</w:t>
      </w:r>
      <w:r w:rsidRPr="00DB175E">
        <w:rPr>
          <w:rFonts w:ascii="MS Reference Sans Serif" w:hAnsi="MS Reference Sans Serif" w:cs="Microsoft Sans Serif"/>
          <w:b w:val="0"/>
          <w:sz w:val="20"/>
          <w:szCs w:val="20"/>
        </w:rPr>
        <w:t xml:space="preserve"> </w:t>
      </w:r>
    </w:p>
    <w:p w14:paraId="77CE6CF0" w14:textId="4B348BD5" w:rsidR="00605993" w:rsidRPr="00DB175E" w:rsidRDefault="00AB2D4C" w:rsidP="00413FA2">
      <w:pPr>
        <w:tabs>
          <w:tab w:val="left" w:pos="180"/>
        </w:tabs>
        <w:ind w:left="1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The Title IX Coordinator is regarded as a “Responsible Employee” under Title IX and </w:t>
      </w:r>
      <w:r w:rsidR="007D5D42" w:rsidRPr="00DB175E">
        <w:rPr>
          <w:rFonts w:ascii="MS Reference Sans Serif" w:hAnsi="MS Reference Sans Serif" w:cs="Microsoft Sans Serif"/>
          <w:sz w:val="20"/>
          <w:szCs w:val="20"/>
        </w:rPr>
        <w:t xml:space="preserve">is </w:t>
      </w:r>
      <w:r w:rsidRPr="00DB175E">
        <w:rPr>
          <w:rFonts w:ascii="MS Reference Sans Serif" w:hAnsi="MS Reference Sans Serif" w:cs="Microsoft Sans Serif"/>
          <w:sz w:val="20"/>
          <w:szCs w:val="20"/>
        </w:rPr>
        <w:t>also a “Campus Security Authority” under the Clery Act. Statistical information</w:t>
      </w:r>
      <w:r w:rsidR="00F91402" w:rsidRPr="00DB175E">
        <w:rPr>
          <w:rFonts w:ascii="MS Reference Sans Serif" w:hAnsi="MS Reference Sans Serif" w:cs="Microsoft Sans Serif"/>
          <w:sz w:val="20"/>
          <w:szCs w:val="20"/>
        </w:rPr>
        <w:t>, leaving out</w:t>
      </w:r>
      <w:r w:rsidRPr="00DB175E">
        <w:rPr>
          <w:rFonts w:ascii="MS Reference Sans Serif" w:hAnsi="MS Reference Sans Serif" w:cs="Microsoft Sans Serif"/>
          <w:sz w:val="20"/>
          <w:szCs w:val="20"/>
        </w:rPr>
        <w:t xml:space="preserve"> the victim’s identifying information</w:t>
      </w:r>
      <w:r w:rsidR="00F91402"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will be provided to the person responsible </w:t>
      </w:r>
      <w:r w:rsidR="00F91402" w:rsidRPr="00DB175E">
        <w:rPr>
          <w:rFonts w:ascii="MS Reference Sans Serif" w:hAnsi="MS Reference Sans Serif" w:cs="Microsoft Sans Serif"/>
          <w:sz w:val="20"/>
          <w:szCs w:val="20"/>
        </w:rPr>
        <w:t>for</w:t>
      </w:r>
      <w:r w:rsidRPr="00DB175E">
        <w:rPr>
          <w:rFonts w:ascii="MS Reference Sans Serif" w:hAnsi="MS Reference Sans Serif" w:cs="Microsoft Sans Serif"/>
          <w:sz w:val="20"/>
          <w:szCs w:val="20"/>
        </w:rPr>
        <w:t xml:space="preserve"> compil</w:t>
      </w:r>
      <w:r w:rsidR="00F91402" w:rsidRPr="00DB175E">
        <w:rPr>
          <w:rFonts w:ascii="MS Reference Sans Serif" w:hAnsi="MS Reference Sans Serif" w:cs="Microsoft Sans Serif"/>
          <w:sz w:val="20"/>
          <w:szCs w:val="20"/>
        </w:rPr>
        <w:t>ing</w:t>
      </w:r>
      <w:r w:rsidRPr="00DB175E">
        <w:rPr>
          <w:rFonts w:ascii="MS Reference Sans Serif" w:hAnsi="MS Reference Sans Serif" w:cs="Microsoft Sans Serif"/>
          <w:sz w:val="20"/>
          <w:szCs w:val="20"/>
        </w:rPr>
        <w:t xml:space="preserve"> the annual crime statistics even if the victim chooses not to alert campus safety personally. </w:t>
      </w:r>
      <w:r w:rsidR="004B777F" w:rsidRPr="00DB175E">
        <w:rPr>
          <w:rFonts w:ascii="MS Reference Sans Serif" w:hAnsi="MS Reference Sans Serif" w:cs="Microsoft Sans Serif"/>
          <w:sz w:val="20"/>
          <w:szCs w:val="20"/>
        </w:rPr>
        <w:t xml:space="preserve"> The Title IX Coordinator may </w:t>
      </w:r>
      <w:r w:rsidR="00C45333" w:rsidRPr="00DB175E">
        <w:rPr>
          <w:rFonts w:ascii="MS Reference Sans Serif" w:hAnsi="MS Reference Sans Serif" w:cs="Microsoft Sans Serif"/>
          <w:sz w:val="20"/>
          <w:szCs w:val="20"/>
        </w:rPr>
        <w:t>request that</w:t>
      </w:r>
      <w:r w:rsidR="004B777F" w:rsidRPr="00DB175E">
        <w:rPr>
          <w:rFonts w:ascii="MS Reference Sans Serif" w:hAnsi="MS Reference Sans Serif" w:cs="Microsoft Sans Serif"/>
          <w:sz w:val="20"/>
          <w:szCs w:val="20"/>
        </w:rPr>
        <w:t xml:space="preserve"> the </w:t>
      </w:r>
      <w:r w:rsidR="00E75FEC" w:rsidRPr="00DB175E">
        <w:rPr>
          <w:rFonts w:ascii="MS Reference Sans Serif" w:hAnsi="MS Reference Sans Serif" w:cs="Microsoft Sans Serif"/>
          <w:sz w:val="20"/>
          <w:szCs w:val="20"/>
        </w:rPr>
        <w:t>Director of Public Safety</w:t>
      </w:r>
      <w:r w:rsidR="004B777F" w:rsidRPr="00DB175E">
        <w:rPr>
          <w:rFonts w:ascii="MS Reference Sans Serif" w:hAnsi="MS Reference Sans Serif" w:cs="Microsoft Sans Serif"/>
          <w:sz w:val="20"/>
          <w:szCs w:val="20"/>
        </w:rPr>
        <w:t xml:space="preserve"> initiate an investigation into alleged Title IX violations</w:t>
      </w:r>
      <w:r w:rsidR="00676C6E" w:rsidRPr="00DB175E">
        <w:rPr>
          <w:rFonts w:ascii="MS Reference Sans Serif" w:hAnsi="MS Reference Sans Serif" w:cs="Microsoft Sans Serif"/>
          <w:sz w:val="20"/>
          <w:szCs w:val="20"/>
        </w:rPr>
        <w:t xml:space="preserve">. </w:t>
      </w:r>
      <w:r w:rsidR="00F91402" w:rsidRPr="00DB175E">
        <w:rPr>
          <w:rFonts w:ascii="MS Reference Sans Serif" w:hAnsi="MS Reference Sans Serif" w:cs="Microsoft Sans Serif"/>
          <w:sz w:val="20"/>
          <w:szCs w:val="20"/>
        </w:rPr>
        <w:t xml:space="preserve">The </w:t>
      </w:r>
      <w:r w:rsidR="00C44D42" w:rsidRPr="00DB175E">
        <w:rPr>
          <w:rFonts w:ascii="MS Reference Sans Serif" w:hAnsi="MS Reference Sans Serif" w:cs="Microsoft Sans Serif"/>
          <w:sz w:val="20"/>
          <w:szCs w:val="20"/>
        </w:rPr>
        <w:t xml:space="preserve">Title IX Coordinator and the </w:t>
      </w:r>
      <w:r w:rsidR="00E75FEC" w:rsidRPr="00DB175E">
        <w:rPr>
          <w:rFonts w:ascii="MS Reference Sans Serif" w:hAnsi="MS Reference Sans Serif" w:cs="Microsoft Sans Serif"/>
          <w:sz w:val="20"/>
          <w:szCs w:val="20"/>
        </w:rPr>
        <w:t>Director of Public Safety</w:t>
      </w:r>
      <w:r w:rsidR="00F91402" w:rsidRPr="00DB175E">
        <w:rPr>
          <w:rFonts w:ascii="MS Reference Sans Serif" w:hAnsi="MS Reference Sans Serif" w:cs="Microsoft Sans Serif"/>
          <w:sz w:val="20"/>
          <w:szCs w:val="20"/>
        </w:rPr>
        <w:t xml:space="preserve"> ha</w:t>
      </w:r>
      <w:r w:rsidR="007D5D42" w:rsidRPr="00DB175E">
        <w:rPr>
          <w:rFonts w:ascii="MS Reference Sans Serif" w:hAnsi="MS Reference Sans Serif" w:cs="Microsoft Sans Serif"/>
          <w:sz w:val="20"/>
          <w:szCs w:val="20"/>
        </w:rPr>
        <w:t>ve</w:t>
      </w:r>
      <w:r w:rsidR="00F91402" w:rsidRPr="00DB175E">
        <w:rPr>
          <w:rFonts w:ascii="MS Reference Sans Serif" w:hAnsi="MS Reference Sans Serif" w:cs="Microsoft Sans Serif"/>
          <w:sz w:val="20"/>
          <w:szCs w:val="20"/>
        </w:rPr>
        <w:t xml:space="preserve"> been trained in the investigation of Title IX cases.</w:t>
      </w:r>
    </w:p>
    <w:p w14:paraId="45362168" w14:textId="77777777" w:rsidR="00605993" w:rsidRPr="00DB175E" w:rsidRDefault="00AB2D4C" w:rsidP="00413FA2">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48AC741D" w14:textId="1BEE43FF" w:rsidR="00605993" w:rsidRPr="00DB175E" w:rsidRDefault="00AB2D4C" w:rsidP="00413FA2">
      <w:pPr>
        <w:tabs>
          <w:tab w:val="left" w:pos="180"/>
        </w:tabs>
        <w:ind w:left="1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 “responsible employee” is any employee who has the authority to take action to address sexual misconduct, who has been given the duty to report to </w:t>
      </w:r>
      <w:r w:rsidR="00C5605E" w:rsidRPr="00DB175E">
        <w:rPr>
          <w:rFonts w:ascii="MS Reference Sans Serif" w:hAnsi="MS Reference Sans Serif" w:cs="Microsoft Sans Serif"/>
          <w:sz w:val="20"/>
          <w:szCs w:val="20"/>
        </w:rPr>
        <w:t xml:space="preserve">an </w:t>
      </w:r>
      <w:r w:rsidR="00F43832" w:rsidRPr="00DB175E">
        <w:rPr>
          <w:rFonts w:ascii="MS Reference Sans Serif" w:hAnsi="MS Reference Sans Serif" w:cs="Microsoft Sans Serif"/>
          <w:sz w:val="20"/>
          <w:szCs w:val="20"/>
        </w:rPr>
        <w:t>appropriate college official incident of sexual violence</w:t>
      </w:r>
      <w:r w:rsidRPr="00DB175E">
        <w:rPr>
          <w:rFonts w:ascii="MS Reference Sans Serif" w:hAnsi="MS Reference Sans Serif" w:cs="Microsoft Sans Serif"/>
          <w:sz w:val="20"/>
          <w:szCs w:val="20"/>
        </w:rPr>
        <w:t xml:space="preserve"> or any other misconduct by students, or who a student could reasonably believe has this authority or responsibility.</w:t>
      </w:r>
      <w:r w:rsidR="00C45333"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 xml:space="preserve"> A responsible employee must report to the Title IX coordinator all relevant details about the alleged sexual violence shared by the victim. To the extent possible, information reported to a responsible employee will be shared only with people responsible for </w:t>
      </w:r>
      <w:r w:rsidR="00676C6E" w:rsidRPr="00DB175E">
        <w:rPr>
          <w:rFonts w:ascii="MS Reference Sans Serif" w:hAnsi="MS Reference Sans Serif" w:cs="Microsoft Sans Serif"/>
          <w:sz w:val="20"/>
          <w:szCs w:val="20"/>
        </w:rPr>
        <w:t>overseeing</w:t>
      </w:r>
      <w:r w:rsidRPr="00DB175E">
        <w:rPr>
          <w:rFonts w:ascii="MS Reference Sans Serif" w:hAnsi="MS Reference Sans Serif" w:cs="Microsoft Sans Serif"/>
          <w:sz w:val="20"/>
          <w:szCs w:val="20"/>
        </w:rPr>
        <w:t xml:space="preserve"> the College’s response to the report. A responsible employee should not share information with law enforcement without the victim’s consent or unless the victim has also reported the incident to law enforcement. Before a victim reveals any information to a responsible employee, the employee should ensure that the victim understands the employee’s reporting obligations.  If the victim wants to maintain confidentiality, direct the victim to </w:t>
      </w:r>
      <w:r w:rsidR="007D5D42" w:rsidRPr="00DB175E">
        <w:rPr>
          <w:rFonts w:ascii="MS Reference Sans Serif" w:hAnsi="MS Reference Sans Serif" w:cs="Microsoft Sans Serif"/>
          <w:sz w:val="20"/>
          <w:szCs w:val="20"/>
        </w:rPr>
        <w:t xml:space="preserve">the appropriate </w:t>
      </w:r>
      <w:r w:rsidRPr="00DB175E">
        <w:rPr>
          <w:rFonts w:ascii="MS Reference Sans Serif" w:hAnsi="MS Reference Sans Serif" w:cs="Microsoft Sans Serif"/>
          <w:sz w:val="20"/>
          <w:szCs w:val="20"/>
        </w:rPr>
        <w:t xml:space="preserve">confidential resources. </w:t>
      </w:r>
    </w:p>
    <w:p w14:paraId="1AEF5481"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6A8995C7" w14:textId="77777777" w:rsidR="00605993" w:rsidRPr="00DB175E" w:rsidRDefault="00AB2D4C" w:rsidP="007238AD">
      <w:pPr>
        <w:pStyle w:val="Heading2"/>
        <w:tabs>
          <w:tab w:val="left" w:pos="180"/>
        </w:tabs>
        <w:ind w:left="115"/>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Procedures</w:t>
      </w:r>
      <w:r w:rsidRPr="00DB175E">
        <w:rPr>
          <w:rFonts w:ascii="MS Reference Sans Serif" w:hAnsi="MS Reference Sans Serif" w:cs="Microsoft Sans Serif"/>
          <w:b w:val="0"/>
          <w:sz w:val="20"/>
          <w:szCs w:val="20"/>
        </w:rPr>
        <w:t xml:space="preserve"> </w:t>
      </w:r>
    </w:p>
    <w:p w14:paraId="3B43E6FC" w14:textId="480EEADD"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The college will </w:t>
      </w:r>
      <w:r w:rsidR="00676C6E" w:rsidRPr="00DB175E">
        <w:rPr>
          <w:rFonts w:ascii="MS Reference Sans Serif" w:hAnsi="MS Reference Sans Serif" w:cs="Microsoft Sans Serif"/>
          <w:sz w:val="20"/>
          <w:szCs w:val="20"/>
        </w:rPr>
        <w:t>help</w:t>
      </w:r>
      <w:r w:rsidRPr="00DB175E">
        <w:rPr>
          <w:rFonts w:ascii="MS Reference Sans Serif" w:hAnsi="MS Reference Sans Serif" w:cs="Microsoft Sans Serif"/>
          <w:sz w:val="20"/>
          <w:szCs w:val="20"/>
        </w:rPr>
        <w:t xml:space="preserve"> and </w:t>
      </w:r>
      <w:r w:rsidR="00192664">
        <w:rPr>
          <w:rFonts w:ascii="MS Reference Sans Serif" w:hAnsi="MS Reference Sans Serif" w:cs="Microsoft Sans Serif"/>
          <w:sz w:val="20"/>
          <w:szCs w:val="20"/>
        </w:rPr>
        <w:t xml:space="preserve">provide </w:t>
      </w:r>
      <w:r w:rsidRPr="00DB175E">
        <w:rPr>
          <w:rFonts w:ascii="MS Reference Sans Serif" w:hAnsi="MS Reference Sans Serif" w:cs="Microsoft Sans Serif"/>
          <w:sz w:val="20"/>
          <w:szCs w:val="20"/>
        </w:rPr>
        <w:t xml:space="preserve">resources to persons who have been victims of sexual assault, domestic violence, dating violence, or stalking, and will apply appropriate disciplinary procedures to those who violate this policy. The procedures set forth below are intended to afford a prompt response to charges of sexual assault, domestic or dating violence, and </w:t>
      </w:r>
      <w:r w:rsidRPr="00DB175E">
        <w:rPr>
          <w:rFonts w:ascii="MS Reference Sans Serif" w:hAnsi="MS Reference Sans Serif" w:cs="Microsoft Sans Serif"/>
          <w:sz w:val="20"/>
          <w:szCs w:val="20"/>
        </w:rPr>
        <w:lastRenderedPageBreak/>
        <w:t xml:space="preserve">stalking, to maintain confidentiality and fairness consistent with applicable legal requirements, and to impose appropriate sanctions on violators of this policy. </w:t>
      </w:r>
    </w:p>
    <w:p w14:paraId="37011668" w14:textId="77777777" w:rsidR="00334726" w:rsidRPr="00DB175E" w:rsidRDefault="00334726" w:rsidP="007238AD">
      <w:pPr>
        <w:tabs>
          <w:tab w:val="left" w:pos="180"/>
        </w:tabs>
        <w:ind w:left="115" w:right="0"/>
        <w:rPr>
          <w:rFonts w:ascii="MS Reference Sans Serif" w:hAnsi="MS Reference Sans Serif" w:cs="Microsoft Sans Serif"/>
          <w:sz w:val="20"/>
          <w:szCs w:val="20"/>
        </w:rPr>
      </w:pPr>
    </w:p>
    <w:p w14:paraId="3FC56AD9"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If a report of domestic violence, dating violence, sexual assault or stalking is reported to the college, the college will use the “preponderance of evidence” standard of evidence and the following procedures during any judicial hearing on campus arising from such a report: </w:t>
      </w:r>
    </w:p>
    <w:p w14:paraId="13A0E339"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1E39B3C3" w14:textId="77777777" w:rsidR="00605993" w:rsidRPr="00DB175E" w:rsidRDefault="00AB2D4C" w:rsidP="007238AD">
      <w:pPr>
        <w:pStyle w:val="Heading1"/>
        <w:tabs>
          <w:tab w:val="left" w:pos="180"/>
        </w:tabs>
        <w:ind w:left="96" w:right="0"/>
        <w:jc w:val="left"/>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Sexual Assault</w:t>
      </w:r>
      <w:r w:rsidRPr="00DB175E">
        <w:rPr>
          <w:rFonts w:ascii="MS Reference Sans Serif" w:hAnsi="MS Reference Sans Serif" w:cs="Microsoft Sans Serif"/>
          <w:b w:val="0"/>
          <w:sz w:val="20"/>
          <w:szCs w:val="20"/>
        </w:rPr>
        <w:t xml:space="preserve"> </w:t>
      </w:r>
    </w:p>
    <w:p w14:paraId="26B20035" w14:textId="7F5506EF" w:rsidR="00605993" w:rsidRPr="00DB175E" w:rsidRDefault="00AB2D4C" w:rsidP="007238AD">
      <w:pPr>
        <w:numPr>
          <w:ilvl w:val="0"/>
          <w:numId w:val="9"/>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Depending on when reported, institution will provide complainant with access to medical care</w:t>
      </w:r>
      <w:r w:rsidR="0019266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15BEA5DB" w14:textId="731F4B60" w:rsidR="00605993" w:rsidRPr="00DB175E" w:rsidRDefault="00AB2D4C" w:rsidP="007238AD">
      <w:pPr>
        <w:numPr>
          <w:ilvl w:val="0"/>
          <w:numId w:val="9"/>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Institution will assess immediate safety needs of complainant</w:t>
      </w:r>
      <w:r w:rsidR="00192664">
        <w:rPr>
          <w:rFonts w:ascii="MS Reference Sans Serif" w:hAnsi="MS Reference Sans Serif" w:cs="Microsoft Sans Serif"/>
          <w:sz w:val="20"/>
          <w:szCs w:val="20"/>
        </w:rPr>
        <w:t>.</w:t>
      </w:r>
    </w:p>
    <w:p w14:paraId="4DED89AA" w14:textId="129B90D9" w:rsidR="00605993" w:rsidRPr="00DB175E" w:rsidRDefault="00AB2D4C" w:rsidP="007238AD">
      <w:pPr>
        <w:numPr>
          <w:ilvl w:val="0"/>
          <w:numId w:val="9"/>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assist complainant with contacting local police if complainant requests and </w:t>
      </w:r>
      <w:r w:rsidR="007D5D42" w:rsidRPr="00DB175E">
        <w:rPr>
          <w:rFonts w:ascii="MS Reference Sans Serif" w:hAnsi="MS Reference Sans Serif" w:cs="Microsoft Sans Serif"/>
          <w:sz w:val="20"/>
          <w:szCs w:val="20"/>
        </w:rPr>
        <w:t xml:space="preserve">the </w:t>
      </w:r>
      <w:r w:rsidRPr="00DB175E">
        <w:rPr>
          <w:rFonts w:ascii="MS Reference Sans Serif" w:hAnsi="MS Reference Sans Serif" w:cs="Microsoft Sans Serif"/>
          <w:sz w:val="20"/>
          <w:szCs w:val="20"/>
        </w:rPr>
        <w:t xml:space="preserve">complainant </w:t>
      </w:r>
      <w:r w:rsidR="007D5D42" w:rsidRPr="00DB175E">
        <w:rPr>
          <w:rFonts w:ascii="MS Reference Sans Serif" w:hAnsi="MS Reference Sans Serif" w:cs="Microsoft Sans Serif"/>
          <w:sz w:val="20"/>
          <w:szCs w:val="20"/>
        </w:rPr>
        <w:t xml:space="preserve">shall be </w:t>
      </w:r>
      <w:r w:rsidRPr="00DB175E">
        <w:rPr>
          <w:rFonts w:ascii="MS Reference Sans Serif" w:hAnsi="MS Reference Sans Serif" w:cs="Microsoft Sans Serif"/>
          <w:sz w:val="20"/>
          <w:szCs w:val="20"/>
        </w:rPr>
        <w:t>provided with</w:t>
      </w:r>
      <w:r w:rsidR="007D5D42" w:rsidRPr="00DB175E">
        <w:rPr>
          <w:rFonts w:ascii="MS Reference Sans Serif" w:hAnsi="MS Reference Sans Serif" w:cs="Microsoft Sans Serif"/>
          <w:sz w:val="20"/>
          <w:szCs w:val="20"/>
        </w:rPr>
        <w:t xml:space="preserve"> the</w:t>
      </w:r>
      <w:r w:rsidRPr="00DB175E">
        <w:rPr>
          <w:rFonts w:ascii="MS Reference Sans Serif" w:hAnsi="MS Reference Sans Serif" w:cs="Microsoft Sans Serif"/>
          <w:sz w:val="20"/>
          <w:szCs w:val="20"/>
        </w:rPr>
        <w:t xml:space="preserve"> contact information for local police</w:t>
      </w:r>
      <w:r w:rsidR="0019266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2CC7270F" w14:textId="751088C1" w:rsidR="00605993" w:rsidRPr="00DB175E" w:rsidRDefault="00AB2D4C" w:rsidP="007238AD">
      <w:pPr>
        <w:numPr>
          <w:ilvl w:val="0"/>
          <w:numId w:val="9"/>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Institution will provide complainant with referrals to on and off campus mental health providers</w:t>
      </w:r>
      <w:r w:rsidR="0019266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6F323E4B" w14:textId="4809613F" w:rsidR="00605993" w:rsidRPr="00DB175E" w:rsidRDefault="00AB2D4C" w:rsidP="007238AD">
      <w:pPr>
        <w:numPr>
          <w:ilvl w:val="0"/>
          <w:numId w:val="9"/>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assess need to implement interim or long -term protective measures, such as housing changes, change in class schedule, </w:t>
      </w:r>
      <w:r w:rsidR="007D5D42" w:rsidRPr="00DB175E">
        <w:rPr>
          <w:rFonts w:ascii="MS Reference Sans Serif" w:hAnsi="MS Reference Sans Serif" w:cs="Microsoft Sans Serif"/>
          <w:sz w:val="20"/>
          <w:szCs w:val="20"/>
        </w:rPr>
        <w:t xml:space="preserve">and </w:t>
      </w:r>
      <w:r w:rsidRPr="00DB175E">
        <w:rPr>
          <w:rFonts w:ascii="MS Reference Sans Serif" w:hAnsi="MS Reference Sans Serif" w:cs="Microsoft Sans Serif"/>
          <w:sz w:val="20"/>
          <w:szCs w:val="20"/>
        </w:rPr>
        <w:t>“No Contact” directive</w:t>
      </w:r>
      <w:r w:rsidR="007D5D42"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 between both parties</w:t>
      </w:r>
      <w:r w:rsidR="00192664">
        <w:rPr>
          <w:rFonts w:ascii="MS Reference Sans Serif" w:hAnsi="MS Reference Sans Serif" w:cs="Microsoft Sans Serif"/>
          <w:sz w:val="20"/>
          <w:szCs w:val="20"/>
        </w:rPr>
        <w:t>.</w:t>
      </w:r>
    </w:p>
    <w:p w14:paraId="758CA6E6" w14:textId="2AE47E5C" w:rsidR="00605993" w:rsidRPr="00DB175E" w:rsidRDefault="00AB2D4C" w:rsidP="007238AD">
      <w:pPr>
        <w:numPr>
          <w:ilvl w:val="0"/>
          <w:numId w:val="9"/>
        </w:numPr>
        <w:tabs>
          <w:tab w:val="left" w:pos="180"/>
        </w:tabs>
        <w:spacing w:after="44"/>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provide a “No </w:t>
      </w:r>
      <w:r w:rsidR="007D52C8" w:rsidRPr="00DB175E">
        <w:rPr>
          <w:rFonts w:ascii="MS Reference Sans Serif" w:hAnsi="MS Reference Sans Serif" w:cs="Microsoft Sans Serif"/>
          <w:sz w:val="20"/>
          <w:szCs w:val="20"/>
        </w:rPr>
        <w:t>T</w:t>
      </w:r>
      <w:r w:rsidRPr="00DB175E">
        <w:rPr>
          <w:rFonts w:ascii="MS Reference Sans Serif" w:hAnsi="MS Reference Sans Serif" w:cs="Microsoft Sans Serif"/>
          <w:sz w:val="20"/>
          <w:szCs w:val="20"/>
        </w:rPr>
        <w:t>respass” directive to accused party if deemed appropriate</w:t>
      </w:r>
      <w:r w:rsidR="0019266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2FEBB5E0" w14:textId="1AD06C69" w:rsidR="00605993" w:rsidRPr="00DB175E" w:rsidRDefault="00AB2D4C" w:rsidP="007238AD">
      <w:pPr>
        <w:numPr>
          <w:ilvl w:val="0"/>
          <w:numId w:val="9"/>
        </w:numPr>
        <w:tabs>
          <w:tab w:val="left" w:pos="180"/>
        </w:tabs>
        <w:spacing w:after="41"/>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provide written instructions on how to apply for </w:t>
      </w:r>
      <w:r w:rsidR="00785FA3" w:rsidRPr="00DB175E">
        <w:rPr>
          <w:rFonts w:ascii="MS Reference Sans Serif" w:hAnsi="MS Reference Sans Serif" w:cs="Microsoft Sans Serif"/>
          <w:sz w:val="20"/>
          <w:szCs w:val="20"/>
        </w:rPr>
        <w:t>protective o</w:t>
      </w:r>
      <w:r w:rsidRPr="00DB175E">
        <w:rPr>
          <w:rFonts w:ascii="MS Reference Sans Serif" w:hAnsi="MS Reference Sans Serif" w:cs="Microsoft Sans Serif"/>
          <w:sz w:val="20"/>
          <w:szCs w:val="20"/>
        </w:rPr>
        <w:t>rder</w:t>
      </w:r>
      <w:r w:rsidR="0019266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00AD10A5" w14:textId="071788E6" w:rsidR="00605993" w:rsidRPr="00DB175E" w:rsidRDefault="00AB2D4C" w:rsidP="007238AD">
      <w:pPr>
        <w:numPr>
          <w:ilvl w:val="0"/>
          <w:numId w:val="9"/>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provide a copy of the Sexual Misconduct Policy to complainant and inform the complainant regarding timeframes for inquiry, </w:t>
      </w:r>
      <w:r w:rsidR="00192664" w:rsidRPr="00DB175E">
        <w:rPr>
          <w:rFonts w:ascii="MS Reference Sans Serif" w:hAnsi="MS Reference Sans Serif" w:cs="Microsoft Sans Serif"/>
          <w:sz w:val="20"/>
          <w:szCs w:val="20"/>
        </w:rPr>
        <w:t>investigation,</w:t>
      </w:r>
      <w:r w:rsidRPr="00DB175E">
        <w:rPr>
          <w:rFonts w:ascii="MS Reference Sans Serif" w:hAnsi="MS Reference Sans Serif" w:cs="Microsoft Sans Serif"/>
          <w:sz w:val="20"/>
          <w:szCs w:val="20"/>
        </w:rPr>
        <w:t xml:space="preserve"> and resolution</w:t>
      </w:r>
      <w:r w:rsidR="0019266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0A643B3F" w14:textId="0A96DBAD" w:rsidR="00605993" w:rsidRPr="00DB175E" w:rsidRDefault="00AB2D4C" w:rsidP="007238AD">
      <w:pPr>
        <w:numPr>
          <w:ilvl w:val="0"/>
          <w:numId w:val="9"/>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inform the complainant of the outcome of the investigation, whether or not the accused will be administratively charged and </w:t>
      </w:r>
      <w:r w:rsidR="003D31E5" w:rsidRPr="00DB175E">
        <w:rPr>
          <w:rFonts w:ascii="MS Reference Sans Serif" w:hAnsi="MS Reference Sans Serif" w:cs="Microsoft Sans Serif"/>
          <w:sz w:val="20"/>
          <w:szCs w:val="20"/>
        </w:rPr>
        <w:t xml:space="preserve">what is </w:t>
      </w:r>
      <w:r w:rsidRPr="00DB175E">
        <w:rPr>
          <w:rFonts w:ascii="MS Reference Sans Serif" w:hAnsi="MS Reference Sans Serif" w:cs="Microsoft Sans Serif"/>
          <w:sz w:val="20"/>
          <w:szCs w:val="20"/>
        </w:rPr>
        <w:t xml:space="preserve">the outcome of the </w:t>
      </w:r>
      <w:r w:rsidR="00192664" w:rsidRPr="00DB175E">
        <w:rPr>
          <w:rFonts w:ascii="MS Reference Sans Serif" w:hAnsi="MS Reference Sans Serif" w:cs="Microsoft Sans Serif"/>
          <w:sz w:val="20"/>
          <w:szCs w:val="20"/>
        </w:rPr>
        <w:t>hearing.</w:t>
      </w:r>
      <w:r w:rsidRPr="00DB175E">
        <w:rPr>
          <w:rFonts w:ascii="MS Reference Sans Serif" w:hAnsi="MS Reference Sans Serif" w:cs="Microsoft Sans Serif"/>
          <w:sz w:val="20"/>
          <w:szCs w:val="20"/>
        </w:rPr>
        <w:t xml:space="preserve"> </w:t>
      </w:r>
    </w:p>
    <w:p w14:paraId="4241A74B" w14:textId="77777777" w:rsidR="00605993" w:rsidRPr="00DB175E" w:rsidRDefault="00AB2D4C" w:rsidP="007238AD">
      <w:pPr>
        <w:numPr>
          <w:ilvl w:val="0"/>
          <w:numId w:val="9"/>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enforce the anti-retaliation policy and take immediate action against parties that retaliate against a person for complaining of sex-based discrimination. </w:t>
      </w:r>
    </w:p>
    <w:p w14:paraId="6BBBD18E" w14:textId="77777777" w:rsidR="00B447FE" w:rsidRPr="00DB175E" w:rsidRDefault="00AB2D4C" w:rsidP="007238AD">
      <w:pPr>
        <w:tabs>
          <w:tab w:val="left" w:pos="180"/>
        </w:tabs>
        <w:spacing w:after="0" w:line="259" w:lineRule="auto"/>
        <w:ind w:left="0" w:right="0" w:firstLine="0"/>
        <w:rPr>
          <w:rFonts w:ascii="MS Reference Sans Serif" w:hAnsi="MS Reference Sans Serif" w:cs="Microsoft Sans Serif"/>
          <w:b/>
          <w:sz w:val="20"/>
          <w:szCs w:val="20"/>
        </w:rPr>
      </w:pPr>
      <w:r w:rsidRPr="00DB175E">
        <w:rPr>
          <w:rFonts w:ascii="MS Reference Sans Serif" w:hAnsi="MS Reference Sans Serif" w:cs="Microsoft Sans Serif"/>
          <w:b/>
          <w:sz w:val="20"/>
          <w:szCs w:val="20"/>
        </w:rPr>
        <w:t xml:space="preserve"> </w:t>
      </w:r>
    </w:p>
    <w:p w14:paraId="1F632CEC"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b/>
          <w:sz w:val="20"/>
          <w:szCs w:val="20"/>
        </w:rPr>
      </w:pPr>
      <w:r w:rsidRPr="00DB175E">
        <w:rPr>
          <w:rFonts w:ascii="MS Reference Sans Serif" w:hAnsi="MS Reference Sans Serif" w:cs="Microsoft Sans Serif"/>
          <w:b/>
          <w:sz w:val="20"/>
          <w:szCs w:val="20"/>
        </w:rPr>
        <w:t xml:space="preserve">Stalking </w:t>
      </w:r>
    </w:p>
    <w:p w14:paraId="3ABF28C9" w14:textId="033DAA94" w:rsidR="00605993" w:rsidRPr="00DB175E" w:rsidRDefault="00AB2D4C" w:rsidP="007238AD">
      <w:pPr>
        <w:numPr>
          <w:ilvl w:val="0"/>
          <w:numId w:val="10"/>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assess immediate safety needs of </w:t>
      </w:r>
      <w:r w:rsidR="00192664" w:rsidRPr="00DB175E">
        <w:rPr>
          <w:rFonts w:ascii="MS Reference Sans Serif" w:hAnsi="MS Reference Sans Serif" w:cs="Microsoft Sans Serif"/>
          <w:sz w:val="20"/>
          <w:szCs w:val="20"/>
        </w:rPr>
        <w:t>complainant.</w:t>
      </w:r>
      <w:r w:rsidRPr="00DB175E">
        <w:rPr>
          <w:rFonts w:ascii="MS Reference Sans Serif" w:hAnsi="MS Reference Sans Serif" w:cs="Microsoft Sans Serif"/>
          <w:sz w:val="20"/>
          <w:szCs w:val="20"/>
        </w:rPr>
        <w:t xml:space="preserve"> </w:t>
      </w:r>
    </w:p>
    <w:p w14:paraId="528C72B2" w14:textId="6EE9E12B" w:rsidR="00605993" w:rsidRPr="00DB175E" w:rsidRDefault="00AB2D4C" w:rsidP="007238AD">
      <w:pPr>
        <w:numPr>
          <w:ilvl w:val="0"/>
          <w:numId w:val="10"/>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assist complainant with contacting local police if complainant requests and </w:t>
      </w:r>
      <w:r w:rsidR="003D31E5" w:rsidRPr="00DB175E">
        <w:rPr>
          <w:rFonts w:ascii="MS Reference Sans Serif" w:hAnsi="MS Reference Sans Serif" w:cs="Microsoft Sans Serif"/>
          <w:sz w:val="20"/>
          <w:szCs w:val="20"/>
        </w:rPr>
        <w:t xml:space="preserve">provide </w:t>
      </w:r>
      <w:r w:rsidRPr="00DB175E">
        <w:rPr>
          <w:rFonts w:ascii="MS Reference Sans Serif" w:hAnsi="MS Reference Sans Serif" w:cs="Microsoft Sans Serif"/>
          <w:sz w:val="20"/>
          <w:szCs w:val="20"/>
        </w:rPr>
        <w:t xml:space="preserve">complainant with </w:t>
      </w:r>
      <w:r w:rsidR="003D31E5" w:rsidRPr="00DB175E">
        <w:rPr>
          <w:rFonts w:ascii="MS Reference Sans Serif" w:hAnsi="MS Reference Sans Serif" w:cs="Microsoft Sans Serif"/>
          <w:sz w:val="20"/>
          <w:szCs w:val="20"/>
        </w:rPr>
        <w:t xml:space="preserve">the </w:t>
      </w:r>
      <w:r w:rsidRPr="00DB175E">
        <w:rPr>
          <w:rFonts w:ascii="MS Reference Sans Serif" w:hAnsi="MS Reference Sans Serif" w:cs="Microsoft Sans Serif"/>
          <w:sz w:val="20"/>
          <w:szCs w:val="20"/>
        </w:rPr>
        <w:t xml:space="preserve">contact information for local police </w:t>
      </w:r>
      <w:r w:rsidR="00192664" w:rsidRPr="00DB175E">
        <w:rPr>
          <w:rFonts w:ascii="MS Reference Sans Serif" w:hAnsi="MS Reference Sans Serif" w:cs="Microsoft Sans Serif"/>
          <w:sz w:val="20"/>
          <w:szCs w:val="20"/>
        </w:rPr>
        <w:t>department.</w:t>
      </w:r>
      <w:r w:rsidRPr="00DB175E">
        <w:rPr>
          <w:rFonts w:ascii="MS Reference Sans Serif" w:hAnsi="MS Reference Sans Serif" w:cs="Microsoft Sans Serif"/>
          <w:sz w:val="20"/>
          <w:szCs w:val="20"/>
        </w:rPr>
        <w:t xml:space="preserve"> </w:t>
      </w:r>
    </w:p>
    <w:p w14:paraId="71190209" w14:textId="5E1AC22F" w:rsidR="00605993" w:rsidRPr="00DB175E" w:rsidRDefault="00334726" w:rsidP="007238AD">
      <w:pPr>
        <w:numPr>
          <w:ilvl w:val="0"/>
          <w:numId w:val="10"/>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provide </w:t>
      </w:r>
      <w:r w:rsidR="00AB2D4C" w:rsidRPr="00DB175E">
        <w:rPr>
          <w:rFonts w:ascii="MS Reference Sans Serif" w:hAnsi="MS Reference Sans Serif" w:cs="Microsoft Sans Serif"/>
          <w:sz w:val="20"/>
          <w:szCs w:val="20"/>
        </w:rPr>
        <w:t xml:space="preserve">instructions on how to apply for </w:t>
      </w:r>
      <w:r w:rsidR="003D31E5" w:rsidRPr="00DB175E">
        <w:rPr>
          <w:rFonts w:ascii="MS Reference Sans Serif" w:hAnsi="MS Reference Sans Serif" w:cs="Microsoft Sans Serif"/>
          <w:sz w:val="20"/>
          <w:szCs w:val="20"/>
        </w:rPr>
        <w:t xml:space="preserve">a </w:t>
      </w:r>
      <w:r w:rsidR="00785FA3" w:rsidRPr="00DB175E">
        <w:rPr>
          <w:rFonts w:ascii="MS Reference Sans Serif" w:hAnsi="MS Reference Sans Serif" w:cs="Microsoft Sans Serif"/>
          <w:sz w:val="20"/>
          <w:szCs w:val="20"/>
        </w:rPr>
        <w:t>p</w:t>
      </w:r>
      <w:r w:rsidR="00AB2D4C" w:rsidRPr="00DB175E">
        <w:rPr>
          <w:rFonts w:ascii="MS Reference Sans Serif" w:hAnsi="MS Reference Sans Serif" w:cs="Microsoft Sans Serif"/>
          <w:sz w:val="20"/>
          <w:szCs w:val="20"/>
        </w:rPr>
        <w:t xml:space="preserve">rotective </w:t>
      </w:r>
      <w:r w:rsidR="00192664" w:rsidRPr="00DB175E">
        <w:rPr>
          <w:rFonts w:ascii="MS Reference Sans Serif" w:hAnsi="MS Reference Sans Serif" w:cs="Microsoft Sans Serif"/>
          <w:sz w:val="20"/>
          <w:szCs w:val="20"/>
        </w:rPr>
        <w:t>order.</w:t>
      </w:r>
      <w:r w:rsidR="00AB2D4C" w:rsidRPr="00DB175E">
        <w:rPr>
          <w:rFonts w:ascii="MS Reference Sans Serif" w:hAnsi="MS Reference Sans Serif" w:cs="Microsoft Sans Serif"/>
          <w:sz w:val="20"/>
          <w:szCs w:val="20"/>
        </w:rPr>
        <w:t xml:space="preserve"> </w:t>
      </w:r>
    </w:p>
    <w:p w14:paraId="676FF845" w14:textId="32BEAA9E" w:rsidR="00605993" w:rsidRPr="00DB175E" w:rsidRDefault="00334726" w:rsidP="007238AD">
      <w:pPr>
        <w:numPr>
          <w:ilvl w:val="0"/>
          <w:numId w:val="10"/>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provide </w:t>
      </w:r>
      <w:r w:rsidR="00AB2D4C" w:rsidRPr="00DB175E">
        <w:rPr>
          <w:rFonts w:ascii="MS Reference Sans Serif" w:hAnsi="MS Reference Sans Serif" w:cs="Microsoft Sans Serif"/>
          <w:sz w:val="20"/>
          <w:szCs w:val="20"/>
        </w:rPr>
        <w:t>information to complainant on how to preserve evidence</w:t>
      </w:r>
      <w:r w:rsidR="003D31E5" w:rsidRPr="00DB175E">
        <w:rPr>
          <w:rFonts w:ascii="MS Reference Sans Serif" w:hAnsi="MS Reference Sans Serif" w:cs="Microsoft Sans Serif"/>
          <w:sz w:val="20"/>
          <w:szCs w:val="20"/>
        </w:rPr>
        <w:t xml:space="preserve">, i.e. how to preserve digitally transmitted </w:t>
      </w:r>
      <w:r w:rsidR="00192664" w:rsidRPr="00DB175E">
        <w:rPr>
          <w:rFonts w:ascii="MS Reference Sans Serif" w:hAnsi="MS Reference Sans Serif" w:cs="Microsoft Sans Serif"/>
          <w:sz w:val="20"/>
          <w:szCs w:val="20"/>
        </w:rPr>
        <w:t>messages.</w:t>
      </w:r>
      <w:r w:rsidR="00AB2D4C" w:rsidRPr="00DB175E">
        <w:rPr>
          <w:rFonts w:ascii="MS Reference Sans Serif" w:hAnsi="MS Reference Sans Serif" w:cs="Microsoft Sans Serif"/>
          <w:sz w:val="20"/>
          <w:szCs w:val="20"/>
        </w:rPr>
        <w:t xml:space="preserve"> </w:t>
      </w:r>
    </w:p>
    <w:p w14:paraId="4D946993" w14:textId="5D9007B6" w:rsidR="00605993" w:rsidRPr="00DB175E" w:rsidRDefault="00AB2D4C" w:rsidP="007238AD">
      <w:pPr>
        <w:numPr>
          <w:ilvl w:val="0"/>
          <w:numId w:val="10"/>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assess need to implement interim or </w:t>
      </w:r>
      <w:r w:rsidR="00413FA2" w:rsidRPr="00DB175E">
        <w:rPr>
          <w:rFonts w:ascii="MS Reference Sans Serif" w:hAnsi="MS Reference Sans Serif" w:cs="Microsoft Sans Serif"/>
          <w:sz w:val="20"/>
          <w:szCs w:val="20"/>
        </w:rPr>
        <w:t>long-term</w:t>
      </w:r>
      <w:r w:rsidRPr="00DB175E">
        <w:rPr>
          <w:rFonts w:ascii="MS Reference Sans Serif" w:hAnsi="MS Reference Sans Serif" w:cs="Microsoft Sans Serif"/>
          <w:sz w:val="20"/>
          <w:szCs w:val="20"/>
        </w:rPr>
        <w:t xml:space="preserve"> protective measures to protect the complainant, if appropriate</w:t>
      </w:r>
      <w:r w:rsidR="00192664">
        <w:rPr>
          <w:rFonts w:ascii="MS Reference Sans Serif" w:hAnsi="MS Reference Sans Serif" w:cs="Microsoft Sans Serif"/>
          <w:sz w:val="20"/>
          <w:szCs w:val="20"/>
        </w:rPr>
        <w:t>.</w:t>
      </w:r>
    </w:p>
    <w:p w14:paraId="51A30591"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6196B5B" w14:textId="77777777" w:rsidR="00605993" w:rsidRPr="00DB175E" w:rsidRDefault="00AB2D4C" w:rsidP="007238AD">
      <w:pPr>
        <w:pStyle w:val="Heading1"/>
        <w:tabs>
          <w:tab w:val="left" w:pos="180"/>
        </w:tabs>
        <w:ind w:left="96" w:right="0"/>
        <w:jc w:val="left"/>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Dating Violence</w:t>
      </w:r>
      <w:r w:rsidRPr="00DB175E">
        <w:rPr>
          <w:rFonts w:ascii="MS Reference Sans Serif" w:hAnsi="MS Reference Sans Serif" w:cs="Microsoft Sans Serif"/>
          <w:b w:val="0"/>
          <w:sz w:val="20"/>
          <w:szCs w:val="20"/>
        </w:rPr>
        <w:t xml:space="preserve"> </w:t>
      </w:r>
    </w:p>
    <w:p w14:paraId="4838808A" w14:textId="7984A868" w:rsidR="00605993" w:rsidRPr="00DB175E" w:rsidRDefault="00AB2D4C" w:rsidP="007238AD">
      <w:pPr>
        <w:numPr>
          <w:ilvl w:val="0"/>
          <w:numId w:val="11"/>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assist complainant with contacting local police </w:t>
      </w:r>
      <w:r w:rsidR="00582C0F" w:rsidRPr="00DB175E">
        <w:rPr>
          <w:rFonts w:ascii="MS Reference Sans Serif" w:hAnsi="MS Reference Sans Serif" w:cs="Microsoft Sans Serif"/>
          <w:sz w:val="20"/>
          <w:szCs w:val="20"/>
        </w:rPr>
        <w:t>if the</w:t>
      </w:r>
      <w:r w:rsidRPr="00DB175E">
        <w:rPr>
          <w:rFonts w:ascii="MS Reference Sans Serif" w:hAnsi="MS Reference Sans Serif" w:cs="Microsoft Sans Serif"/>
          <w:sz w:val="20"/>
          <w:szCs w:val="20"/>
        </w:rPr>
        <w:t xml:space="preserve"> compl</w:t>
      </w:r>
      <w:r w:rsidR="00582C0F" w:rsidRPr="00DB175E">
        <w:rPr>
          <w:rFonts w:ascii="MS Reference Sans Serif" w:hAnsi="MS Reference Sans Serif" w:cs="Microsoft Sans Serif"/>
          <w:sz w:val="20"/>
          <w:szCs w:val="20"/>
        </w:rPr>
        <w:t>aina</w:t>
      </w:r>
      <w:r w:rsidRPr="00DB175E">
        <w:rPr>
          <w:rFonts w:ascii="MS Reference Sans Serif" w:hAnsi="MS Reference Sans Serif" w:cs="Microsoft Sans Serif"/>
          <w:sz w:val="20"/>
          <w:szCs w:val="20"/>
        </w:rPr>
        <w:t>nt requests</w:t>
      </w:r>
      <w:r w:rsidR="00582C0F"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and</w:t>
      </w:r>
      <w:r w:rsidR="00582C0F" w:rsidRPr="00DB175E">
        <w:rPr>
          <w:rFonts w:ascii="MS Reference Sans Serif" w:hAnsi="MS Reference Sans Serif" w:cs="Microsoft Sans Serif"/>
          <w:sz w:val="20"/>
          <w:szCs w:val="20"/>
        </w:rPr>
        <w:t xml:space="preserve"> the</w:t>
      </w:r>
      <w:r w:rsidRPr="00DB175E">
        <w:rPr>
          <w:rFonts w:ascii="MS Reference Sans Serif" w:hAnsi="MS Reference Sans Serif" w:cs="Microsoft Sans Serif"/>
          <w:sz w:val="20"/>
          <w:szCs w:val="20"/>
        </w:rPr>
        <w:t xml:space="preserve"> complainant </w:t>
      </w:r>
      <w:r w:rsidR="00582C0F" w:rsidRPr="00DB175E">
        <w:rPr>
          <w:rFonts w:ascii="MS Reference Sans Serif" w:hAnsi="MS Reference Sans Serif" w:cs="Microsoft Sans Serif"/>
          <w:sz w:val="20"/>
          <w:szCs w:val="20"/>
        </w:rPr>
        <w:t xml:space="preserve">will be </w:t>
      </w:r>
      <w:r w:rsidRPr="00DB175E">
        <w:rPr>
          <w:rFonts w:ascii="MS Reference Sans Serif" w:hAnsi="MS Reference Sans Serif" w:cs="Microsoft Sans Serif"/>
          <w:sz w:val="20"/>
          <w:szCs w:val="20"/>
        </w:rPr>
        <w:t>provided with contact information for local police department</w:t>
      </w:r>
      <w:r w:rsidR="0019266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3AA7F8FD" w14:textId="713D8F12" w:rsidR="00605993" w:rsidRPr="00DB175E" w:rsidRDefault="00334726" w:rsidP="007238AD">
      <w:pPr>
        <w:numPr>
          <w:ilvl w:val="0"/>
          <w:numId w:val="11"/>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provide </w:t>
      </w:r>
      <w:r w:rsidR="00AB2D4C" w:rsidRPr="00DB175E">
        <w:rPr>
          <w:rFonts w:ascii="MS Reference Sans Serif" w:hAnsi="MS Reference Sans Serif" w:cs="Microsoft Sans Serif"/>
          <w:sz w:val="20"/>
          <w:szCs w:val="20"/>
        </w:rPr>
        <w:t xml:space="preserve">instructions on how to apply for </w:t>
      </w:r>
      <w:r w:rsidR="00785FA3" w:rsidRPr="00DB175E">
        <w:rPr>
          <w:rFonts w:ascii="MS Reference Sans Serif" w:hAnsi="MS Reference Sans Serif" w:cs="Microsoft Sans Serif"/>
          <w:sz w:val="20"/>
          <w:szCs w:val="20"/>
        </w:rPr>
        <w:t>p</w:t>
      </w:r>
      <w:r w:rsidR="00AB2D4C" w:rsidRPr="00DB175E">
        <w:rPr>
          <w:rFonts w:ascii="MS Reference Sans Serif" w:hAnsi="MS Reference Sans Serif" w:cs="Microsoft Sans Serif"/>
          <w:sz w:val="20"/>
          <w:szCs w:val="20"/>
        </w:rPr>
        <w:t xml:space="preserve">rotective </w:t>
      </w:r>
      <w:r w:rsidR="00785FA3" w:rsidRPr="00DB175E">
        <w:rPr>
          <w:rFonts w:ascii="MS Reference Sans Serif" w:hAnsi="MS Reference Sans Serif" w:cs="Microsoft Sans Serif"/>
          <w:sz w:val="20"/>
          <w:szCs w:val="20"/>
        </w:rPr>
        <w:t>o</w:t>
      </w:r>
      <w:r w:rsidR="00AB2D4C" w:rsidRPr="00DB175E">
        <w:rPr>
          <w:rFonts w:ascii="MS Reference Sans Serif" w:hAnsi="MS Reference Sans Serif" w:cs="Microsoft Sans Serif"/>
          <w:sz w:val="20"/>
          <w:szCs w:val="20"/>
        </w:rPr>
        <w:t>rder</w:t>
      </w:r>
      <w:r w:rsidR="00192664">
        <w:rPr>
          <w:rFonts w:ascii="MS Reference Sans Serif" w:hAnsi="MS Reference Sans Serif" w:cs="Microsoft Sans Serif"/>
          <w:sz w:val="20"/>
          <w:szCs w:val="20"/>
        </w:rPr>
        <w:t>.</w:t>
      </w:r>
      <w:r w:rsidR="00AB2D4C" w:rsidRPr="00DB175E">
        <w:rPr>
          <w:rFonts w:ascii="MS Reference Sans Serif" w:hAnsi="MS Reference Sans Serif" w:cs="Microsoft Sans Serif"/>
          <w:sz w:val="20"/>
          <w:szCs w:val="20"/>
        </w:rPr>
        <w:t xml:space="preserve"> </w:t>
      </w:r>
    </w:p>
    <w:p w14:paraId="5907C6FE" w14:textId="61A697F4" w:rsidR="00605993" w:rsidRPr="00DB175E" w:rsidRDefault="00334726" w:rsidP="007238AD">
      <w:pPr>
        <w:numPr>
          <w:ilvl w:val="0"/>
          <w:numId w:val="11"/>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lastRenderedPageBreak/>
        <w:t xml:space="preserve">Institution will provide </w:t>
      </w:r>
      <w:r w:rsidR="00AB2D4C" w:rsidRPr="00DB175E">
        <w:rPr>
          <w:rFonts w:ascii="MS Reference Sans Serif" w:hAnsi="MS Reference Sans Serif" w:cs="Microsoft Sans Serif"/>
          <w:sz w:val="20"/>
          <w:szCs w:val="20"/>
        </w:rPr>
        <w:t>information to complainant on how to preserve evidence</w:t>
      </w:r>
      <w:r w:rsidR="00582C0F" w:rsidRPr="00DB175E">
        <w:rPr>
          <w:rFonts w:ascii="MS Reference Sans Serif" w:hAnsi="MS Reference Sans Serif" w:cs="Microsoft Sans Serif"/>
          <w:sz w:val="20"/>
          <w:szCs w:val="20"/>
        </w:rPr>
        <w:t>, i.e. photos of injuries sustained by complainant</w:t>
      </w:r>
      <w:r w:rsidR="00192664">
        <w:rPr>
          <w:rFonts w:ascii="MS Reference Sans Serif" w:hAnsi="MS Reference Sans Serif" w:cs="Microsoft Sans Serif"/>
          <w:sz w:val="20"/>
          <w:szCs w:val="20"/>
        </w:rPr>
        <w:t>.</w:t>
      </w:r>
      <w:r w:rsidR="00AB2D4C" w:rsidRPr="00DB175E">
        <w:rPr>
          <w:rFonts w:ascii="MS Reference Sans Serif" w:hAnsi="MS Reference Sans Serif" w:cs="Microsoft Sans Serif"/>
          <w:sz w:val="20"/>
          <w:szCs w:val="20"/>
        </w:rPr>
        <w:t xml:space="preserve"> </w:t>
      </w:r>
    </w:p>
    <w:p w14:paraId="1A69EA3F" w14:textId="4F205391" w:rsidR="00605993" w:rsidRPr="00DB175E" w:rsidRDefault="00AB2D4C" w:rsidP="007238AD">
      <w:pPr>
        <w:numPr>
          <w:ilvl w:val="0"/>
          <w:numId w:val="11"/>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Institution will assess nee</w:t>
      </w:r>
      <w:r w:rsidR="00334726" w:rsidRPr="00DB175E">
        <w:rPr>
          <w:rFonts w:ascii="MS Reference Sans Serif" w:hAnsi="MS Reference Sans Serif" w:cs="Microsoft Sans Serif"/>
          <w:sz w:val="20"/>
          <w:szCs w:val="20"/>
        </w:rPr>
        <w:t>d to implement interim or long-</w:t>
      </w:r>
      <w:r w:rsidRPr="00DB175E">
        <w:rPr>
          <w:rFonts w:ascii="MS Reference Sans Serif" w:hAnsi="MS Reference Sans Serif" w:cs="Microsoft Sans Serif"/>
          <w:sz w:val="20"/>
          <w:szCs w:val="20"/>
        </w:rPr>
        <w:t>term protective measures to protect the complainant, if appropriate</w:t>
      </w:r>
      <w:r w:rsidR="0019266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6C4C42E8" w14:textId="2632B90B" w:rsidR="00605993" w:rsidRPr="00DB175E" w:rsidRDefault="00AB2D4C" w:rsidP="007238AD">
      <w:pPr>
        <w:numPr>
          <w:ilvl w:val="0"/>
          <w:numId w:val="11"/>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Institution will provide a “No trespass” directive to accused party if deemed appropriate</w:t>
      </w:r>
      <w:r w:rsidR="0019266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44AFBE2F"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251FED50" w14:textId="77777777" w:rsidR="00605993" w:rsidRPr="00DB175E" w:rsidRDefault="00AB2D4C" w:rsidP="007238AD">
      <w:pPr>
        <w:pStyle w:val="Heading1"/>
        <w:tabs>
          <w:tab w:val="left" w:pos="180"/>
        </w:tabs>
        <w:ind w:left="96" w:right="0"/>
        <w:jc w:val="left"/>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Domestic Violence</w:t>
      </w:r>
      <w:r w:rsidRPr="00DB175E">
        <w:rPr>
          <w:rFonts w:ascii="MS Reference Sans Serif" w:hAnsi="MS Reference Sans Serif" w:cs="Microsoft Sans Serif"/>
          <w:b w:val="0"/>
          <w:sz w:val="20"/>
          <w:szCs w:val="20"/>
        </w:rPr>
        <w:t xml:space="preserve"> </w:t>
      </w:r>
    </w:p>
    <w:p w14:paraId="54DFE08A" w14:textId="02F1ACE6" w:rsidR="00605993" w:rsidRPr="00DB175E" w:rsidRDefault="00AB2D4C" w:rsidP="007238AD">
      <w:pPr>
        <w:numPr>
          <w:ilvl w:val="0"/>
          <w:numId w:val="12"/>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Institution will assess immediate safety needs of complainant</w:t>
      </w:r>
      <w:r w:rsidR="0019266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2BB5FD1A" w14:textId="0C829520" w:rsidR="00605993" w:rsidRPr="00DB175E" w:rsidRDefault="00AB2D4C" w:rsidP="007238AD">
      <w:pPr>
        <w:numPr>
          <w:ilvl w:val="0"/>
          <w:numId w:val="12"/>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assist complainant with contacting </w:t>
      </w:r>
      <w:r w:rsidR="00582C0F" w:rsidRPr="00DB175E">
        <w:rPr>
          <w:rFonts w:ascii="MS Reference Sans Serif" w:hAnsi="MS Reference Sans Serif" w:cs="Microsoft Sans Serif"/>
          <w:sz w:val="20"/>
          <w:szCs w:val="20"/>
        </w:rPr>
        <w:t xml:space="preserve">the </w:t>
      </w:r>
      <w:r w:rsidRPr="00DB175E">
        <w:rPr>
          <w:rFonts w:ascii="MS Reference Sans Serif" w:hAnsi="MS Reference Sans Serif" w:cs="Microsoft Sans Serif"/>
          <w:sz w:val="20"/>
          <w:szCs w:val="20"/>
        </w:rPr>
        <w:t>local police if complainant requests</w:t>
      </w:r>
      <w:r w:rsidR="00582C0F"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and </w:t>
      </w:r>
      <w:r w:rsidR="00582C0F" w:rsidRPr="00DB175E">
        <w:rPr>
          <w:rFonts w:ascii="MS Reference Sans Serif" w:hAnsi="MS Reference Sans Serif" w:cs="Microsoft Sans Serif"/>
          <w:sz w:val="20"/>
          <w:szCs w:val="20"/>
        </w:rPr>
        <w:t xml:space="preserve">the </w:t>
      </w:r>
      <w:r w:rsidRPr="00DB175E">
        <w:rPr>
          <w:rFonts w:ascii="MS Reference Sans Serif" w:hAnsi="MS Reference Sans Serif" w:cs="Microsoft Sans Serif"/>
          <w:sz w:val="20"/>
          <w:szCs w:val="20"/>
        </w:rPr>
        <w:t>complainant provided with contact information for local police department</w:t>
      </w:r>
      <w:r w:rsidR="0019266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7FBBA8A8" w14:textId="089FAE7E" w:rsidR="00605993" w:rsidRPr="00DB175E" w:rsidRDefault="00334726" w:rsidP="007238AD">
      <w:pPr>
        <w:numPr>
          <w:ilvl w:val="0"/>
          <w:numId w:val="12"/>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provide </w:t>
      </w:r>
      <w:r w:rsidR="00AB2D4C" w:rsidRPr="00DB175E">
        <w:rPr>
          <w:rFonts w:ascii="MS Reference Sans Serif" w:hAnsi="MS Reference Sans Serif" w:cs="Microsoft Sans Serif"/>
          <w:sz w:val="20"/>
          <w:szCs w:val="20"/>
        </w:rPr>
        <w:t xml:space="preserve">instructions on how to apply for </w:t>
      </w:r>
      <w:r w:rsidR="00785FA3" w:rsidRPr="00DB175E">
        <w:rPr>
          <w:rFonts w:ascii="MS Reference Sans Serif" w:hAnsi="MS Reference Sans Serif" w:cs="Microsoft Sans Serif"/>
          <w:sz w:val="20"/>
          <w:szCs w:val="20"/>
        </w:rPr>
        <w:t>p</w:t>
      </w:r>
      <w:r w:rsidR="00AB2D4C" w:rsidRPr="00DB175E">
        <w:rPr>
          <w:rFonts w:ascii="MS Reference Sans Serif" w:hAnsi="MS Reference Sans Serif" w:cs="Microsoft Sans Serif"/>
          <w:sz w:val="20"/>
          <w:szCs w:val="20"/>
        </w:rPr>
        <w:t xml:space="preserve">rotective </w:t>
      </w:r>
      <w:r w:rsidR="00785FA3" w:rsidRPr="00DB175E">
        <w:rPr>
          <w:rFonts w:ascii="MS Reference Sans Serif" w:hAnsi="MS Reference Sans Serif" w:cs="Microsoft Sans Serif"/>
          <w:sz w:val="20"/>
          <w:szCs w:val="20"/>
        </w:rPr>
        <w:t>o</w:t>
      </w:r>
      <w:r w:rsidR="00AB2D4C" w:rsidRPr="00DB175E">
        <w:rPr>
          <w:rFonts w:ascii="MS Reference Sans Serif" w:hAnsi="MS Reference Sans Serif" w:cs="Microsoft Sans Serif"/>
          <w:sz w:val="20"/>
          <w:szCs w:val="20"/>
        </w:rPr>
        <w:t>rder</w:t>
      </w:r>
      <w:r w:rsidR="00192664">
        <w:rPr>
          <w:rFonts w:ascii="MS Reference Sans Serif" w:hAnsi="MS Reference Sans Serif" w:cs="Microsoft Sans Serif"/>
          <w:sz w:val="20"/>
          <w:szCs w:val="20"/>
        </w:rPr>
        <w:t>.</w:t>
      </w:r>
      <w:r w:rsidR="00AB2D4C" w:rsidRPr="00DB175E">
        <w:rPr>
          <w:rFonts w:ascii="MS Reference Sans Serif" w:hAnsi="MS Reference Sans Serif" w:cs="Microsoft Sans Serif"/>
          <w:sz w:val="20"/>
          <w:szCs w:val="20"/>
        </w:rPr>
        <w:t xml:space="preserve"> </w:t>
      </w:r>
    </w:p>
    <w:p w14:paraId="5D42298B" w14:textId="70F5D547" w:rsidR="00605993" w:rsidRPr="00DB175E" w:rsidRDefault="00334726" w:rsidP="007238AD">
      <w:pPr>
        <w:numPr>
          <w:ilvl w:val="0"/>
          <w:numId w:val="12"/>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provide </w:t>
      </w:r>
      <w:r w:rsidR="00AB2D4C" w:rsidRPr="00DB175E">
        <w:rPr>
          <w:rFonts w:ascii="MS Reference Sans Serif" w:hAnsi="MS Reference Sans Serif" w:cs="Microsoft Sans Serif"/>
          <w:sz w:val="20"/>
          <w:szCs w:val="20"/>
        </w:rPr>
        <w:t>information to complainant on how to preserve evidence</w:t>
      </w:r>
      <w:r w:rsidR="00582C0F" w:rsidRPr="00DB175E">
        <w:rPr>
          <w:rFonts w:ascii="MS Reference Sans Serif" w:hAnsi="MS Reference Sans Serif" w:cs="Microsoft Sans Serif"/>
          <w:sz w:val="20"/>
          <w:szCs w:val="20"/>
        </w:rPr>
        <w:t>, i.e. photos of injuries sustained by complainant</w:t>
      </w:r>
      <w:r w:rsidR="00192664">
        <w:rPr>
          <w:rFonts w:ascii="MS Reference Sans Serif" w:hAnsi="MS Reference Sans Serif" w:cs="Microsoft Sans Serif"/>
          <w:sz w:val="20"/>
          <w:szCs w:val="20"/>
        </w:rPr>
        <w:t>.</w:t>
      </w:r>
      <w:r w:rsidR="00AB2D4C" w:rsidRPr="00DB175E">
        <w:rPr>
          <w:rFonts w:ascii="MS Reference Sans Serif" w:hAnsi="MS Reference Sans Serif" w:cs="Microsoft Sans Serif"/>
          <w:sz w:val="20"/>
          <w:szCs w:val="20"/>
        </w:rPr>
        <w:t xml:space="preserve"> </w:t>
      </w:r>
    </w:p>
    <w:p w14:paraId="4E40A4B8" w14:textId="67DC3695" w:rsidR="00605993" w:rsidRPr="00DB175E" w:rsidRDefault="00AB2D4C" w:rsidP="007238AD">
      <w:pPr>
        <w:numPr>
          <w:ilvl w:val="0"/>
          <w:numId w:val="12"/>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assess need to implement interim or </w:t>
      </w:r>
      <w:r w:rsidR="00192664" w:rsidRPr="00DB175E">
        <w:rPr>
          <w:rFonts w:ascii="MS Reference Sans Serif" w:hAnsi="MS Reference Sans Serif" w:cs="Microsoft Sans Serif"/>
          <w:sz w:val="20"/>
          <w:szCs w:val="20"/>
        </w:rPr>
        <w:t>long-term</w:t>
      </w:r>
      <w:r w:rsidRPr="00DB175E">
        <w:rPr>
          <w:rFonts w:ascii="MS Reference Sans Serif" w:hAnsi="MS Reference Sans Serif" w:cs="Microsoft Sans Serif"/>
          <w:sz w:val="20"/>
          <w:szCs w:val="20"/>
        </w:rPr>
        <w:t xml:space="preserve"> protective measures to protect the complainant, if appropriate</w:t>
      </w:r>
      <w:r w:rsidR="0019266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20FBFDEA" w14:textId="0626DBEE" w:rsidR="00605993" w:rsidRPr="00DB175E" w:rsidRDefault="00AB2D4C" w:rsidP="007238AD">
      <w:pPr>
        <w:numPr>
          <w:ilvl w:val="0"/>
          <w:numId w:val="12"/>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provide a “No </w:t>
      </w:r>
      <w:r w:rsidR="00334726" w:rsidRPr="00DB175E">
        <w:rPr>
          <w:rFonts w:ascii="MS Reference Sans Serif" w:hAnsi="MS Reference Sans Serif" w:cs="Microsoft Sans Serif"/>
          <w:sz w:val="20"/>
          <w:szCs w:val="20"/>
        </w:rPr>
        <w:t xml:space="preserve">trespass” </w:t>
      </w:r>
      <w:r w:rsidRPr="00DB175E">
        <w:rPr>
          <w:rFonts w:ascii="MS Reference Sans Serif" w:hAnsi="MS Reference Sans Serif" w:cs="Microsoft Sans Serif"/>
          <w:sz w:val="20"/>
          <w:szCs w:val="20"/>
        </w:rPr>
        <w:t>directive to accused party if deemed appropriate</w:t>
      </w:r>
      <w:r w:rsidR="0019266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7E48B007" w14:textId="77777777" w:rsidR="00B447FE" w:rsidRPr="00DB175E" w:rsidRDefault="00B447FE" w:rsidP="007238AD">
      <w:pPr>
        <w:tabs>
          <w:tab w:val="left" w:pos="180"/>
        </w:tabs>
        <w:spacing w:after="0" w:line="259" w:lineRule="auto"/>
        <w:ind w:left="0" w:right="0" w:firstLine="0"/>
        <w:rPr>
          <w:rFonts w:ascii="MS Reference Sans Serif" w:hAnsi="MS Reference Sans Serif" w:cs="Microsoft Sans Serif"/>
          <w:sz w:val="20"/>
          <w:szCs w:val="20"/>
        </w:rPr>
      </w:pPr>
    </w:p>
    <w:p w14:paraId="4595FB52"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b/>
          <w:sz w:val="20"/>
          <w:szCs w:val="20"/>
        </w:rPr>
      </w:pPr>
      <w:r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b/>
          <w:sz w:val="20"/>
          <w:szCs w:val="20"/>
        </w:rPr>
        <w:t xml:space="preserve">Assistance for Victims: Rights &amp; Options </w:t>
      </w:r>
    </w:p>
    <w:p w14:paraId="25D75F85" w14:textId="77777777" w:rsidR="00605993" w:rsidRPr="00DB175E" w:rsidRDefault="00AB2D4C" w:rsidP="007238AD">
      <w:pPr>
        <w:tabs>
          <w:tab w:val="left" w:pos="180"/>
        </w:tabs>
        <w:spacing w:after="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27825EA" w14:textId="64B694AB" w:rsidR="00605993" w:rsidRPr="00DB175E" w:rsidRDefault="00AB2D4C" w:rsidP="007238AD">
      <w:pPr>
        <w:tabs>
          <w:tab w:val="left" w:pos="180"/>
        </w:tabs>
        <w:spacing w:after="3" w:line="239" w:lineRule="auto"/>
        <w:ind w:left="115" w:right="0"/>
        <w:jc w:val="both"/>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Regardless of whether a victim elects to pursue a criminal complaint or whether the offense is alleged to have </w:t>
      </w:r>
      <w:r w:rsidR="00334726" w:rsidRPr="00DB175E">
        <w:rPr>
          <w:rFonts w:ascii="MS Reference Sans Serif" w:hAnsi="MS Reference Sans Serif" w:cs="Microsoft Sans Serif"/>
          <w:sz w:val="20"/>
          <w:szCs w:val="20"/>
        </w:rPr>
        <w:t>occurred on or off campus, the C</w:t>
      </w:r>
      <w:r w:rsidRPr="00DB175E">
        <w:rPr>
          <w:rFonts w:ascii="MS Reference Sans Serif" w:hAnsi="MS Reference Sans Serif" w:cs="Microsoft Sans Serif"/>
          <w:sz w:val="20"/>
          <w:szCs w:val="20"/>
        </w:rPr>
        <w:t>ollege will assist victims of sexual assault, domestic violence, dating violence, and stalking</w:t>
      </w:r>
      <w:r w:rsidR="00785FA3" w:rsidRPr="00DB175E">
        <w:rPr>
          <w:rFonts w:ascii="MS Reference Sans Serif" w:hAnsi="MS Reference Sans Serif" w:cs="Microsoft Sans Serif"/>
          <w:sz w:val="20"/>
          <w:szCs w:val="20"/>
        </w:rPr>
        <w:t xml:space="preserve"> matters</w:t>
      </w:r>
      <w:r w:rsidR="00582C0F"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and will provide each victim with a written explanation of their rights and options. Any person who obtains an order of protection should provide a copy to the Title IX Coordinator. A complainant may then meet with the Title IX Coordinator to develop a Safety Action Plan, which is a plan for campus </w:t>
      </w:r>
      <w:r w:rsidR="00785FA3" w:rsidRPr="00DB175E">
        <w:rPr>
          <w:rFonts w:ascii="MS Reference Sans Serif" w:hAnsi="MS Reference Sans Serif" w:cs="Microsoft Sans Serif"/>
          <w:sz w:val="20"/>
          <w:szCs w:val="20"/>
        </w:rPr>
        <w:t>security</w:t>
      </w:r>
      <w:r w:rsidRPr="00DB175E">
        <w:rPr>
          <w:rFonts w:ascii="MS Reference Sans Serif" w:hAnsi="MS Reference Sans Serif" w:cs="Microsoft Sans Serif"/>
          <w:sz w:val="20"/>
          <w:szCs w:val="20"/>
        </w:rPr>
        <w:t xml:space="preserve"> and the victim to reduce risk of harm while on campus or coming and going from campus. This plan may include, but in not limited </w:t>
      </w:r>
      <w:r w:rsidR="00192664" w:rsidRPr="00DB175E">
        <w:rPr>
          <w:rFonts w:ascii="MS Reference Sans Serif" w:hAnsi="MS Reference Sans Serif" w:cs="Microsoft Sans Serif"/>
          <w:sz w:val="20"/>
          <w:szCs w:val="20"/>
        </w:rPr>
        <w:t>to</w:t>
      </w:r>
      <w:r w:rsidRPr="00DB175E">
        <w:rPr>
          <w:rFonts w:ascii="MS Reference Sans Serif" w:hAnsi="MS Reference Sans Serif" w:cs="Microsoft Sans Serif"/>
          <w:sz w:val="20"/>
          <w:szCs w:val="20"/>
        </w:rPr>
        <w:t xml:space="preserve"> escorts, special parking arrangements, changing classroom location or allowing a student to complete assignments from home, etc. The College cannot apply</w:t>
      </w:r>
      <w:r w:rsidR="00785FA3" w:rsidRPr="00DB175E">
        <w:rPr>
          <w:rFonts w:ascii="MS Reference Sans Serif" w:hAnsi="MS Reference Sans Serif" w:cs="Microsoft Sans Serif"/>
          <w:sz w:val="20"/>
          <w:szCs w:val="20"/>
        </w:rPr>
        <w:t xml:space="preserve"> on behalf of the victim to the applicable judicial jurisdiction</w:t>
      </w:r>
      <w:r w:rsidRPr="00DB175E">
        <w:rPr>
          <w:rFonts w:ascii="MS Reference Sans Serif" w:hAnsi="MS Reference Sans Serif" w:cs="Microsoft Sans Serif"/>
          <w:sz w:val="20"/>
          <w:szCs w:val="20"/>
        </w:rPr>
        <w:t xml:space="preserve"> for a legal order of protection, no contact order or restraining order</w:t>
      </w:r>
      <w:r w:rsidR="00785FA3"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The victim is required to apply directly for these services.  The college may issue an institutional no contact order if deemed appropriate or at the request of the victim or accused. To the extent of the victim’s cooperation and consent, college offices will work </w:t>
      </w:r>
      <w:r w:rsidR="00785FA3" w:rsidRPr="00DB175E">
        <w:rPr>
          <w:rFonts w:ascii="MS Reference Sans Serif" w:hAnsi="MS Reference Sans Serif" w:cs="Microsoft Sans Serif"/>
          <w:sz w:val="20"/>
          <w:szCs w:val="20"/>
        </w:rPr>
        <w:t>in concert</w:t>
      </w:r>
      <w:r w:rsidRPr="00DB175E">
        <w:rPr>
          <w:rFonts w:ascii="MS Reference Sans Serif" w:hAnsi="MS Reference Sans Serif" w:cs="Microsoft Sans Serif"/>
          <w:sz w:val="20"/>
          <w:szCs w:val="20"/>
        </w:rPr>
        <w:t xml:space="preserve"> to ensure that the complainant's health, physical safety, </w:t>
      </w:r>
      <w:r w:rsidR="00192664" w:rsidRPr="00DB175E">
        <w:rPr>
          <w:rFonts w:ascii="MS Reference Sans Serif" w:hAnsi="MS Reference Sans Serif" w:cs="Microsoft Sans Serif"/>
          <w:sz w:val="20"/>
          <w:szCs w:val="20"/>
        </w:rPr>
        <w:t>work,</w:t>
      </w:r>
      <w:r w:rsidRPr="00DB175E">
        <w:rPr>
          <w:rFonts w:ascii="MS Reference Sans Serif" w:hAnsi="MS Reference Sans Serif" w:cs="Microsoft Sans Serif"/>
          <w:sz w:val="20"/>
          <w:szCs w:val="20"/>
        </w:rPr>
        <w:t xml:space="preserve"> and academic status are protected, pending the outcome of a formal college investigation </w:t>
      </w:r>
      <w:r w:rsidR="00785FA3" w:rsidRPr="00DB175E">
        <w:rPr>
          <w:rFonts w:ascii="MS Reference Sans Serif" w:hAnsi="MS Reference Sans Serif" w:cs="Microsoft Sans Serif"/>
          <w:sz w:val="20"/>
          <w:szCs w:val="20"/>
        </w:rPr>
        <w:t>of their allegation.</w:t>
      </w:r>
    </w:p>
    <w:p w14:paraId="66536F7A" w14:textId="77777777" w:rsidR="00605993" w:rsidRPr="00DB175E" w:rsidRDefault="00AB2D4C" w:rsidP="007238AD">
      <w:pPr>
        <w:tabs>
          <w:tab w:val="left" w:pos="180"/>
        </w:tabs>
        <w:spacing w:after="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29E8839F" w14:textId="7C1B5CD5" w:rsidR="00605993" w:rsidRPr="00DB175E" w:rsidRDefault="00AB2D4C" w:rsidP="007238AD">
      <w:pPr>
        <w:tabs>
          <w:tab w:val="left" w:pos="180"/>
        </w:tabs>
        <w:spacing w:after="3" w:line="239" w:lineRule="auto"/>
        <w:ind w:left="115" w:right="0"/>
        <w:jc w:val="both"/>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For example, if </w:t>
      </w:r>
      <w:r w:rsidR="00192664" w:rsidRPr="00DB175E">
        <w:rPr>
          <w:rFonts w:ascii="MS Reference Sans Serif" w:hAnsi="MS Reference Sans Serif" w:cs="Microsoft Sans Serif"/>
          <w:sz w:val="20"/>
          <w:szCs w:val="20"/>
        </w:rPr>
        <w:t>available</w:t>
      </w:r>
      <w:r w:rsidRPr="00DB175E">
        <w:rPr>
          <w:rFonts w:ascii="MS Reference Sans Serif" w:hAnsi="MS Reference Sans Serif" w:cs="Microsoft Sans Serif"/>
          <w:sz w:val="20"/>
          <w:szCs w:val="20"/>
        </w:rPr>
        <w:t>, a complainant may be offered changes to academic, housing or working situations in addition to counseling,</w:t>
      </w:r>
      <w:r w:rsidR="00785FA3"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 xml:space="preserve">health services, visa and immigration assistance and assistance in notifying appropriate local law enforcement. </w:t>
      </w:r>
    </w:p>
    <w:p w14:paraId="580E3E9B" w14:textId="77777777" w:rsidR="00605993" w:rsidRPr="00DB175E" w:rsidRDefault="00AB2D4C" w:rsidP="007238AD">
      <w:pPr>
        <w:tabs>
          <w:tab w:val="left" w:pos="180"/>
        </w:tabs>
        <w:spacing w:after="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584A3F7"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Additionally, personal identifiable information</w:t>
      </w:r>
      <w:r w:rsidR="00785FA3" w:rsidRPr="00DB175E">
        <w:rPr>
          <w:rFonts w:ascii="MS Reference Sans Serif" w:hAnsi="MS Reference Sans Serif" w:cs="Microsoft Sans Serif"/>
          <w:sz w:val="20"/>
          <w:szCs w:val="20"/>
        </w:rPr>
        <w:t xml:space="preserve"> (PII)</w:t>
      </w:r>
      <w:r w:rsidRPr="00DB175E">
        <w:rPr>
          <w:rFonts w:ascii="MS Reference Sans Serif" w:hAnsi="MS Reference Sans Serif" w:cs="Microsoft Sans Serif"/>
          <w:sz w:val="20"/>
          <w:szCs w:val="20"/>
        </w:rPr>
        <w:t xml:space="preserve"> about the victim will be treated as confidential and only shared with persons with a specific need to know</w:t>
      </w:r>
      <w:r w:rsidR="00785FA3" w:rsidRPr="00DB175E">
        <w:rPr>
          <w:rFonts w:ascii="MS Reference Sans Serif" w:hAnsi="MS Reference Sans Serif" w:cs="Microsoft Sans Serif"/>
          <w:sz w:val="20"/>
          <w:szCs w:val="20"/>
        </w:rPr>
        <w:t>, for example those officials that</w:t>
      </w:r>
      <w:r w:rsidRPr="00DB175E">
        <w:rPr>
          <w:rFonts w:ascii="MS Reference Sans Serif" w:hAnsi="MS Reference Sans Serif" w:cs="Microsoft Sans Serif"/>
          <w:sz w:val="20"/>
          <w:szCs w:val="20"/>
        </w:rPr>
        <w:t xml:space="preserve"> are </w:t>
      </w:r>
      <w:r w:rsidR="000125AA" w:rsidRPr="00DB175E">
        <w:rPr>
          <w:rFonts w:ascii="MS Reference Sans Serif" w:hAnsi="MS Reference Sans Serif" w:cs="Microsoft Sans Serif"/>
          <w:sz w:val="20"/>
          <w:szCs w:val="20"/>
        </w:rPr>
        <w:t>i</w:t>
      </w:r>
      <w:r w:rsidRPr="00DB175E">
        <w:rPr>
          <w:rFonts w:ascii="MS Reference Sans Serif" w:hAnsi="MS Reference Sans Serif" w:cs="Microsoft Sans Serif"/>
          <w:sz w:val="20"/>
          <w:szCs w:val="20"/>
        </w:rPr>
        <w:t>nvestigating</w:t>
      </w:r>
      <w:r w:rsidR="000125AA" w:rsidRPr="00DB175E">
        <w:rPr>
          <w:rFonts w:ascii="MS Reference Sans Serif" w:hAnsi="MS Reference Sans Serif" w:cs="Microsoft Sans Serif"/>
          <w:sz w:val="20"/>
          <w:szCs w:val="20"/>
        </w:rPr>
        <w:t xml:space="preserve"> and </w:t>
      </w:r>
      <w:r w:rsidRPr="00DB175E">
        <w:rPr>
          <w:rFonts w:ascii="MS Reference Sans Serif" w:hAnsi="MS Reference Sans Serif" w:cs="Microsoft Sans Serif"/>
          <w:sz w:val="20"/>
          <w:szCs w:val="20"/>
        </w:rPr>
        <w:t>adjudicating the complaint</w:t>
      </w:r>
      <w:r w:rsidR="000125AA"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or delivering resources or support services to the complainant (for example, publicly available record-keeping for purposes of Clery Act reporting and disclosures will be made without inclusion of identifying information about the victim, as d</w:t>
      </w:r>
      <w:r w:rsidR="00334726" w:rsidRPr="00DB175E">
        <w:rPr>
          <w:rFonts w:ascii="MS Reference Sans Serif" w:hAnsi="MS Reference Sans Serif" w:cs="Microsoft Sans Serif"/>
          <w:sz w:val="20"/>
          <w:szCs w:val="20"/>
        </w:rPr>
        <w:t>efined in 42 USC 1395 (a) (20).</w:t>
      </w:r>
      <w:r w:rsidRPr="00DB175E">
        <w:rPr>
          <w:rFonts w:ascii="MS Reference Sans Serif" w:hAnsi="MS Reference Sans Serif" w:cs="Microsoft Sans Serif"/>
          <w:sz w:val="20"/>
          <w:szCs w:val="20"/>
        </w:rPr>
        <w:t xml:space="preserve"> Further, the institution will </w:t>
      </w:r>
      <w:r w:rsidRPr="00DB175E">
        <w:rPr>
          <w:rFonts w:ascii="MS Reference Sans Serif" w:hAnsi="MS Reference Sans Serif" w:cs="Microsoft Sans Serif"/>
          <w:sz w:val="20"/>
          <w:szCs w:val="20"/>
        </w:rPr>
        <w:lastRenderedPageBreak/>
        <w:t xml:space="preserve">maintain as confidential, any accommodations or protective measures provided to the victim to the extent that maintaining such confidentiality would not impair the ability of the institution to provide the accommodations or protective measures. </w:t>
      </w:r>
    </w:p>
    <w:p w14:paraId="3C930489" w14:textId="77777777" w:rsidR="00605993" w:rsidRPr="00DB175E" w:rsidRDefault="00AB2D4C" w:rsidP="007238AD">
      <w:pPr>
        <w:tabs>
          <w:tab w:val="left" w:pos="180"/>
        </w:tabs>
        <w:spacing w:after="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6F21D262"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The college does not publish the name of crime victims in the Security Department</w:t>
      </w:r>
      <w:r w:rsidR="00582C0F"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s Daily Crime Log. Students may request that directory information on file be removed from public sources by</w:t>
      </w:r>
      <w:r w:rsidR="000C0001" w:rsidRPr="00DB175E">
        <w:rPr>
          <w:rFonts w:ascii="MS Reference Sans Serif" w:hAnsi="MS Reference Sans Serif" w:cs="Microsoft Sans Serif"/>
          <w:sz w:val="20"/>
          <w:szCs w:val="20"/>
        </w:rPr>
        <w:t xml:space="preserve"> submitting a</w:t>
      </w:r>
      <w:r w:rsidRPr="00DB175E">
        <w:rPr>
          <w:rFonts w:ascii="MS Reference Sans Serif" w:hAnsi="MS Reference Sans Serif" w:cs="Microsoft Sans Serif"/>
          <w:sz w:val="20"/>
          <w:szCs w:val="20"/>
        </w:rPr>
        <w:t xml:space="preserve"> request </w:t>
      </w:r>
      <w:r w:rsidR="000C0001" w:rsidRPr="00DB175E">
        <w:rPr>
          <w:rFonts w:ascii="MS Reference Sans Serif" w:hAnsi="MS Reference Sans Serif" w:cs="Microsoft Sans Serif"/>
          <w:sz w:val="20"/>
          <w:szCs w:val="20"/>
        </w:rPr>
        <w:t xml:space="preserve">to do so </w:t>
      </w:r>
      <w:r w:rsidRPr="00DB175E">
        <w:rPr>
          <w:rFonts w:ascii="MS Reference Sans Serif" w:hAnsi="MS Reference Sans Serif" w:cs="Microsoft Sans Serif"/>
          <w:sz w:val="20"/>
          <w:szCs w:val="20"/>
        </w:rPr>
        <w:t xml:space="preserve">to the Registrar. </w:t>
      </w:r>
    </w:p>
    <w:p w14:paraId="7F90F8E7" w14:textId="77777777" w:rsidR="00605993" w:rsidRPr="00DB175E" w:rsidRDefault="00AB2D4C" w:rsidP="007238AD">
      <w:pPr>
        <w:tabs>
          <w:tab w:val="left" w:pos="180"/>
        </w:tabs>
        <w:spacing w:after="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7A9A722" w14:textId="77777777" w:rsidR="00605993" w:rsidRPr="00DB175E" w:rsidRDefault="00AB2D4C" w:rsidP="007238AD">
      <w:pPr>
        <w:pStyle w:val="Heading2"/>
        <w:tabs>
          <w:tab w:val="left" w:pos="180"/>
        </w:tabs>
        <w:ind w:left="115"/>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How to be an Active Bystander </w:t>
      </w:r>
    </w:p>
    <w:p w14:paraId="427DAEE0" w14:textId="77777777" w:rsidR="00605993" w:rsidRPr="00DB175E" w:rsidRDefault="00AB2D4C" w:rsidP="007238AD">
      <w:pPr>
        <w:tabs>
          <w:tab w:val="left" w:pos="180"/>
        </w:tabs>
        <w:spacing w:after="0" w:line="259" w:lineRule="auto"/>
        <w:ind w:left="12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6AAA9406"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Bystanders play a critical role in the prevention of sexual and relationship violence. They are “individuals who observe violence or witness the conditions that perpetuate violence. They are not directly involved but have the choice to intervene, speak up, or do something about it.” We want to promote a culture of community accountability where bystanders are actively engaged in the prevention of violence without causing further harm. We may not always know what to do even if we want to help. If you or others are in immediate danger, dial 911.</w:t>
      </w:r>
      <w:r w:rsidR="000C0001"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 xml:space="preserve">This could be when a person is yelling at or being physically abusive towards another and it is not safe for you to </w:t>
      </w:r>
      <w:r w:rsidR="00DC5974" w:rsidRPr="00DB175E">
        <w:rPr>
          <w:rFonts w:ascii="MS Reference Sans Serif" w:hAnsi="MS Reference Sans Serif" w:cs="Microsoft Sans Serif"/>
          <w:sz w:val="20"/>
          <w:szCs w:val="20"/>
        </w:rPr>
        <w:t>intervene</w:t>
      </w:r>
      <w:r w:rsidRPr="00DB175E">
        <w:rPr>
          <w:rFonts w:ascii="MS Reference Sans Serif" w:hAnsi="MS Reference Sans Serif" w:cs="Microsoft Sans Serif"/>
          <w:sz w:val="20"/>
          <w:szCs w:val="20"/>
        </w:rPr>
        <w:t xml:space="preserve">. </w:t>
      </w:r>
      <w:r w:rsidR="000C0001" w:rsidRPr="00DB175E">
        <w:rPr>
          <w:rFonts w:ascii="MS Reference Sans Serif" w:hAnsi="MS Reference Sans Serif" w:cs="Microsoft Sans Serif"/>
          <w:sz w:val="20"/>
          <w:szCs w:val="20"/>
        </w:rPr>
        <w:t xml:space="preserve">Below is a list of some ways to be an active bystander:  </w:t>
      </w:r>
    </w:p>
    <w:p w14:paraId="2CFDA36A" w14:textId="77777777" w:rsidR="00605993" w:rsidRPr="00DB175E" w:rsidRDefault="00AB2D4C" w:rsidP="007238AD">
      <w:pPr>
        <w:numPr>
          <w:ilvl w:val="0"/>
          <w:numId w:val="13"/>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Watch out for your friends and fellow students/employees. If you see someone who looks like they could be in trouble or need help, ask if they are </w:t>
      </w:r>
      <w:r w:rsidR="000C0001" w:rsidRPr="00DB175E">
        <w:rPr>
          <w:rFonts w:ascii="MS Reference Sans Serif" w:hAnsi="MS Reference Sans Serif" w:cs="Microsoft Sans Serif"/>
          <w:sz w:val="20"/>
          <w:szCs w:val="20"/>
        </w:rPr>
        <w:t>OK</w:t>
      </w:r>
      <w:r w:rsidRPr="00DB175E">
        <w:rPr>
          <w:rFonts w:ascii="MS Reference Sans Serif" w:hAnsi="MS Reference Sans Serif" w:cs="Microsoft Sans Serif"/>
          <w:sz w:val="20"/>
          <w:szCs w:val="20"/>
        </w:rPr>
        <w:t xml:space="preserve">. </w:t>
      </w:r>
    </w:p>
    <w:p w14:paraId="1972EF4E" w14:textId="2FC138C2" w:rsidR="00605993" w:rsidRPr="00DB175E" w:rsidRDefault="00AB2D4C" w:rsidP="007238AD">
      <w:pPr>
        <w:numPr>
          <w:ilvl w:val="0"/>
          <w:numId w:val="13"/>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Confront people who se</w:t>
      </w:r>
      <w:r w:rsidR="00DC5974" w:rsidRPr="00DB175E">
        <w:rPr>
          <w:rFonts w:ascii="MS Reference Sans Serif" w:hAnsi="MS Reference Sans Serif" w:cs="Microsoft Sans Serif"/>
          <w:sz w:val="20"/>
          <w:szCs w:val="20"/>
        </w:rPr>
        <w:t>duce</w:t>
      </w:r>
      <w:r w:rsidRPr="00DB175E">
        <w:rPr>
          <w:rFonts w:ascii="MS Reference Sans Serif" w:hAnsi="MS Reference Sans Serif" w:cs="Microsoft Sans Serif"/>
          <w:sz w:val="20"/>
          <w:szCs w:val="20"/>
        </w:rPr>
        <w:t xml:space="preserve">, </w:t>
      </w:r>
      <w:r w:rsidR="000C0001"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hit on,</w:t>
      </w:r>
      <w:r w:rsidR="000C0001"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r w:rsidR="00897527" w:rsidRPr="00DB175E">
        <w:rPr>
          <w:rFonts w:ascii="MS Reference Sans Serif" w:hAnsi="MS Reference Sans Serif" w:cs="Microsoft Sans Serif"/>
          <w:sz w:val="20"/>
          <w:szCs w:val="20"/>
        </w:rPr>
        <w:t>and try</w:t>
      </w:r>
      <w:r w:rsidRPr="00DB175E">
        <w:rPr>
          <w:rFonts w:ascii="MS Reference Sans Serif" w:hAnsi="MS Reference Sans Serif" w:cs="Microsoft Sans Serif"/>
          <w:sz w:val="20"/>
          <w:szCs w:val="20"/>
        </w:rPr>
        <w:t xml:space="preserve"> to </w:t>
      </w:r>
      <w:r w:rsidR="000C0001"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make out</w:t>
      </w:r>
      <w:r w:rsidR="000C0001"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with, or have sex with people who are incapacitated</w:t>
      </w:r>
      <w:r w:rsidR="00192664" w:rsidRPr="00DB175E">
        <w:rPr>
          <w:rFonts w:ascii="MS Reference Sans Serif" w:hAnsi="MS Reference Sans Serif" w:cs="Microsoft Sans Serif"/>
          <w:sz w:val="20"/>
          <w:szCs w:val="20"/>
        </w:rPr>
        <w:t xml:space="preserve">. </w:t>
      </w:r>
      <w:r w:rsidR="00351D3D" w:rsidRPr="00DB175E">
        <w:rPr>
          <w:rFonts w:ascii="MS Reference Sans Serif" w:hAnsi="MS Reference Sans Serif" w:cs="Microsoft Sans Serif"/>
          <w:sz w:val="20"/>
          <w:szCs w:val="20"/>
        </w:rPr>
        <w:t>If you feel uncomfortable taking this action, contact Security, or 911 if appropriate.</w:t>
      </w:r>
    </w:p>
    <w:p w14:paraId="695335FC" w14:textId="77777777" w:rsidR="00605993" w:rsidRPr="00DB175E" w:rsidRDefault="00AB2D4C" w:rsidP="007238AD">
      <w:pPr>
        <w:numPr>
          <w:ilvl w:val="0"/>
          <w:numId w:val="13"/>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Speak up when someone discusses plans to take sexual advantage of another person. </w:t>
      </w:r>
    </w:p>
    <w:p w14:paraId="384AFCA8" w14:textId="77777777" w:rsidR="00605993" w:rsidRPr="00DB175E" w:rsidRDefault="00AB2D4C" w:rsidP="007238AD">
      <w:pPr>
        <w:numPr>
          <w:ilvl w:val="0"/>
          <w:numId w:val="13"/>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Believe someone who discloses sexual assault, abusive behavior, or experience with stalking. </w:t>
      </w:r>
    </w:p>
    <w:p w14:paraId="2FCB9964" w14:textId="1EC7B058" w:rsidR="00605993" w:rsidRPr="00DB175E" w:rsidRDefault="00AB2D4C" w:rsidP="007238AD">
      <w:pPr>
        <w:numPr>
          <w:ilvl w:val="0"/>
          <w:numId w:val="13"/>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Refer people to campus</w:t>
      </w:r>
      <w:r w:rsidR="00DC5974" w:rsidRPr="00DB175E">
        <w:rPr>
          <w:rFonts w:ascii="MS Reference Sans Serif" w:hAnsi="MS Reference Sans Serif" w:cs="Microsoft Sans Serif"/>
          <w:sz w:val="20"/>
          <w:szCs w:val="20"/>
        </w:rPr>
        <w:t xml:space="preserve"> or </w:t>
      </w:r>
      <w:r w:rsidR="00192664" w:rsidRPr="00DB175E">
        <w:rPr>
          <w:rFonts w:ascii="MS Reference Sans Serif" w:hAnsi="MS Reference Sans Serif" w:cs="Microsoft Sans Serif"/>
          <w:sz w:val="20"/>
          <w:szCs w:val="20"/>
        </w:rPr>
        <w:t>community-based</w:t>
      </w:r>
      <w:r w:rsidRPr="00DB175E">
        <w:rPr>
          <w:rFonts w:ascii="MS Reference Sans Serif" w:hAnsi="MS Reference Sans Serif" w:cs="Microsoft Sans Serif"/>
          <w:sz w:val="20"/>
          <w:szCs w:val="20"/>
        </w:rPr>
        <w:t xml:space="preserve"> resources listed in this document for support in health, counseling, or with legal assistance. </w:t>
      </w:r>
    </w:p>
    <w:p w14:paraId="30C85B6F"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i/>
          <w:sz w:val="20"/>
          <w:szCs w:val="20"/>
        </w:rPr>
        <w:t xml:space="preserve"> </w:t>
      </w:r>
    </w:p>
    <w:p w14:paraId="11687D74" w14:textId="77777777" w:rsidR="00605993" w:rsidRPr="00DB175E" w:rsidRDefault="00AB2D4C" w:rsidP="007238AD">
      <w:pPr>
        <w:pStyle w:val="Heading2"/>
        <w:tabs>
          <w:tab w:val="left" w:pos="180"/>
        </w:tabs>
        <w:ind w:left="115"/>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Risk Reduction</w:t>
      </w:r>
      <w:r w:rsidRPr="00DB175E">
        <w:rPr>
          <w:rFonts w:ascii="MS Reference Sans Serif" w:hAnsi="MS Reference Sans Serif" w:cs="Microsoft Sans Serif"/>
          <w:b w:val="0"/>
          <w:sz w:val="20"/>
          <w:szCs w:val="20"/>
        </w:rPr>
        <w:t xml:space="preserve"> </w:t>
      </w:r>
    </w:p>
    <w:p w14:paraId="70A19398" w14:textId="77777777" w:rsidR="00605993" w:rsidRPr="00DB175E" w:rsidRDefault="00AB2D4C" w:rsidP="007238AD">
      <w:pPr>
        <w:tabs>
          <w:tab w:val="left" w:pos="180"/>
        </w:tabs>
        <w:spacing w:after="0" w:line="259" w:lineRule="auto"/>
        <w:ind w:left="12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01A820DD" w14:textId="77777777" w:rsidR="00D25CA2" w:rsidRPr="00DB175E" w:rsidRDefault="00AB2D4C" w:rsidP="00D25CA2">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With no intent to </w:t>
      </w:r>
      <w:r w:rsidR="007E2889" w:rsidRPr="00DB175E">
        <w:rPr>
          <w:rFonts w:ascii="MS Reference Sans Serif" w:hAnsi="MS Reference Sans Serif" w:cs="Microsoft Sans Serif"/>
          <w:sz w:val="20"/>
          <w:szCs w:val="20"/>
        </w:rPr>
        <w:t xml:space="preserve">blame the </w:t>
      </w:r>
      <w:r w:rsidRPr="00DB175E">
        <w:rPr>
          <w:rFonts w:ascii="MS Reference Sans Serif" w:hAnsi="MS Reference Sans Serif" w:cs="Microsoft Sans Serif"/>
          <w:sz w:val="20"/>
          <w:szCs w:val="20"/>
        </w:rPr>
        <w:t>victim</w:t>
      </w:r>
      <w:r w:rsidR="007E2889" w:rsidRPr="00DB175E">
        <w:rPr>
          <w:rFonts w:ascii="MS Reference Sans Serif" w:hAnsi="MS Reference Sans Serif" w:cs="Microsoft Sans Serif"/>
          <w:sz w:val="20"/>
          <w:szCs w:val="20"/>
        </w:rPr>
        <w:t>, recognize</w:t>
      </w:r>
      <w:r w:rsidRPr="00DB175E">
        <w:rPr>
          <w:rFonts w:ascii="MS Reference Sans Serif" w:hAnsi="MS Reference Sans Serif" w:cs="Microsoft Sans Serif"/>
          <w:sz w:val="20"/>
          <w:szCs w:val="20"/>
        </w:rPr>
        <w:t xml:space="preserve"> that only rapists are responsible for rape, the following are some strategies to reduce one’s risk of sexual assault or harassment (</w:t>
      </w:r>
      <w:r w:rsidR="000C0001" w:rsidRPr="00DB175E">
        <w:rPr>
          <w:rFonts w:ascii="MS Reference Sans Serif" w:hAnsi="MS Reference Sans Serif" w:cs="Microsoft Sans Serif"/>
          <w:sz w:val="20"/>
          <w:szCs w:val="20"/>
        </w:rPr>
        <w:t>information obtained</w:t>
      </w:r>
      <w:r w:rsidRPr="00DB175E">
        <w:rPr>
          <w:rFonts w:ascii="MS Reference Sans Serif" w:hAnsi="MS Reference Sans Serif" w:cs="Microsoft Sans Serif"/>
          <w:sz w:val="20"/>
          <w:szCs w:val="20"/>
        </w:rPr>
        <w:t xml:space="preserve"> from </w:t>
      </w:r>
      <w:r w:rsidR="000C0001" w:rsidRPr="00DB175E">
        <w:rPr>
          <w:rFonts w:ascii="MS Reference Sans Serif" w:hAnsi="MS Reference Sans Serif" w:cs="Microsoft Sans Serif"/>
          <w:sz w:val="20"/>
          <w:szCs w:val="20"/>
        </w:rPr>
        <w:t xml:space="preserve">the </w:t>
      </w:r>
      <w:r w:rsidRPr="00DB175E">
        <w:rPr>
          <w:rFonts w:ascii="MS Reference Sans Serif" w:hAnsi="MS Reference Sans Serif" w:cs="Microsoft Sans Serif"/>
          <w:sz w:val="20"/>
          <w:szCs w:val="20"/>
        </w:rPr>
        <w:t>Rape, Ab</w:t>
      </w:r>
      <w:r w:rsidR="00146D0A" w:rsidRPr="00DB175E">
        <w:rPr>
          <w:rFonts w:ascii="MS Reference Sans Serif" w:hAnsi="MS Reference Sans Serif" w:cs="Microsoft Sans Serif"/>
          <w:sz w:val="20"/>
          <w:szCs w:val="20"/>
        </w:rPr>
        <w:t>use, &amp; Incest National Network):</w:t>
      </w:r>
      <w:r w:rsidR="00DC5974" w:rsidRPr="00DB175E">
        <w:rPr>
          <w:rFonts w:ascii="MS Reference Sans Serif" w:hAnsi="MS Reference Sans Serif" w:cs="Microsoft Sans Serif"/>
          <w:sz w:val="20"/>
          <w:szCs w:val="20"/>
        </w:rPr>
        <w:t xml:space="preserve"> </w:t>
      </w:r>
    </w:p>
    <w:p w14:paraId="2A016E77" w14:textId="32F64DD4" w:rsidR="00950191" w:rsidRPr="00DB175E" w:rsidRDefault="00DC5974" w:rsidP="00D25CA2">
      <w:pPr>
        <w:pStyle w:val="ListParagraph"/>
        <w:numPr>
          <w:ilvl w:val="0"/>
          <w:numId w:val="19"/>
        </w:numPr>
        <w:tabs>
          <w:tab w:val="left" w:pos="180"/>
        </w:tabs>
        <w:ind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Be aware of your </w:t>
      </w:r>
      <w:r w:rsidR="00192664" w:rsidRPr="00DB175E">
        <w:rPr>
          <w:rFonts w:ascii="MS Reference Sans Serif" w:hAnsi="MS Reference Sans Serif" w:cs="Microsoft Sans Serif"/>
          <w:sz w:val="20"/>
          <w:szCs w:val="20"/>
        </w:rPr>
        <w:t>surroundings and</w:t>
      </w:r>
      <w:r w:rsidRPr="00DB175E">
        <w:rPr>
          <w:rFonts w:ascii="MS Reference Sans Serif" w:hAnsi="MS Reference Sans Serif" w:cs="Microsoft Sans Serif"/>
          <w:sz w:val="20"/>
          <w:szCs w:val="20"/>
        </w:rPr>
        <w:t xml:space="preserve"> be certain that you trust the people with whom you associate.</w:t>
      </w:r>
    </w:p>
    <w:p w14:paraId="13F79D35" w14:textId="77777777" w:rsidR="00605993" w:rsidRPr="00DB175E" w:rsidRDefault="00AB2D4C" w:rsidP="007238AD">
      <w:pPr>
        <w:numPr>
          <w:ilvl w:val="0"/>
          <w:numId w:val="14"/>
        </w:numPr>
        <w:tabs>
          <w:tab w:val="left" w:pos="180"/>
        </w:tabs>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Try to avoid isolated areas. It is more difficult to get help if no one is around. </w:t>
      </w:r>
    </w:p>
    <w:p w14:paraId="1D56AE4B" w14:textId="53997B81" w:rsidR="00605993" w:rsidRPr="00DB175E" w:rsidRDefault="00AB2D4C" w:rsidP="007238AD">
      <w:pPr>
        <w:numPr>
          <w:ilvl w:val="0"/>
          <w:numId w:val="14"/>
        </w:numPr>
        <w:tabs>
          <w:tab w:val="left" w:pos="180"/>
        </w:tabs>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Walk with </w:t>
      </w:r>
      <w:r w:rsidR="000C0001" w:rsidRPr="00DB175E">
        <w:rPr>
          <w:rFonts w:ascii="MS Reference Sans Serif" w:hAnsi="MS Reference Sans Serif" w:cs="Microsoft Sans Serif"/>
          <w:sz w:val="20"/>
          <w:szCs w:val="20"/>
        </w:rPr>
        <w:t xml:space="preserve">a </w:t>
      </w:r>
      <w:r w:rsidRPr="00DB175E">
        <w:rPr>
          <w:rFonts w:ascii="MS Reference Sans Serif" w:hAnsi="MS Reference Sans Serif" w:cs="Microsoft Sans Serif"/>
          <w:sz w:val="20"/>
          <w:szCs w:val="20"/>
        </w:rPr>
        <w:t xml:space="preserve">purpose. Even if you </w:t>
      </w:r>
      <w:r w:rsidR="00192664" w:rsidRPr="00DB175E">
        <w:rPr>
          <w:rFonts w:ascii="MS Reference Sans Serif" w:hAnsi="MS Reference Sans Serif" w:cs="Microsoft Sans Serif"/>
          <w:sz w:val="20"/>
          <w:szCs w:val="20"/>
        </w:rPr>
        <w:t>do not</w:t>
      </w:r>
      <w:r w:rsidRPr="00DB175E">
        <w:rPr>
          <w:rFonts w:ascii="MS Reference Sans Serif" w:hAnsi="MS Reference Sans Serif" w:cs="Microsoft Sans Serif"/>
          <w:sz w:val="20"/>
          <w:szCs w:val="20"/>
        </w:rPr>
        <w:t xml:space="preserve"> know where you are going, act like you do. </w:t>
      </w:r>
    </w:p>
    <w:p w14:paraId="21693FA3" w14:textId="783BCEAF" w:rsidR="00605993" w:rsidRPr="00DB175E" w:rsidRDefault="00AB2D4C" w:rsidP="007238AD">
      <w:pPr>
        <w:numPr>
          <w:ilvl w:val="0"/>
          <w:numId w:val="14"/>
        </w:numPr>
        <w:tabs>
          <w:tab w:val="left" w:pos="180"/>
        </w:tabs>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Trust your instincts. If a situation or location feels unsafe or uncomfortable, it </w:t>
      </w:r>
      <w:r w:rsidR="00192664" w:rsidRPr="00DB175E">
        <w:rPr>
          <w:rFonts w:ascii="MS Reference Sans Serif" w:hAnsi="MS Reference Sans Serif" w:cs="Microsoft Sans Serif"/>
          <w:sz w:val="20"/>
          <w:szCs w:val="20"/>
        </w:rPr>
        <w:t>isn’t</w:t>
      </w:r>
      <w:r w:rsidRPr="00DB175E">
        <w:rPr>
          <w:rFonts w:ascii="MS Reference Sans Serif" w:hAnsi="MS Reference Sans Serif" w:cs="Microsoft Sans Serif"/>
          <w:sz w:val="20"/>
          <w:szCs w:val="20"/>
        </w:rPr>
        <w:t xml:space="preserve"> the best place to be. </w:t>
      </w:r>
    </w:p>
    <w:p w14:paraId="5DBB1DE0" w14:textId="77777777" w:rsidR="00605993" w:rsidRPr="00DB175E" w:rsidRDefault="00AB2D4C" w:rsidP="007238AD">
      <w:pPr>
        <w:numPr>
          <w:ilvl w:val="0"/>
          <w:numId w:val="14"/>
        </w:numPr>
        <w:tabs>
          <w:tab w:val="left" w:pos="180"/>
        </w:tabs>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Try not to load yourself down with packages or bags as this can make you appear more vulnerable. </w:t>
      </w:r>
    </w:p>
    <w:p w14:paraId="6E7611C5" w14:textId="77777777" w:rsidR="00605993" w:rsidRPr="00DB175E" w:rsidRDefault="00AB2D4C" w:rsidP="007238AD">
      <w:pPr>
        <w:numPr>
          <w:ilvl w:val="0"/>
          <w:numId w:val="14"/>
        </w:numPr>
        <w:tabs>
          <w:tab w:val="left" w:pos="180"/>
        </w:tabs>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Make sure your cell phone is </w:t>
      </w:r>
      <w:r w:rsidR="00D25CA2" w:rsidRPr="00DB175E">
        <w:rPr>
          <w:rFonts w:ascii="MS Reference Sans Serif" w:hAnsi="MS Reference Sans Serif" w:cs="Microsoft Sans Serif"/>
          <w:sz w:val="20"/>
          <w:szCs w:val="20"/>
        </w:rPr>
        <w:t>accessible,</w:t>
      </w:r>
      <w:r w:rsidRPr="00DB175E">
        <w:rPr>
          <w:rFonts w:ascii="MS Reference Sans Serif" w:hAnsi="MS Reference Sans Serif" w:cs="Microsoft Sans Serif"/>
          <w:sz w:val="20"/>
          <w:szCs w:val="20"/>
        </w:rPr>
        <w:t xml:space="preserve"> charged and that you have cab money</w:t>
      </w:r>
      <w:r w:rsidR="00D25CA2" w:rsidRPr="00DB175E">
        <w:rPr>
          <w:rFonts w:ascii="MS Reference Sans Serif" w:hAnsi="MS Reference Sans Serif" w:cs="Microsoft Sans Serif"/>
          <w:sz w:val="20"/>
          <w:szCs w:val="20"/>
        </w:rPr>
        <w:t xml:space="preserve"> should you need transportation</w:t>
      </w:r>
      <w:r w:rsidRPr="00DB175E">
        <w:rPr>
          <w:rFonts w:ascii="MS Reference Sans Serif" w:hAnsi="MS Reference Sans Serif" w:cs="Microsoft Sans Serif"/>
          <w:sz w:val="20"/>
          <w:szCs w:val="20"/>
        </w:rPr>
        <w:t xml:space="preserve">. </w:t>
      </w:r>
    </w:p>
    <w:p w14:paraId="4294B099" w14:textId="79E89C07" w:rsidR="00605993" w:rsidRPr="00DB175E" w:rsidRDefault="00192664" w:rsidP="007238AD">
      <w:pPr>
        <w:numPr>
          <w:ilvl w:val="0"/>
          <w:numId w:val="14"/>
        </w:numPr>
        <w:tabs>
          <w:tab w:val="left" w:pos="180"/>
        </w:tabs>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Do not</w:t>
      </w:r>
      <w:r w:rsidR="00AB2D4C" w:rsidRPr="00DB175E">
        <w:rPr>
          <w:rFonts w:ascii="MS Reference Sans Serif" w:hAnsi="MS Reference Sans Serif" w:cs="Microsoft Sans Serif"/>
          <w:sz w:val="20"/>
          <w:szCs w:val="20"/>
        </w:rPr>
        <w:t xml:space="preserve"> allow yourself to be isolated with someone you don’t trust or someone you don’t know. </w:t>
      </w:r>
    </w:p>
    <w:p w14:paraId="5D47A523" w14:textId="5CFF7BF1" w:rsidR="00605993" w:rsidRPr="00DB175E" w:rsidRDefault="00AB2D4C" w:rsidP="007238AD">
      <w:pPr>
        <w:numPr>
          <w:ilvl w:val="0"/>
          <w:numId w:val="14"/>
        </w:numPr>
        <w:tabs>
          <w:tab w:val="left" w:pos="180"/>
        </w:tabs>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lastRenderedPageBreak/>
        <w:t>Avoid putting music headphones in both ears</w:t>
      </w:r>
      <w:r w:rsidR="00DC5974" w:rsidRPr="00DB175E">
        <w:rPr>
          <w:rFonts w:ascii="MS Reference Sans Serif" w:hAnsi="MS Reference Sans Serif" w:cs="Microsoft Sans Serif"/>
          <w:sz w:val="20"/>
          <w:szCs w:val="20"/>
        </w:rPr>
        <w:t xml:space="preserve"> to the point that you cannot hear what is going on around you, especially if you are</w:t>
      </w:r>
      <w:r w:rsidRPr="00DB175E">
        <w:rPr>
          <w:rFonts w:ascii="MS Reference Sans Serif" w:hAnsi="MS Reference Sans Serif" w:cs="Microsoft Sans Serif"/>
          <w:sz w:val="20"/>
          <w:szCs w:val="20"/>
        </w:rPr>
        <w:t xml:space="preserve"> walking alone</w:t>
      </w:r>
      <w:r w:rsidR="00192664" w:rsidRPr="00DB175E">
        <w:rPr>
          <w:rFonts w:ascii="MS Reference Sans Serif" w:hAnsi="MS Reference Sans Serif" w:cs="Microsoft Sans Serif"/>
          <w:sz w:val="20"/>
          <w:szCs w:val="20"/>
        </w:rPr>
        <w:t xml:space="preserve">. </w:t>
      </w:r>
    </w:p>
    <w:p w14:paraId="20971B77" w14:textId="09DE855E" w:rsidR="00605993" w:rsidRPr="00DB175E" w:rsidRDefault="00AB2D4C" w:rsidP="007238AD">
      <w:pPr>
        <w:numPr>
          <w:ilvl w:val="0"/>
          <w:numId w:val="14"/>
        </w:numPr>
        <w:tabs>
          <w:tab w:val="left" w:pos="180"/>
        </w:tabs>
        <w:ind w:left="821"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When you go to a social gathering, go with a group of friends. Arrive together, check</w:t>
      </w:r>
      <w:r w:rsidR="00F46849" w:rsidRPr="00DB175E">
        <w:rPr>
          <w:rFonts w:ascii="MS Reference Sans Serif" w:hAnsi="MS Reference Sans Serif" w:cs="Microsoft Sans Serif"/>
          <w:sz w:val="20"/>
          <w:szCs w:val="20"/>
        </w:rPr>
        <w:t xml:space="preserve"> </w:t>
      </w:r>
      <w:r w:rsidR="00F91402" w:rsidRPr="00DB175E">
        <w:rPr>
          <w:rFonts w:ascii="MS Reference Sans Serif" w:hAnsi="MS Reference Sans Serif" w:cs="Microsoft Sans Serif"/>
          <w:sz w:val="20"/>
          <w:szCs w:val="20"/>
        </w:rPr>
        <w:t>on</w:t>
      </w:r>
      <w:r w:rsidRPr="00DB175E">
        <w:rPr>
          <w:rFonts w:ascii="MS Reference Sans Serif" w:hAnsi="MS Reference Sans Serif" w:cs="Microsoft Sans Serif"/>
          <w:sz w:val="20"/>
          <w:szCs w:val="20"/>
        </w:rPr>
        <w:t xml:space="preserve"> each other throughout the evening, and leave together. Knowing where you are and who is around may help you to find a way out of </w:t>
      </w:r>
      <w:r w:rsidR="00192664" w:rsidRPr="00DB175E">
        <w:rPr>
          <w:rFonts w:ascii="MS Reference Sans Serif" w:hAnsi="MS Reference Sans Serif" w:cs="Microsoft Sans Serif"/>
          <w:sz w:val="20"/>
          <w:szCs w:val="20"/>
        </w:rPr>
        <w:t>a dire situation</w:t>
      </w:r>
      <w:r w:rsidRPr="00DB175E">
        <w:rPr>
          <w:rFonts w:ascii="MS Reference Sans Serif" w:hAnsi="MS Reference Sans Serif" w:cs="Microsoft Sans Serif"/>
          <w:sz w:val="20"/>
          <w:szCs w:val="20"/>
        </w:rPr>
        <w:t xml:space="preserve">. </w:t>
      </w:r>
    </w:p>
    <w:p w14:paraId="60055F59" w14:textId="77777777" w:rsidR="00605993" w:rsidRPr="00DB175E" w:rsidRDefault="00AB2D4C" w:rsidP="007238AD">
      <w:pPr>
        <w:numPr>
          <w:ilvl w:val="0"/>
          <w:numId w:val="14"/>
        </w:numPr>
        <w:tabs>
          <w:tab w:val="left" w:pos="180"/>
        </w:tabs>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If you see something suspicious, contact</w:t>
      </w:r>
      <w:r w:rsidR="000F40D2" w:rsidRPr="00DB175E">
        <w:rPr>
          <w:rFonts w:ascii="MS Reference Sans Serif" w:hAnsi="MS Reference Sans Serif" w:cs="Microsoft Sans Serif"/>
          <w:sz w:val="20"/>
          <w:szCs w:val="20"/>
        </w:rPr>
        <w:t xml:space="preserve"> Security, and/or</w:t>
      </w:r>
      <w:r w:rsidRPr="00DB175E">
        <w:rPr>
          <w:rFonts w:ascii="MS Reference Sans Serif" w:hAnsi="MS Reference Sans Serif" w:cs="Microsoft Sans Serif"/>
          <w:sz w:val="20"/>
          <w:szCs w:val="20"/>
        </w:rPr>
        <w:t xml:space="preserve"> law enforcement immediately </w:t>
      </w:r>
      <w:r w:rsidR="00F50807" w:rsidRPr="00DB175E">
        <w:rPr>
          <w:rFonts w:ascii="MS Reference Sans Serif" w:hAnsi="MS Reference Sans Serif" w:cs="Microsoft Sans Serif"/>
          <w:sz w:val="20"/>
          <w:szCs w:val="20"/>
        </w:rPr>
        <w:t xml:space="preserve">by </w:t>
      </w:r>
      <w:r w:rsidRPr="00DB175E">
        <w:rPr>
          <w:rFonts w:ascii="MS Reference Sans Serif" w:hAnsi="MS Reference Sans Serif" w:cs="Microsoft Sans Serif"/>
          <w:sz w:val="20"/>
          <w:szCs w:val="20"/>
        </w:rPr>
        <w:t xml:space="preserve">calling </w:t>
      </w:r>
      <w:r w:rsidR="000F40D2" w:rsidRPr="00DB175E">
        <w:rPr>
          <w:rFonts w:ascii="MS Reference Sans Serif" w:hAnsi="MS Reference Sans Serif" w:cs="Microsoft Sans Serif"/>
          <w:sz w:val="20"/>
          <w:szCs w:val="20"/>
        </w:rPr>
        <w:t xml:space="preserve">extension 2250 or </w:t>
      </w:r>
      <w:r w:rsidRPr="00DB175E">
        <w:rPr>
          <w:rFonts w:ascii="MS Reference Sans Serif" w:hAnsi="MS Reference Sans Serif" w:cs="Microsoft Sans Serif"/>
          <w:sz w:val="20"/>
          <w:szCs w:val="20"/>
        </w:rPr>
        <w:t>911</w:t>
      </w:r>
      <w:r w:rsidR="00146D0A" w:rsidRPr="00DB175E">
        <w:rPr>
          <w:rFonts w:ascii="MS Reference Sans Serif" w:hAnsi="MS Reference Sans Serif" w:cs="Microsoft Sans Serif"/>
          <w:sz w:val="20"/>
          <w:szCs w:val="20"/>
        </w:rPr>
        <w:t xml:space="preserve">- </w:t>
      </w:r>
      <w:r w:rsidR="00146D0A" w:rsidRPr="00DB175E">
        <w:rPr>
          <w:rFonts w:ascii="MS Reference Sans Serif" w:hAnsi="MS Reference Sans Serif" w:cs="Microsoft Sans Serif"/>
          <w:i/>
          <w:sz w:val="20"/>
          <w:szCs w:val="20"/>
        </w:rPr>
        <w:t>“See something say something.”</w:t>
      </w:r>
      <w:r w:rsidRPr="00DB175E">
        <w:rPr>
          <w:rFonts w:ascii="MS Reference Sans Serif" w:hAnsi="MS Reference Sans Serif" w:cs="Microsoft Sans Serif"/>
          <w:sz w:val="20"/>
          <w:szCs w:val="20"/>
        </w:rPr>
        <w:t xml:space="preserve"> </w:t>
      </w:r>
    </w:p>
    <w:p w14:paraId="4927BF3C" w14:textId="7E3C076A" w:rsidR="00605993" w:rsidRPr="00DB175E" w:rsidRDefault="00192664" w:rsidP="007238AD">
      <w:pPr>
        <w:numPr>
          <w:ilvl w:val="0"/>
          <w:numId w:val="14"/>
        </w:numPr>
        <w:tabs>
          <w:tab w:val="left" w:pos="180"/>
        </w:tabs>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Do not</w:t>
      </w:r>
      <w:r w:rsidR="00AB2D4C" w:rsidRPr="00DB175E">
        <w:rPr>
          <w:rFonts w:ascii="MS Reference Sans Serif" w:hAnsi="MS Reference Sans Serif" w:cs="Microsoft Sans Serif"/>
          <w:sz w:val="20"/>
          <w:szCs w:val="20"/>
        </w:rPr>
        <w:t xml:space="preserve"> leave your drink unattended while talking, dancing, using the restroom, or making a phone call. If </w:t>
      </w:r>
      <w:r w:rsidRPr="00DB175E">
        <w:rPr>
          <w:rFonts w:ascii="MS Reference Sans Serif" w:hAnsi="MS Reference Sans Serif" w:cs="Microsoft Sans Serif"/>
          <w:sz w:val="20"/>
          <w:szCs w:val="20"/>
        </w:rPr>
        <w:t>you have</w:t>
      </w:r>
      <w:r w:rsidR="00AB2D4C" w:rsidRPr="00DB175E">
        <w:rPr>
          <w:rFonts w:ascii="MS Reference Sans Serif" w:hAnsi="MS Reference Sans Serif" w:cs="Microsoft Sans Serif"/>
          <w:sz w:val="20"/>
          <w:szCs w:val="20"/>
        </w:rPr>
        <w:t xml:space="preserve"> left your drink alone, just get a new one. </w:t>
      </w:r>
    </w:p>
    <w:p w14:paraId="14E03BD6" w14:textId="7E44EA25" w:rsidR="00605993" w:rsidRPr="00DB175E" w:rsidRDefault="00192664" w:rsidP="007238AD">
      <w:pPr>
        <w:numPr>
          <w:ilvl w:val="0"/>
          <w:numId w:val="14"/>
        </w:numPr>
        <w:tabs>
          <w:tab w:val="left" w:pos="180"/>
        </w:tabs>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Do not</w:t>
      </w:r>
      <w:r w:rsidR="00AB2D4C" w:rsidRPr="00DB175E">
        <w:rPr>
          <w:rFonts w:ascii="MS Reference Sans Serif" w:hAnsi="MS Reference Sans Serif" w:cs="Microsoft Sans Serif"/>
          <w:sz w:val="20"/>
          <w:szCs w:val="20"/>
        </w:rPr>
        <w:t xml:space="preserve"> accept drinks from people you don't know or trust. If you choose to accept a drink, go with the person to the bar to order it, watch it being poured, and carry it yourself. At parties, </w:t>
      </w:r>
      <w:r w:rsidRPr="00DB175E">
        <w:rPr>
          <w:rFonts w:ascii="MS Reference Sans Serif" w:hAnsi="MS Reference Sans Serif" w:cs="Microsoft Sans Serif"/>
          <w:sz w:val="20"/>
          <w:szCs w:val="20"/>
        </w:rPr>
        <w:t>do not</w:t>
      </w:r>
      <w:r w:rsidR="00AB2D4C" w:rsidRPr="00DB175E">
        <w:rPr>
          <w:rFonts w:ascii="MS Reference Sans Serif" w:hAnsi="MS Reference Sans Serif" w:cs="Microsoft Sans Serif"/>
          <w:sz w:val="20"/>
          <w:szCs w:val="20"/>
        </w:rPr>
        <w:t xml:space="preserve"> drink from the punch bowls or other large, common open containers. </w:t>
      </w:r>
    </w:p>
    <w:p w14:paraId="79644ED0" w14:textId="05257C24" w:rsidR="00605993" w:rsidRPr="00DB175E" w:rsidRDefault="00AB2D4C" w:rsidP="007238AD">
      <w:pPr>
        <w:numPr>
          <w:ilvl w:val="0"/>
          <w:numId w:val="14"/>
        </w:numPr>
        <w:tabs>
          <w:tab w:val="left" w:pos="180"/>
        </w:tabs>
        <w:spacing w:after="43"/>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Watch out for your friends, and vice versa. If a friend seems </w:t>
      </w:r>
      <w:r w:rsidR="00F50807"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out of it,</w:t>
      </w:r>
      <w:r w:rsidR="00F50807"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is </w:t>
      </w:r>
      <w:r w:rsidR="00D25CA2" w:rsidRPr="00DB175E">
        <w:rPr>
          <w:rFonts w:ascii="MS Reference Sans Serif" w:hAnsi="MS Reference Sans Serif" w:cs="Microsoft Sans Serif"/>
          <w:sz w:val="20"/>
          <w:szCs w:val="20"/>
        </w:rPr>
        <w:t>much</w:t>
      </w:r>
      <w:r w:rsidRPr="00DB175E">
        <w:rPr>
          <w:rFonts w:ascii="MS Reference Sans Serif" w:hAnsi="MS Reference Sans Serif" w:cs="Microsoft Sans Serif"/>
          <w:sz w:val="20"/>
          <w:szCs w:val="20"/>
        </w:rPr>
        <w:t xml:space="preserve"> too intoxicated </w:t>
      </w:r>
      <w:r w:rsidR="00192664" w:rsidRPr="00DB175E">
        <w:rPr>
          <w:rFonts w:ascii="MS Reference Sans Serif" w:hAnsi="MS Reference Sans Serif" w:cs="Microsoft Sans Serif"/>
          <w:sz w:val="20"/>
          <w:szCs w:val="20"/>
        </w:rPr>
        <w:t>for</w:t>
      </w:r>
      <w:r w:rsidRPr="00DB175E">
        <w:rPr>
          <w:rFonts w:ascii="MS Reference Sans Serif" w:hAnsi="MS Reference Sans Serif" w:cs="Microsoft Sans Serif"/>
          <w:sz w:val="20"/>
          <w:szCs w:val="20"/>
        </w:rPr>
        <w:t xml:space="preserve"> </w:t>
      </w:r>
      <w:r w:rsidR="00192664">
        <w:rPr>
          <w:rFonts w:ascii="MS Reference Sans Serif" w:hAnsi="MS Reference Sans Serif" w:cs="Microsoft Sans Serif"/>
          <w:sz w:val="20"/>
          <w:szCs w:val="20"/>
        </w:rPr>
        <w:t xml:space="preserve">the amount of </w:t>
      </w:r>
      <w:r w:rsidRPr="00DB175E">
        <w:rPr>
          <w:rFonts w:ascii="MS Reference Sans Serif" w:hAnsi="MS Reference Sans Serif" w:cs="Microsoft Sans Serif"/>
          <w:sz w:val="20"/>
          <w:szCs w:val="20"/>
        </w:rPr>
        <w:t xml:space="preserve">alcohol they’ve had, or is acting out of character, get him or her to a safe place immediately. </w:t>
      </w:r>
    </w:p>
    <w:p w14:paraId="18308C1C" w14:textId="4DE0C44A" w:rsidR="00605993" w:rsidRPr="00DB175E" w:rsidRDefault="00AB2D4C" w:rsidP="007238AD">
      <w:pPr>
        <w:numPr>
          <w:ilvl w:val="0"/>
          <w:numId w:val="14"/>
        </w:numPr>
        <w:tabs>
          <w:tab w:val="left" w:pos="180"/>
        </w:tabs>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If you suspect you or a friend ha</w:t>
      </w:r>
      <w:r w:rsidR="00F865C4" w:rsidRPr="00DB175E">
        <w:rPr>
          <w:rFonts w:ascii="MS Reference Sans Serif" w:hAnsi="MS Reference Sans Serif" w:cs="Microsoft Sans Serif"/>
          <w:sz w:val="20"/>
          <w:szCs w:val="20"/>
        </w:rPr>
        <w:t>ve</w:t>
      </w:r>
      <w:r w:rsidRPr="00DB175E">
        <w:rPr>
          <w:rFonts w:ascii="MS Reference Sans Serif" w:hAnsi="MS Reference Sans Serif" w:cs="Microsoft Sans Serif"/>
          <w:sz w:val="20"/>
          <w:szCs w:val="20"/>
        </w:rPr>
        <w:t xml:space="preserve"> been drugged, contact law enforcement immediately (local authorities can be reached by calling 911</w:t>
      </w:r>
      <w:r w:rsidR="008400A8" w:rsidRPr="00DB175E">
        <w:rPr>
          <w:rFonts w:ascii="MS Reference Sans Serif" w:hAnsi="MS Reference Sans Serif" w:cs="Microsoft Sans Serif"/>
          <w:sz w:val="20"/>
          <w:szCs w:val="20"/>
        </w:rPr>
        <w:t>)</w:t>
      </w:r>
      <w:r w:rsidR="00F865C4" w:rsidRPr="00DB175E">
        <w:rPr>
          <w:rFonts w:ascii="MS Reference Sans Serif" w:hAnsi="MS Reference Sans Serif" w:cs="Microsoft Sans Serif"/>
          <w:sz w:val="20"/>
          <w:szCs w:val="20"/>
        </w:rPr>
        <w:t>, and ensure the dispatcher knows you suspect you have been drugged</w:t>
      </w:r>
      <w:r w:rsidR="00192664"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Be explicit with</w:t>
      </w:r>
      <w:r w:rsidR="003A62CA">
        <w:rPr>
          <w:rFonts w:ascii="MS Reference Sans Serif" w:hAnsi="MS Reference Sans Serif" w:cs="Microsoft Sans Serif"/>
          <w:sz w:val="20"/>
          <w:szCs w:val="20"/>
        </w:rPr>
        <w:t xml:space="preserve"> responding</w:t>
      </w:r>
      <w:r w:rsidRPr="00DB175E">
        <w:rPr>
          <w:rFonts w:ascii="MS Reference Sans Serif" w:hAnsi="MS Reference Sans Serif" w:cs="Microsoft Sans Serif"/>
          <w:sz w:val="20"/>
          <w:szCs w:val="20"/>
        </w:rPr>
        <w:t xml:space="preserve"> </w:t>
      </w:r>
      <w:r w:rsidR="00D84BCD" w:rsidRPr="003A62CA">
        <w:rPr>
          <w:rFonts w:ascii="MS Reference Sans Serif" w:hAnsi="MS Reference Sans Serif" w:cs="Microsoft Sans Serif"/>
          <w:sz w:val="20"/>
          <w:szCs w:val="20"/>
        </w:rPr>
        <w:t xml:space="preserve">medical </w:t>
      </w:r>
      <w:r w:rsidR="00DD520E" w:rsidRPr="003A62CA">
        <w:rPr>
          <w:rFonts w:ascii="MS Reference Sans Serif" w:hAnsi="MS Reference Sans Serif" w:cs="Microsoft Sans Serif"/>
          <w:sz w:val="20"/>
          <w:szCs w:val="20"/>
        </w:rPr>
        <w:t xml:space="preserve">professionals </w:t>
      </w:r>
      <w:r w:rsidRPr="00DB175E">
        <w:rPr>
          <w:rFonts w:ascii="MS Reference Sans Serif" w:hAnsi="MS Reference Sans Serif" w:cs="Microsoft Sans Serif"/>
          <w:sz w:val="20"/>
          <w:szCs w:val="20"/>
        </w:rPr>
        <w:t xml:space="preserve">so they can give you the correct tests (you will need a urine </w:t>
      </w:r>
      <w:r w:rsidR="00F865C4" w:rsidRPr="00DB175E">
        <w:rPr>
          <w:rFonts w:ascii="MS Reference Sans Serif" w:hAnsi="MS Reference Sans Serif" w:cs="Microsoft Sans Serif"/>
          <w:sz w:val="20"/>
          <w:szCs w:val="20"/>
        </w:rPr>
        <w:t xml:space="preserve">and/or blood </w:t>
      </w:r>
      <w:r w:rsidRPr="00DB175E">
        <w:rPr>
          <w:rFonts w:ascii="MS Reference Sans Serif" w:hAnsi="MS Reference Sans Serif" w:cs="Microsoft Sans Serif"/>
          <w:sz w:val="20"/>
          <w:szCs w:val="20"/>
        </w:rPr>
        <w:t>test</w:t>
      </w:r>
      <w:r w:rsidR="00F865C4"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 and </w:t>
      </w:r>
      <w:r w:rsidR="00192664" w:rsidRPr="00DB175E">
        <w:rPr>
          <w:rFonts w:ascii="MS Reference Sans Serif" w:hAnsi="MS Reference Sans Serif" w:cs="Microsoft Sans Serif"/>
          <w:sz w:val="20"/>
          <w:szCs w:val="20"/>
        </w:rPr>
        <w:t>others</w:t>
      </w:r>
      <w:r w:rsidR="00D25CA2" w:rsidRPr="00DB175E">
        <w:rPr>
          <w:rFonts w:ascii="MS Reference Sans Serif" w:hAnsi="MS Reference Sans Serif" w:cs="Microsoft Sans Serif"/>
          <w:sz w:val="20"/>
          <w:szCs w:val="20"/>
        </w:rPr>
        <w:t xml:space="preserve"> to determine if you have been drugged</w:t>
      </w:r>
      <w:r w:rsidRPr="00DB175E">
        <w:rPr>
          <w:rFonts w:ascii="MS Reference Sans Serif" w:hAnsi="MS Reference Sans Serif" w:cs="Microsoft Sans Serif"/>
          <w:sz w:val="20"/>
          <w:szCs w:val="20"/>
        </w:rPr>
        <w:t xml:space="preserve">). </w:t>
      </w:r>
    </w:p>
    <w:p w14:paraId="197BBC1B" w14:textId="77777777" w:rsidR="00605993" w:rsidRPr="00DB175E" w:rsidRDefault="00AB2D4C" w:rsidP="007238AD">
      <w:pPr>
        <w:numPr>
          <w:ilvl w:val="0"/>
          <w:numId w:val="14"/>
        </w:numPr>
        <w:tabs>
          <w:tab w:val="left" w:pos="180"/>
        </w:tabs>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If you need to get out of an uncomfortable or scary situation here are some things that you can try: </w:t>
      </w:r>
    </w:p>
    <w:p w14:paraId="3AEC188C" w14:textId="4939BF88" w:rsidR="00F865C4" w:rsidRPr="00DB175E" w:rsidRDefault="00AB2D4C" w:rsidP="00244B28">
      <w:pPr>
        <w:numPr>
          <w:ilvl w:val="0"/>
          <w:numId w:val="14"/>
        </w:numPr>
        <w:tabs>
          <w:tab w:val="left" w:pos="180"/>
        </w:tabs>
        <w:spacing w:after="29"/>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Remember that being in this situation is not your fault. You did not do anything </w:t>
      </w:r>
      <w:r w:rsidR="00413FA2" w:rsidRPr="00DB175E">
        <w:rPr>
          <w:rFonts w:ascii="MS Reference Sans Serif" w:hAnsi="MS Reference Sans Serif" w:cs="Microsoft Sans Serif"/>
          <w:sz w:val="20"/>
          <w:szCs w:val="20"/>
        </w:rPr>
        <w:t>wrong;</w:t>
      </w:r>
      <w:r w:rsidRPr="00DB175E">
        <w:rPr>
          <w:rFonts w:ascii="MS Reference Sans Serif" w:hAnsi="MS Reference Sans Serif" w:cs="Microsoft Sans Serif"/>
          <w:sz w:val="20"/>
          <w:szCs w:val="20"/>
        </w:rPr>
        <w:t xml:space="preserve"> it is the person who is making you uncomfortable that is to blame. </w:t>
      </w:r>
    </w:p>
    <w:p w14:paraId="0E768A4E" w14:textId="678A70E7" w:rsidR="00605993" w:rsidRPr="00DB175E" w:rsidRDefault="00AB2D4C" w:rsidP="00244B28">
      <w:pPr>
        <w:pStyle w:val="ListParagraph"/>
        <w:numPr>
          <w:ilvl w:val="0"/>
          <w:numId w:val="20"/>
        </w:numPr>
        <w:tabs>
          <w:tab w:val="left" w:pos="180"/>
        </w:tabs>
        <w:spacing w:after="26"/>
        <w:ind w:left="81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Be true to yourself. </w:t>
      </w:r>
      <w:r w:rsidR="00192664" w:rsidRPr="00DB175E">
        <w:rPr>
          <w:rFonts w:ascii="MS Reference Sans Serif" w:hAnsi="MS Reference Sans Serif" w:cs="Microsoft Sans Serif"/>
          <w:sz w:val="20"/>
          <w:szCs w:val="20"/>
        </w:rPr>
        <w:t>Do not</w:t>
      </w:r>
      <w:r w:rsidRPr="00DB175E">
        <w:rPr>
          <w:rFonts w:ascii="MS Reference Sans Serif" w:hAnsi="MS Reference Sans Serif" w:cs="Microsoft Sans Serif"/>
          <w:sz w:val="20"/>
          <w:szCs w:val="20"/>
        </w:rPr>
        <w:t xml:space="preserve"> feel obligated to do anything you don't want to do. "I don't want to" is always a good enough reason. Have a code word with your friends or family so that if you </w:t>
      </w:r>
      <w:r w:rsidR="00192664" w:rsidRPr="00DB175E">
        <w:rPr>
          <w:rFonts w:ascii="MS Reference Sans Serif" w:hAnsi="MS Reference Sans Serif" w:cs="Microsoft Sans Serif"/>
          <w:sz w:val="20"/>
          <w:szCs w:val="20"/>
        </w:rPr>
        <w:t>do not</w:t>
      </w:r>
      <w:r w:rsidRPr="00DB175E">
        <w:rPr>
          <w:rFonts w:ascii="MS Reference Sans Serif" w:hAnsi="MS Reference Sans Serif" w:cs="Microsoft Sans Serif"/>
          <w:sz w:val="20"/>
          <w:szCs w:val="20"/>
        </w:rPr>
        <w:t xml:space="preserve"> feel comfortable </w:t>
      </w:r>
      <w:r w:rsidR="00F865C4" w:rsidRPr="00DB175E">
        <w:rPr>
          <w:rFonts w:ascii="MS Reference Sans Serif" w:hAnsi="MS Reference Sans Serif" w:cs="Microsoft Sans Serif"/>
          <w:sz w:val="20"/>
          <w:szCs w:val="20"/>
        </w:rPr>
        <w:t>y</w:t>
      </w:r>
      <w:r w:rsidRPr="00DB175E">
        <w:rPr>
          <w:rFonts w:ascii="MS Reference Sans Serif" w:hAnsi="MS Reference Sans Serif" w:cs="Microsoft Sans Serif"/>
          <w:sz w:val="20"/>
          <w:szCs w:val="20"/>
        </w:rPr>
        <w:t xml:space="preserve">ou can call them and communicate your discomfort without the person you are with knowing. Your friends or family can come to get you or make up an excuse for you to leave. </w:t>
      </w:r>
    </w:p>
    <w:p w14:paraId="74A484D6" w14:textId="77777777" w:rsidR="00605993" w:rsidRPr="00DB175E" w:rsidRDefault="00AB2D4C" w:rsidP="007238AD">
      <w:pPr>
        <w:numPr>
          <w:ilvl w:val="0"/>
          <w:numId w:val="14"/>
        </w:numPr>
        <w:tabs>
          <w:tab w:val="left" w:pos="180"/>
        </w:tabs>
        <w:spacing w:after="26"/>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Make excuses: </w:t>
      </w:r>
      <w:r w:rsidR="00D25CA2" w:rsidRPr="00DB175E">
        <w:rPr>
          <w:rFonts w:ascii="MS Reference Sans Serif" w:hAnsi="MS Reference Sans Serif" w:cs="Microsoft Sans Serif"/>
          <w:sz w:val="20"/>
          <w:szCs w:val="20"/>
        </w:rPr>
        <w:t xml:space="preserve">you </w:t>
      </w:r>
      <w:r w:rsidRPr="00DB175E">
        <w:rPr>
          <w:rFonts w:ascii="MS Reference Sans Serif" w:hAnsi="MS Reference Sans Serif" w:cs="Microsoft Sans Serif"/>
          <w:sz w:val="20"/>
          <w:szCs w:val="20"/>
        </w:rPr>
        <w:t>need to take care of a friend or family member, not feeling well, hav</w:t>
      </w:r>
      <w:r w:rsidR="00F865C4" w:rsidRPr="00DB175E">
        <w:rPr>
          <w:rFonts w:ascii="MS Reference Sans Serif" w:hAnsi="MS Reference Sans Serif" w:cs="Microsoft Sans Serif"/>
          <w:sz w:val="20"/>
          <w:szCs w:val="20"/>
        </w:rPr>
        <w:t>e</w:t>
      </w:r>
      <w:r w:rsidRPr="00DB175E">
        <w:rPr>
          <w:rFonts w:ascii="MS Reference Sans Serif" w:hAnsi="MS Reference Sans Serif" w:cs="Microsoft Sans Serif"/>
          <w:sz w:val="20"/>
          <w:szCs w:val="20"/>
        </w:rPr>
        <w:t xml:space="preserve"> somewhere else </w:t>
      </w:r>
      <w:r w:rsidR="00F865C4" w:rsidRPr="00DB175E">
        <w:rPr>
          <w:rFonts w:ascii="MS Reference Sans Serif" w:hAnsi="MS Reference Sans Serif" w:cs="Microsoft Sans Serif"/>
          <w:sz w:val="20"/>
          <w:szCs w:val="20"/>
        </w:rPr>
        <w:t>where</w:t>
      </w:r>
      <w:r w:rsidRPr="00DB175E">
        <w:rPr>
          <w:rFonts w:ascii="MS Reference Sans Serif" w:hAnsi="MS Reference Sans Serif" w:cs="Microsoft Sans Serif"/>
          <w:sz w:val="20"/>
          <w:szCs w:val="20"/>
        </w:rPr>
        <w:t xml:space="preserve"> you need to be, etc. </w:t>
      </w:r>
    </w:p>
    <w:p w14:paraId="6688EFEA" w14:textId="18EC9E36" w:rsidR="00605993" w:rsidRPr="00DB175E" w:rsidRDefault="00AB2D4C" w:rsidP="007238AD">
      <w:pPr>
        <w:numPr>
          <w:ilvl w:val="0"/>
          <w:numId w:val="14"/>
        </w:numPr>
        <w:tabs>
          <w:tab w:val="left" w:pos="180"/>
        </w:tabs>
        <w:spacing w:after="26"/>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Think of an escape route. How would you try to get out of the room? Where are the doors? Windows? Are there people around who might be able to help you? Is there an emergency phone nearby</w:t>
      </w:r>
      <w:r w:rsidR="00192664" w:rsidRPr="00DB175E">
        <w:rPr>
          <w:rFonts w:ascii="MS Reference Sans Serif" w:hAnsi="MS Reference Sans Serif" w:cs="Microsoft Sans Serif"/>
          <w:sz w:val="20"/>
          <w:szCs w:val="20"/>
        </w:rPr>
        <w:t xml:space="preserve">? </w:t>
      </w:r>
      <w:r w:rsidR="00D25CA2" w:rsidRPr="00DB175E">
        <w:rPr>
          <w:rFonts w:ascii="MS Reference Sans Serif" w:hAnsi="MS Reference Sans Serif" w:cs="Microsoft Sans Serif"/>
          <w:sz w:val="20"/>
          <w:szCs w:val="20"/>
        </w:rPr>
        <w:t>Always maintain maximum situational awareness!</w:t>
      </w:r>
    </w:p>
    <w:p w14:paraId="2E68CCAF" w14:textId="77777777" w:rsidR="00605993" w:rsidRPr="00DB175E" w:rsidRDefault="00AB2D4C" w:rsidP="007238AD">
      <w:pPr>
        <w:numPr>
          <w:ilvl w:val="0"/>
          <w:numId w:val="14"/>
        </w:numPr>
        <w:tabs>
          <w:tab w:val="left" w:pos="180"/>
        </w:tabs>
        <w:spacing w:after="30"/>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If you</w:t>
      </w:r>
      <w:r w:rsidR="00D25CA2"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and/or the other person have been drinking or using drugs, say that you want to wait until you both have your full judgment before doing anything you may regret later. </w:t>
      </w:r>
    </w:p>
    <w:p w14:paraId="058125E7" w14:textId="77777777" w:rsidR="00605993" w:rsidRPr="00DB175E" w:rsidRDefault="00AB2D4C" w:rsidP="007238AD">
      <w:pPr>
        <w:tabs>
          <w:tab w:val="left" w:pos="180"/>
        </w:tabs>
        <w:spacing w:after="0" w:line="259" w:lineRule="auto"/>
        <w:ind w:left="120" w:right="0" w:firstLine="0"/>
        <w:rPr>
          <w:rFonts w:ascii="MS Reference Sans Serif" w:hAnsi="MS Reference Sans Serif" w:cs="Microsoft Sans Serif"/>
          <w:sz w:val="20"/>
          <w:szCs w:val="20"/>
        </w:rPr>
      </w:pPr>
      <w:r w:rsidRPr="00DB175E">
        <w:rPr>
          <w:rFonts w:ascii="MS Reference Sans Serif" w:hAnsi="MS Reference Sans Serif" w:cs="Microsoft Sans Serif"/>
          <w:b/>
          <w:i/>
          <w:sz w:val="20"/>
          <w:szCs w:val="20"/>
        </w:rPr>
        <w:t xml:space="preserve"> </w:t>
      </w:r>
    </w:p>
    <w:p w14:paraId="4697B79B" w14:textId="77777777" w:rsidR="00605993" w:rsidRPr="00DB175E" w:rsidRDefault="00AB2D4C" w:rsidP="007238AD">
      <w:pPr>
        <w:pStyle w:val="Heading2"/>
        <w:tabs>
          <w:tab w:val="left" w:pos="180"/>
        </w:tabs>
        <w:ind w:left="115"/>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Adjudication of Violations </w:t>
      </w:r>
    </w:p>
    <w:p w14:paraId="456B80FC" w14:textId="77777777" w:rsidR="00605993" w:rsidRPr="00DB175E" w:rsidRDefault="00AB2D4C" w:rsidP="007238AD">
      <w:pPr>
        <w:tabs>
          <w:tab w:val="left" w:pos="180"/>
        </w:tabs>
        <w:spacing w:after="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48402EEB"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Whether or not criminal charges are filed, the college or a person may file a complaint under the sexual misconduct policy alleging that a student or employee violated the College’s policy</w:t>
      </w:r>
      <w:r w:rsidR="00D25CA2" w:rsidRPr="00DB175E">
        <w:rPr>
          <w:rFonts w:ascii="MS Reference Sans Serif" w:hAnsi="MS Reference Sans Serif" w:cs="Microsoft Sans Serif"/>
          <w:sz w:val="20"/>
          <w:szCs w:val="20"/>
        </w:rPr>
        <w:t>, or Code of Conduct</w:t>
      </w:r>
      <w:r w:rsidRPr="00DB175E">
        <w:rPr>
          <w:rFonts w:ascii="MS Reference Sans Serif" w:hAnsi="MS Reference Sans Serif" w:cs="Microsoft Sans Serif"/>
          <w:sz w:val="20"/>
          <w:szCs w:val="20"/>
        </w:rPr>
        <w:t xml:space="preserve">. </w:t>
      </w:r>
    </w:p>
    <w:p w14:paraId="6154D25F" w14:textId="77777777" w:rsidR="00605993" w:rsidRPr="00DB175E" w:rsidRDefault="00AB2D4C" w:rsidP="007238AD">
      <w:pPr>
        <w:tabs>
          <w:tab w:val="left" w:pos="180"/>
        </w:tabs>
        <w:spacing w:after="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0E178106" w14:textId="0B033512"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Reports of all domestic violence, dating violence, sexual assault and stalking </w:t>
      </w:r>
      <w:r w:rsidR="00EB296F" w:rsidRPr="00DB175E">
        <w:rPr>
          <w:rFonts w:ascii="MS Reference Sans Serif" w:hAnsi="MS Reference Sans Serif" w:cs="Microsoft Sans Serif"/>
          <w:sz w:val="20"/>
          <w:szCs w:val="20"/>
        </w:rPr>
        <w:t xml:space="preserve">shall be </w:t>
      </w:r>
      <w:r w:rsidRPr="00DB175E">
        <w:rPr>
          <w:rFonts w:ascii="MS Reference Sans Serif" w:hAnsi="MS Reference Sans Serif" w:cs="Microsoft Sans Serif"/>
          <w:sz w:val="20"/>
          <w:szCs w:val="20"/>
        </w:rPr>
        <w:t xml:space="preserve">made to the Title IX Coordinator for investigation regardless </w:t>
      </w:r>
      <w:r w:rsidR="00EB296F" w:rsidRPr="00DB175E">
        <w:rPr>
          <w:rFonts w:ascii="MS Reference Sans Serif" w:hAnsi="MS Reference Sans Serif" w:cs="Microsoft Sans Serif"/>
          <w:sz w:val="20"/>
          <w:szCs w:val="20"/>
        </w:rPr>
        <w:t>of whether or not</w:t>
      </w:r>
      <w:r w:rsidRPr="00DB175E">
        <w:rPr>
          <w:rFonts w:ascii="MS Reference Sans Serif" w:hAnsi="MS Reference Sans Serif" w:cs="Microsoft Sans Serif"/>
          <w:sz w:val="20"/>
          <w:szCs w:val="20"/>
        </w:rPr>
        <w:t xml:space="preserve"> the complainant cho</w:t>
      </w:r>
      <w:r w:rsidR="004B777F" w:rsidRPr="00DB175E">
        <w:rPr>
          <w:rFonts w:ascii="MS Reference Sans Serif" w:hAnsi="MS Reference Sans Serif" w:cs="Microsoft Sans Serif"/>
          <w:sz w:val="20"/>
          <w:szCs w:val="20"/>
        </w:rPr>
        <w:t>o</w:t>
      </w:r>
      <w:r w:rsidRPr="00DB175E">
        <w:rPr>
          <w:rFonts w:ascii="MS Reference Sans Serif" w:hAnsi="MS Reference Sans Serif" w:cs="Microsoft Sans Serif"/>
          <w:sz w:val="20"/>
          <w:szCs w:val="20"/>
        </w:rPr>
        <w:t xml:space="preserve">ses to pursue criminal charges. The college disciplinary process is consistent with the </w:t>
      </w:r>
      <w:r w:rsidRPr="00DB175E">
        <w:rPr>
          <w:rFonts w:ascii="MS Reference Sans Serif" w:hAnsi="MS Reference Sans Serif" w:cs="Microsoft Sans Serif"/>
          <w:sz w:val="20"/>
          <w:szCs w:val="20"/>
        </w:rPr>
        <w:lastRenderedPageBreak/>
        <w:t>institution’s policy and will include a prompt, fair, and impartial investigation and resolution process transparent to the accuser and the accused. Usually, the resolution of complaints of sexual misconduct are completed within 60 days of the report</w:t>
      </w:r>
      <w:r w:rsidR="00EB296F"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however</w:t>
      </w:r>
      <w:r w:rsidR="00EB296F"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the proceedings timeframe allows for extensions for good cause with notice to the accuser and the accused of the delay and the reason for the delay. Investigators and hearing board members are trained on the issues related to domestic violence, dating violence, sexual assault, and stalking and taught how to </w:t>
      </w:r>
      <w:r w:rsidR="00192664">
        <w:rPr>
          <w:rFonts w:ascii="MS Reference Sans Serif" w:hAnsi="MS Reference Sans Serif" w:cs="Microsoft Sans Serif"/>
          <w:sz w:val="20"/>
          <w:szCs w:val="20"/>
        </w:rPr>
        <w:t xml:space="preserve">conduct an investigation and hearing </w:t>
      </w:r>
      <w:r w:rsidRPr="00DB175E">
        <w:rPr>
          <w:rFonts w:ascii="MS Reference Sans Serif" w:hAnsi="MS Reference Sans Serif" w:cs="Microsoft Sans Serif"/>
          <w:sz w:val="20"/>
          <w:szCs w:val="20"/>
        </w:rPr>
        <w:t xml:space="preserve">process that protects the safety of the victim and promotes accountability. </w:t>
      </w:r>
      <w:r w:rsidR="004B777F" w:rsidRPr="00DB175E">
        <w:rPr>
          <w:rFonts w:ascii="MS Reference Sans Serif" w:hAnsi="MS Reference Sans Serif" w:cs="Microsoft Sans Serif"/>
          <w:sz w:val="20"/>
          <w:szCs w:val="20"/>
        </w:rPr>
        <w:br/>
      </w:r>
    </w:p>
    <w:p w14:paraId="36BD75FB" w14:textId="6DD305E1"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Title IX states that an institution has a duty to investigate if it knows or should know of sexual harassment or sexual violence. </w:t>
      </w:r>
      <w:r w:rsidR="004B777F"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 xml:space="preserve">Consequently, whether </w:t>
      </w:r>
      <w:r w:rsidR="0086249E" w:rsidRPr="00DB175E">
        <w:rPr>
          <w:rFonts w:ascii="MS Reference Sans Serif" w:hAnsi="MS Reference Sans Serif" w:cs="Microsoft Sans Serif"/>
          <w:sz w:val="20"/>
          <w:szCs w:val="20"/>
        </w:rPr>
        <w:t xml:space="preserve">or not </w:t>
      </w:r>
      <w:r w:rsidRPr="00DB175E">
        <w:rPr>
          <w:rFonts w:ascii="MS Reference Sans Serif" w:hAnsi="MS Reference Sans Serif" w:cs="Microsoft Sans Serif"/>
          <w:sz w:val="20"/>
          <w:szCs w:val="20"/>
        </w:rPr>
        <w:t>a complainant chooses to cooperate sh</w:t>
      </w:r>
      <w:r w:rsidR="0086249E" w:rsidRPr="00DB175E">
        <w:rPr>
          <w:rFonts w:ascii="MS Reference Sans Serif" w:hAnsi="MS Reference Sans Serif" w:cs="Microsoft Sans Serif"/>
          <w:sz w:val="20"/>
          <w:szCs w:val="20"/>
        </w:rPr>
        <w:t>all</w:t>
      </w:r>
      <w:r w:rsidRPr="00DB175E">
        <w:rPr>
          <w:rFonts w:ascii="MS Reference Sans Serif" w:hAnsi="MS Reference Sans Serif" w:cs="Microsoft Sans Serif"/>
          <w:sz w:val="20"/>
          <w:szCs w:val="20"/>
        </w:rPr>
        <w:t xml:space="preserve"> not be </w:t>
      </w:r>
      <w:r w:rsidR="0086249E" w:rsidRPr="00DB175E">
        <w:rPr>
          <w:rFonts w:ascii="MS Reference Sans Serif" w:hAnsi="MS Reference Sans Serif" w:cs="Microsoft Sans Serif"/>
          <w:sz w:val="20"/>
          <w:szCs w:val="20"/>
        </w:rPr>
        <w:t>a</w:t>
      </w:r>
      <w:r w:rsidRPr="00DB175E">
        <w:rPr>
          <w:rFonts w:ascii="MS Reference Sans Serif" w:hAnsi="MS Reference Sans Serif" w:cs="Microsoft Sans Serif"/>
          <w:sz w:val="20"/>
          <w:szCs w:val="20"/>
        </w:rPr>
        <w:t xml:space="preserve"> deciding factor </w:t>
      </w:r>
      <w:r w:rsidR="0086249E" w:rsidRPr="00DB175E">
        <w:rPr>
          <w:rFonts w:ascii="MS Reference Sans Serif" w:hAnsi="MS Reference Sans Serif" w:cs="Microsoft Sans Serif"/>
          <w:sz w:val="20"/>
          <w:szCs w:val="20"/>
        </w:rPr>
        <w:t xml:space="preserve">as to </w:t>
      </w:r>
      <w:r w:rsidRPr="00DB175E">
        <w:rPr>
          <w:rFonts w:ascii="MS Reference Sans Serif" w:hAnsi="MS Reference Sans Serif" w:cs="Microsoft Sans Serif"/>
          <w:sz w:val="20"/>
          <w:szCs w:val="20"/>
        </w:rPr>
        <w:t>whether or not disciplinary charges are brought against an accused party. If an investigation determines that it is more likely than not that the institution’s sexual misconduct policy was violated, then the college may assume the role of the complainant</w:t>
      </w:r>
      <w:r w:rsidR="00192664"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 xml:space="preserve">The </w:t>
      </w:r>
      <w:r w:rsidR="0086249E" w:rsidRPr="00DB175E">
        <w:rPr>
          <w:rFonts w:ascii="MS Reference Sans Serif" w:hAnsi="MS Reference Sans Serif" w:cs="Microsoft Sans Serif"/>
          <w:sz w:val="20"/>
          <w:szCs w:val="20"/>
        </w:rPr>
        <w:t>school’s</w:t>
      </w:r>
      <w:r w:rsidRPr="00DB175E">
        <w:rPr>
          <w:rFonts w:ascii="MS Reference Sans Serif" w:hAnsi="MS Reference Sans Serif" w:cs="Microsoft Sans Serif"/>
          <w:sz w:val="20"/>
          <w:szCs w:val="20"/>
        </w:rPr>
        <w:t xml:space="preserve"> policy regarding sexual misconduct is: </w:t>
      </w:r>
    </w:p>
    <w:p w14:paraId="1D63FDDF" w14:textId="25A84BBC" w:rsidR="00605993" w:rsidRPr="00DB175E" w:rsidRDefault="00AB2D4C" w:rsidP="007238AD">
      <w:pPr>
        <w:numPr>
          <w:ilvl w:val="0"/>
          <w:numId w:val="15"/>
        </w:numPr>
        <w:tabs>
          <w:tab w:val="left" w:pos="180"/>
        </w:tabs>
        <w:spacing w:after="43"/>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The accuser and the accused student each have the opportunity to attend a hearing before </w:t>
      </w:r>
      <w:r w:rsidR="00192664" w:rsidRPr="00DB175E">
        <w:rPr>
          <w:rFonts w:ascii="MS Reference Sans Serif" w:hAnsi="MS Reference Sans Serif" w:cs="Microsoft Sans Serif"/>
          <w:sz w:val="20"/>
          <w:szCs w:val="20"/>
        </w:rPr>
        <w:t>a professionally trained</w:t>
      </w:r>
      <w:r w:rsidRPr="00DB175E">
        <w:rPr>
          <w:rFonts w:ascii="MS Reference Sans Serif" w:hAnsi="MS Reference Sans Serif" w:cs="Microsoft Sans Serif"/>
          <w:sz w:val="20"/>
          <w:szCs w:val="20"/>
        </w:rPr>
        <w:t xml:space="preserve"> hearing board that protects the safety of victims and promotes </w:t>
      </w:r>
      <w:r w:rsidR="00192664" w:rsidRPr="00DB175E">
        <w:rPr>
          <w:rFonts w:ascii="MS Reference Sans Serif" w:hAnsi="MS Reference Sans Serif" w:cs="Microsoft Sans Serif"/>
          <w:sz w:val="20"/>
          <w:szCs w:val="20"/>
        </w:rPr>
        <w:t>accountability.</w:t>
      </w:r>
      <w:r w:rsidRPr="00DB175E">
        <w:rPr>
          <w:rFonts w:ascii="MS Reference Sans Serif" w:hAnsi="MS Reference Sans Serif" w:cs="Microsoft Sans Serif"/>
          <w:sz w:val="20"/>
          <w:szCs w:val="20"/>
        </w:rPr>
        <w:t xml:space="preserve"> </w:t>
      </w:r>
    </w:p>
    <w:p w14:paraId="200F05C4" w14:textId="795F5C8E" w:rsidR="00605993" w:rsidRPr="00DB175E" w:rsidRDefault="00AB2D4C" w:rsidP="007238AD">
      <w:pPr>
        <w:numPr>
          <w:ilvl w:val="0"/>
          <w:numId w:val="15"/>
        </w:numPr>
        <w:tabs>
          <w:tab w:val="left" w:pos="180"/>
        </w:tabs>
        <w:spacing w:after="43"/>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The accuser and the accused will have timely notice </w:t>
      </w:r>
      <w:r w:rsidR="00BE456B" w:rsidRPr="00DB175E">
        <w:rPr>
          <w:rFonts w:ascii="MS Reference Sans Serif" w:hAnsi="MS Reference Sans Serif" w:cs="Microsoft Sans Serif"/>
          <w:sz w:val="20"/>
          <w:szCs w:val="20"/>
        </w:rPr>
        <w:t>of</w:t>
      </w:r>
      <w:r w:rsidRPr="00DB175E">
        <w:rPr>
          <w:rFonts w:ascii="MS Reference Sans Serif" w:hAnsi="MS Reference Sans Serif" w:cs="Microsoft Sans Serif"/>
          <w:sz w:val="20"/>
          <w:szCs w:val="20"/>
        </w:rPr>
        <w:t xml:space="preserve"> meetings at which the accuser or accused, or both, may be </w:t>
      </w:r>
      <w:r w:rsidR="00192664" w:rsidRPr="00DB175E">
        <w:rPr>
          <w:rFonts w:ascii="MS Reference Sans Serif" w:hAnsi="MS Reference Sans Serif" w:cs="Microsoft Sans Serif"/>
          <w:sz w:val="20"/>
          <w:szCs w:val="20"/>
        </w:rPr>
        <w:t>present.</w:t>
      </w:r>
      <w:r w:rsidRPr="00DB175E">
        <w:rPr>
          <w:rFonts w:ascii="MS Reference Sans Serif" w:hAnsi="MS Reference Sans Serif" w:cs="Microsoft Sans Serif"/>
          <w:sz w:val="20"/>
          <w:szCs w:val="20"/>
        </w:rPr>
        <w:t xml:space="preserve"> </w:t>
      </w:r>
    </w:p>
    <w:p w14:paraId="7B5CFB0E" w14:textId="700094D1" w:rsidR="00605993" w:rsidRPr="00DB175E" w:rsidRDefault="00AB2D4C" w:rsidP="007238AD">
      <w:pPr>
        <w:numPr>
          <w:ilvl w:val="0"/>
          <w:numId w:val="15"/>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The institution will allow for timely access to the accuser, the accused and appropriate officials to any information that will be used after the fact-finding investigation </w:t>
      </w:r>
      <w:r w:rsidR="00BE456B" w:rsidRPr="00DB175E">
        <w:rPr>
          <w:rFonts w:ascii="MS Reference Sans Serif" w:hAnsi="MS Reference Sans Serif" w:cs="Microsoft Sans Serif"/>
          <w:sz w:val="20"/>
          <w:szCs w:val="20"/>
        </w:rPr>
        <w:t>a</w:t>
      </w:r>
      <w:r w:rsidRPr="00DB175E">
        <w:rPr>
          <w:rFonts w:ascii="MS Reference Sans Serif" w:hAnsi="MS Reference Sans Serif" w:cs="Microsoft Sans Serif"/>
          <w:sz w:val="20"/>
          <w:szCs w:val="20"/>
        </w:rPr>
        <w:t xml:space="preserve">t </w:t>
      </w:r>
      <w:r w:rsidR="00BE456B" w:rsidRPr="00DB175E">
        <w:rPr>
          <w:rFonts w:ascii="MS Reference Sans Serif" w:hAnsi="MS Reference Sans Serif" w:cs="Microsoft Sans Serif"/>
          <w:sz w:val="20"/>
          <w:szCs w:val="20"/>
        </w:rPr>
        <w:t xml:space="preserve">or </w:t>
      </w:r>
      <w:r w:rsidRPr="00DB175E">
        <w:rPr>
          <w:rFonts w:ascii="MS Reference Sans Serif" w:hAnsi="MS Reference Sans Serif" w:cs="Microsoft Sans Serif"/>
          <w:sz w:val="20"/>
          <w:szCs w:val="20"/>
        </w:rPr>
        <w:t>during formal and informal disciplinary meeting and hearings</w:t>
      </w:r>
      <w:r w:rsidR="00FB7328">
        <w:rPr>
          <w:rFonts w:ascii="MS Reference Sans Serif" w:hAnsi="MS Reference Sans Serif" w:cs="Microsoft Sans Serif"/>
          <w:sz w:val="20"/>
          <w:szCs w:val="20"/>
        </w:rPr>
        <w:t>.</w:t>
      </w:r>
    </w:p>
    <w:p w14:paraId="39183389" w14:textId="4A9F1E06" w:rsidR="00605993" w:rsidRPr="00DB175E" w:rsidRDefault="00AB2D4C" w:rsidP="007238AD">
      <w:pPr>
        <w:numPr>
          <w:ilvl w:val="0"/>
          <w:numId w:val="15"/>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The institutional disciplinary procedures will not be conducted by officials who have a conflict of interest or bias for or against the accuser or the </w:t>
      </w:r>
      <w:r w:rsidR="00FB7328" w:rsidRPr="00DB175E">
        <w:rPr>
          <w:rFonts w:ascii="MS Reference Sans Serif" w:hAnsi="MS Reference Sans Serif" w:cs="Microsoft Sans Serif"/>
          <w:sz w:val="20"/>
          <w:szCs w:val="20"/>
        </w:rPr>
        <w:t>accused.</w:t>
      </w:r>
      <w:r w:rsidRPr="00DB175E">
        <w:rPr>
          <w:rFonts w:ascii="MS Reference Sans Serif" w:hAnsi="MS Reference Sans Serif" w:cs="Microsoft Sans Serif"/>
          <w:sz w:val="20"/>
          <w:szCs w:val="20"/>
        </w:rPr>
        <w:t xml:space="preserve"> </w:t>
      </w:r>
    </w:p>
    <w:p w14:paraId="707DD486" w14:textId="6AE8E7C3" w:rsidR="00605993" w:rsidRPr="00DB175E" w:rsidRDefault="00AB2D4C" w:rsidP="007238AD">
      <w:pPr>
        <w:numPr>
          <w:ilvl w:val="0"/>
          <w:numId w:val="15"/>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The institution provides the accuser and accused the same opportunities to have others present during an institutional disciplinary proceeding. The accuser and the accused student each have the opportunity to be advised by a personal advisor of their choice, at their expense, at any stage of the process and to be accompanied by that advisor at any meeting or proceeding. An advisor may only consult and advise his or her advisee, but not speak for the advisee at any meeting or </w:t>
      </w:r>
      <w:r w:rsidR="00FB7328" w:rsidRPr="00DB175E">
        <w:rPr>
          <w:rFonts w:ascii="MS Reference Sans Serif" w:hAnsi="MS Reference Sans Serif" w:cs="Microsoft Sans Serif"/>
          <w:sz w:val="20"/>
          <w:szCs w:val="20"/>
        </w:rPr>
        <w:t>hearing.</w:t>
      </w:r>
      <w:r w:rsidRPr="00DB175E">
        <w:rPr>
          <w:rFonts w:ascii="MS Reference Sans Serif" w:hAnsi="MS Reference Sans Serif" w:cs="Microsoft Sans Serif"/>
          <w:sz w:val="20"/>
          <w:szCs w:val="20"/>
        </w:rPr>
        <w:t xml:space="preserve"> </w:t>
      </w:r>
    </w:p>
    <w:p w14:paraId="264F1D01" w14:textId="6513E408" w:rsidR="00605993" w:rsidRPr="00DB175E" w:rsidRDefault="00AB2D4C" w:rsidP="007238AD">
      <w:pPr>
        <w:numPr>
          <w:ilvl w:val="0"/>
          <w:numId w:val="15"/>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A student conduct decision is based on the preponderance of evidence standard (i.e. “more likely than not to have occurred”</w:t>
      </w:r>
      <w:r w:rsidR="00FB7328"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441880CF" w14:textId="77777777" w:rsidR="00605993" w:rsidRPr="00DB175E" w:rsidRDefault="00AB2D4C" w:rsidP="007238AD">
      <w:pPr>
        <w:numPr>
          <w:ilvl w:val="0"/>
          <w:numId w:val="15"/>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The accuser and the accused will be notified simultaneously in writing of the result</w:t>
      </w:r>
      <w:r w:rsidR="00BE456B"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 of any disciplinary proceeding, as well as any changes to those result</w:t>
      </w:r>
      <w:r w:rsidR="00BE456B"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 or disciplinary actions prior to the time that such results become final; and </w:t>
      </w:r>
    </w:p>
    <w:p w14:paraId="7B12700B" w14:textId="7FE9F31A" w:rsidR="00E505A1" w:rsidRPr="00DB175E" w:rsidRDefault="00AB2D4C" w:rsidP="007238AD">
      <w:pPr>
        <w:numPr>
          <w:ilvl w:val="0"/>
          <w:numId w:val="15"/>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The accuser and the accused each have the right to appeal the outcome of the hearing</w:t>
      </w:r>
      <w:r w:rsidR="00FB7328" w:rsidRPr="00DB175E">
        <w:rPr>
          <w:rFonts w:ascii="MS Reference Sans Serif" w:hAnsi="MS Reference Sans Serif" w:cs="Microsoft Sans Serif"/>
          <w:sz w:val="20"/>
          <w:szCs w:val="20"/>
        </w:rPr>
        <w:t xml:space="preserve">. </w:t>
      </w:r>
      <w:r w:rsidR="00384441" w:rsidRPr="00DB175E">
        <w:rPr>
          <w:rFonts w:ascii="MS Reference Sans Serif" w:hAnsi="MS Reference Sans Serif" w:cs="Microsoft Sans Serif"/>
          <w:sz w:val="20"/>
          <w:szCs w:val="20"/>
        </w:rPr>
        <w:t>The</w:t>
      </w:r>
      <w:r w:rsidRPr="00DB175E">
        <w:rPr>
          <w:rFonts w:ascii="MS Reference Sans Serif" w:hAnsi="MS Reference Sans Serif" w:cs="Microsoft Sans Serif"/>
          <w:sz w:val="20"/>
          <w:szCs w:val="20"/>
        </w:rPr>
        <w:t xml:space="preserve"> complainant or respondent may appeal the determination by submitting written objections to the Title IX Coordinator within ten (10) calendar days of </w:t>
      </w:r>
      <w:r w:rsidR="00384441" w:rsidRPr="00DB175E">
        <w:rPr>
          <w:rFonts w:ascii="MS Reference Sans Serif" w:hAnsi="MS Reference Sans Serif" w:cs="Microsoft Sans Serif"/>
          <w:sz w:val="20"/>
          <w:szCs w:val="20"/>
        </w:rPr>
        <w:t>r</w:t>
      </w:r>
      <w:r w:rsidRPr="00DB175E">
        <w:rPr>
          <w:rFonts w:ascii="MS Reference Sans Serif" w:hAnsi="MS Reference Sans Serif" w:cs="Microsoft Sans Serif"/>
          <w:sz w:val="20"/>
          <w:szCs w:val="20"/>
        </w:rPr>
        <w:t>eceipt of the determination</w:t>
      </w:r>
      <w:r w:rsidR="00384441"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and will be notified simultaneously in writing of any change to the result</w:t>
      </w:r>
      <w:r w:rsidR="00BE456B"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 prior to the time that it becomes final and of the final result</w:t>
      </w:r>
      <w:r w:rsidR="00BE456B"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 after the appeal is resolved. </w:t>
      </w:r>
    </w:p>
    <w:p w14:paraId="0D6156F3" w14:textId="77777777" w:rsidR="00605993" w:rsidRPr="00DB175E" w:rsidRDefault="00AB2D4C" w:rsidP="007238AD">
      <w:pPr>
        <w:numPr>
          <w:ilvl w:val="0"/>
          <w:numId w:val="15"/>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A person alleging sexual assault, domestic violence, dating violence, or stalking may utilize the complaint and investigatory procedures set forth in the college’s Sexual Harassment</w:t>
      </w:r>
      <w:r w:rsidR="00384441" w:rsidRPr="00DB175E">
        <w:rPr>
          <w:rFonts w:ascii="MS Reference Sans Serif" w:hAnsi="MS Reference Sans Serif" w:cs="Microsoft Sans Serif"/>
          <w:sz w:val="20"/>
          <w:szCs w:val="20"/>
        </w:rPr>
        <w:t xml:space="preserve"> policy</w:t>
      </w:r>
      <w:r w:rsidRPr="00DB175E">
        <w:rPr>
          <w:rFonts w:ascii="MS Reference Sans Serif" w:hAnsi="MS Reference Sans Serif" w:cs="Microsoft Sans Serif"/>
          <w:sz w:val="20"/>
          <w:szCs w:val="20"/>
        </w:rPr>
        <w:t xml:space="preserve"> in order to remedy any hostile environment. All conduct proceedings against students, however, will be resolved through this policy which includes the prohibition of retaliatory action on the part of the accused. When a complainant does not consent to the disclosure of his or her name or other</w:t>
      </w:r>
      <w:r w:rsidR="00384441" w:rsidRPr="00DB175E">
        <w:rPr>
          <w:rFonts w:ascii="MS Reference Sans Serif" w:hAnsi="MS Reference Sans Serif" w:cs="Microsoft Sans Serif"/>
          <w:sz w:val="20"/>
          <w:szCs w:val="20"/>
        </w:rPr>
        <w:t xml:space="preserve"> personal</w:t>
      </w:r>
      <w:r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lastRenderedPageBreak/>
        <w:t xml:space="preserve">identifiable information to the alleged perpetrator, the college’s ability to respond to the complaint may be limited. </w:t>
      </w:r>
    </w:p>
    <w:p w14:paraId="6A5172FB"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1B4E4B1" w14:textId="77777777" w:rsidR="00605993" w:rsidRPr="00DB175E" w:rsidRDefault="00AB2D4C" w:rsidP="007238AD">
      <w:pPr>
        <w:pStyle w:val="Heading2"/>
        <w:tabs>
          <w:tab w:val="left" w:pos="180"/>
        </w:tabs>
        <w:ind w:left="115"/>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Confidentiality </w:t>
      </w:r>
    </w:p>
    <w:p w14:paraId="23B64E84" w14:textId="77777777" w:rsidR="00605993" w:rsidRPr="00DB175E" w:rsidRDefault="00AB2D4C" w:rsidP="007238AD">
      <w:pPr>
        <w:tabs>
          <w:tab w:val="left" w:pos="180"/>
        </w:tabs>
        <w:spacing w:after="0" w:line="259" w:lineRule="auto"/>
        <w:ind w:left="12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23EEED3B" w14:textId="7A7FC6BC" w:rsidR="00605993" w:rsidRPr="00DB175E" w:rsidRDefault="00E505A1"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The C</w:t>
      </w:r>
      <w:r w:rsidR="00AB2D4C" w:rsidRPr="00DB175E">
        <w:rPr>
          <w:rFonts w:ascii="MS Reference Sans Serif" w:hAnsi="MS Reference Sans Serif" w:cs="Microsoft Sans Serif"/>
          <w:sz w:val="20"/>
          <w:szCs w:val="20"/>
        </w:rPr>
        <w:t>ollege will protect the identity of persons who report having been victims of sexual assault, domestic violence, dating violence, or stalking to the fullest extent of the law</w:t>
      </w:r>
      <w:r w:rsidR="00FB7328" w:rsidRPr="00DB175E">
        <w:rPr>
          <w:rFonts w:ascii="MS Reference Sans Serif" w:hAnsi="MS Reference Sans Serif" w:cs="Microsoft Sans Serif"/>
          <w:sz w:val="20"/>
          <w:szCs w:val="20"/>
        </w:rPr>
        <w:t xml:space="preserve">. </w:t>
      </w:r>
      <w:r w:rsidR="000F0550" w:rsidRPr="00DB175E">
        <w:rPr>
          <w:rFonts w:ascii="MS Reference Sans Serif" w:hAnsi="MS Reference Sans Serif" w:cs="Microsoft Sans Serif"/>
          <w:sz w:val="20"/>
          <w:szCs w:val="20"/>
        </w:rPr>
        <w:t>Despite the fact that the college must maintain records of criminal activity of this kind, a victim’s confidentiality will be respected and maintained</w:t>
      </w:r>
      <w:r w:rsidR="00FB7328" w:rsidRPr="00DB175E">
        <w:rPr>
          <w:rFonts w:ascii="MS Reference Sans Serif" w:hAnsi="MS Reference Sans Serif" w:cs="Microsoft Sans Serif"/>
          <w:sz w:val="20"/>
          <w:szCs w:val="20"/>
        </w:rPr>
        <w:t xml:space="preserve">. </w:t>
      </w:r>
      <w:r w:rsidR="000F0550" w:rsidRPr="00DB175E">
        <w:rPr>
          <w:rFonts w:ascii="MS Reference Sans Serif" w:hAnsi="MS Reference Sans Serif" w:cs="Microsoft Sans Serif"/>
          <w:sz w:val="20"/>
          <w:szCs w:val="20"/>
        </w:rPr>
        <w:t>Any protective measures or orders in effect will also be kept confidential</w:t>
      </w:r>
      <w:r w:rsidR="00FB7328" w:rsidRPr="00DB175E">
        <w:rPr>
          <w:rFonts w:ascii="MS Reference Sans Serif" w:hAnsi="MS Reference Sans Serif" w:cs="Microsoft Sans Serif"/>
          <w:sz w:val="20"/>
          <w:szCs w:val="20"/>
        </w:rPr>
        <w:t xml:space="preserve">. </w:t>
      </w:r>
      <w:r w:rsidR="000F0550" w:rsidRPr="00DB175E">
        <w:rPr>
          <w:rFonts w:ascii="MS Reference Sans Serif" w:hAnsi="MS Reference Sans Serif" w:cs="Microsoft Sans Serif"/>
          <w:sz w:val="20"/>
          <w:szCs w:val="20"/>
        </w:rPr>
        <w:t>Under the Clery Act, statistical information must be maintained; however, this does not include identifiable data on victims.</w:t>
      </w:r>
    </w:p>
    <w:p w14:paraId="200FAAA8"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i/>
          <w:sz w:val="20"/>
          <w:szCs w:val="20"/>
        </w:rPr>
        <w:t xml:space="preserve"> </w:t>
      </w:r>
      <w:r w:rsidRPr="00DB175E">
        <w:rPr>
          <w:rFonts w:ascii="MS Reference Sans Serif" w:hAnsi="MS Reference Sans Serif" w:cs="Microsoft Sans Serif"/>
          <w:b/>
          <w:i/>
          <w:sz w:val="20"/>
          <w:szCs w:val="20"/>
        </w:rPr>
        <w:t xml:space="preserve"> </w:t>
      </w:r>
    </w:p>
    <w:p w14:paraId="1412A7AE" w14:textId="77777777" w:rsidR="004D641B" w:rsidRPr="00DB175E" w:rsidRDefault="004D641B" w:rsidP="007238AD">
      <w:pPr>
        <w:pStyle w:val="Heading2"/>
        <w:tabs>
          <w:tab w:val="left" w:pos="180"/>
        </w:tabs>
        <w:ind w:left="115"/>
        <w:rPr>
          <w:rFonts w:ascii="MS Reference Sans Serif" w:hAnsi="MS Reference Sans Serif" w:cs="Microsoft Sans Serif"/>
          <w:sz w:val="20"/>
          <w:szCs w:val="20"/>
        </w:rPr>
      </w:pPr>
    </w:p>
    <w:p w14:paraId="2AB77DFA" w14:textId="77777777" w:rsidR="00605993" w:rsidRPr="00DB175E" w:rsidRDefault="00AB2D4C" w:rsidP="007238AD">
      <w:pPr>
        <w:pStyle w:val="Heading2"/>
        <w:tabs>
          <w:tab w:val="left" w:pos="180"/>
        </w:tabs>
        <w:ind w:left="115"/>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Sanctions and Protective Measures</w:t>
      </w:r>
      <w:r w:rsidRPr="00DB175E">
        <w:rPr>
          <w:rFonts w:ascii="MS Reference Sans Serif" w:hAnsi="MS Reference Sans Serif" w:cs="Microsoft Sans Serif"/>
          <w:b w:val="0"/>
          <w:sz w:val="20"/>
          <w:szCs w:val="20"/>
        </w:rPr>
        <w:t xml:space="preserve"> </w:t>
      </w:r>
    </w:p>
    <w:p w14:paraId="5C68A966" w14:textId="77777777" w:rsidR="00605993" w:rsidRPr="00DB175E" w:rsidRDefault="00AB2D4C" w:rsidP="007238AD">
      <w:pPr>
        <w:tabs>
          <w:tab w:val="left" w:pos="180"/>
        </w:tabs>
        <w:spacing w:after="0" w:line="259" w:lineRule="auto"/>
        <w:ind w:left="12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6379622"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Investigations that result in a finding that a violation of policy occurred by a preponderance of evidence will lead to the initiation of disciplinary procedures against the accused individual. College sanctions including, suspension or expulsion from the college may be imposed upon those determined to have violated this policy. The College may implement protective measures following the report of domestic violence, dating violence, sexual assault and/or stalking which may include some or all of the following actions: </w:t>
      </w:r>
    </w:p>
    <w:p w14:paraId="0D87554B"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1BDFE7E7" w14:textId="77777777" w:rsidR="00605993" w:rsidRPr="00DB175E" w:rsidRDefault="00AB2D4C" w:rsidP="007238AD">
      <w:pPr>
        <w:numPr>
          <w:ilvl w:val="0"/>
          <w:numId w:val="16"/>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Probation or suspension </w:t>
      </w:r>
    </w:p>
    <w:p w14:paraId="77D05198" w14:textId="77777777" w:rsidR="00605993" w:rsidRPr="00DB175E" w:rsidRDefault="00AB2D4C" w:rsidP="007238AD">
      <w:pPr>
        <w:numPr>
          <w:ilvl w:val="0"/>
          <w:numId w:val="16"/>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Issuance of a no contact letter to the accused </w:t>
      </w:r>
    </w:p>
    <w:p w14:paraId="0DD73BC4" w14:textId="77777777" w:rsidR="00605993" w:rsidRPr="00DB175E" w:rsidRDefault="00AB2D4C" w:rsidP="007238AD">
      <w:pPr>
        <w:numPr>
          <w:ilvl w:val="0"/>
          <w:numId w:val="16"/>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Issuance of a campus ban letter to the accused </w:t>
      </w:r>
    </w:p>
    <w:p w14:paraId="151C984F" w14:textId="77777777" w:rsidR="00605993" w:rsidRPr="00DB175E" w:rsidRDefault="00AB2D4C" w:rsidP="007238AD">
      <w:pPr>
        <w:tabs>
          <w:tab w:val="left" w:pos="180"/>
        </w:tabs>
        <w:spacing w:after="28"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050BDAD5"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For students, sexual assault, domestic violence, dating violence, and stalking are violations of the Student Conduct Code. Employees who violate this policy will be subject to discipline, up to and including termination of employment. Sexual assault, domestic violence, dating violence, and stalking are criminal acts which also may subject the perpetrator to criminal and civil penalties under federal and state law. </w:t>
      </w:r>
    </w:p>
    <w:p w14:paraId="32D6BF79"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37C513B" w14:textId="33985234"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The Title IX Coordinator</w:t>
      </w:r>
      <w:r w:rsidR="001A7EC2"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or a designee</w:t>
      </w:r>
      <w:r w:rsidR="00622B6F"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will determine whether interim interventions and protective measure</w:t>
      </w:r>
      <w:r w:rsidR="007D077B"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 should be implemented, and if so, take steps to implement those protective measures as soon as possible. Examples of interim protective measures </w:t>
      </w:r>
      <w:r w:rsidR="00FB7328" w:rsidRPr="00DB175E">
        <w:rPr>
          <w:rFonts w:ascii="MS Reference Sans Serif" w:hAnsi="MS Reference Sans Serif" w:cs="Microsoft Sans Serif"/>
          <w:sz w:val="20"/>
          <w:szCs w:val="20"/>
        </w:rPr>
        <w:t>include but</w:t>
      </w:r>
      <w:r w:rsidRPr="00DB175E">
        <w:rPr>
          <w:rFonts w:ascii="MS Reference Sans Serif" w:hAnsi="MS Reference Sans Serif" w:cs="Microsoft Sans Serif"/>
          <w:sz w:val="20"/>
          <w:szCs w:val="20"/>
        </w:rPr>
        <w:t xml:space="preserve"> are not limited to: a college order of no contact, residence hall relocation, adjustment of course schedules, a leave of absence, or reassignment to a different supervisor or position. These remedies may be applied to one, both, or multiple parties involved. Violations of the college’s directives and/or protective measures will constitute related violations that may lead to additional disciplinary action. Protective measures imposed may be temporary pending the results of an </w:t>
      </w:r>
      <w:r w:rsidR="00FB7328" w:rsidRPr="00DB175E">
        <w:rPr>
          <w:rFonts w:ascii="MS Reference Sans Serif" w:hAnsi="MS Reference Sans Serif" w:cs="Microsoft Sans Serif"/>
          <w:sz w:val="20"/>
          <w:szCs w:val="20"/>
        </w:rPr>
        <w:t>investigation or</w:t>
      </w:r>
      <w:r w:rsidRPr="00DB175E">
        <w:rPr>
          <w:rFonts w:ascii="MS Reference Sans Serif" w:hAnsi="MS Reference Sans Serif" w:cs="Microsoft Sans Serif"/>
          <w:sz w:val="20"/>
          <w:szCs w:val="20"/>
        </w:rPr>
        <w:t xml:space="preserve"> may become permanent as determined by Blue Ridge CTC. </w:t>
      </w:r>
    </w:p>
    <w:p w14:paraId="03454131"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12E2B8EA" w14:textId="24628D4B"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Upon written request, the college will disclose</w:t>
      </w:r>
      <w:r w:rsidR="003D0F1D" w:rsidRPr="00DB175E">
        <w:rPr>
          <w:rFonts w:ascii="MS Reference Sans Serif" w:hAnsi="MS Reference Sans Serif" w:cs="Microsoft Sans Serif"/>
          <w:sz w:val="20"/>
          <w:szCs w:val="20"/>
        </w:rPr>
        <w:t xml:space="preserve"> to the alleged victim</w:t>
      </w:r>
      <w:r w:rsidR="00296142" w:rsidRPr="00DB175E">
        <w:rPr>
          <w:rFonts w:ascii="MS Reference Sans Serif" w:hAnsi="MS Reference Sans Serif" w:cs="Microsoft Sans Serif"/>
          <w:sz w:val="20"/>
          <w:szCs w:val="20"/>
        </w:rPr>
        <w:t xml:space="preserve"> of a sexual crime</w:t>
      </w:r>
      <w:r w:rsidR="003D0F1D" w:rsidRPr="00DB175E">
        <w:rPr>
          <w:rFonts w:ascii="MS Reference Sans Serif" w:hAnsi="MS Reference Sans Serif" w:cs="Microsoft Sans Serif"/>
          <w:sz w:val="20"/>
          <w:szCs w:val="20"/>
        </w:rPr>
        <w:t xml:space="preserve">, or to the alleged perpetrator of a </w:t>
      </w:r>
      <w:r w:rsidR="003D0F1D" w:rsidRPr="00DB175E">
        <w:rPr>
          <w:rFonts w:ascii="MS Reference Sans Serif" w:hAnsi="MS Reference Sans Serif" w:cs="Microsoft Sans Serif"/>
          <w:i/>
          <w:sz w:val="20"/>
          <w:szCs w:val="20"/>
        </w:rPr>
        <w:t xml:space="preserve">non-forcible sex offense, </w:t>
      </w:r>
      <w:r w:rsidR="003D0F1D" w:rsidRPr="00DB175E">
        <w:rPr>
          <w:rFonts w:ascii="MS Reference Sans Serif" w:hAnsi="MS Reference Sans Serif" w:cs="Microsoft Sans Serif"/>
          <w:sz w:val="20"/>
          <w:szCs w:val="20"/>
        </w:rPr>
        <w:t>the report on the results of any disciplinary proceeding conducted by that institution</w:t>
      </w:r>
      <w:r w:rsidR="00FB7328"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 xml:space="preserve">If the alleged victim is deceased as the result of such crime or offense, the victim’s next of kin shall be treated as the alleged victim for purposes of this paragraph. </w:t>
      </w:r>
    </w:p>
    <w:p w14:paraId="1EDCA0C2"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1110025A" w14:textId="08BA9B73"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lastRenderedPageBreak/>
        <w:t>When taking such steps to separate the complainant and the accused, the College will attempt to minimize the burden on the complainant and thus should not, as a matter of course, remove the complainant from his or her job, classes or housing while allowing the accused to remain</w:t>
      </w:r>
      <w:r w:rsidR="00FB7328" w:rsidRPr="00DB175E">
        <w:rPr>
          <w:rFonts w:ascii="MS Reference Sans Serif" w:hAnsi="MS Reference Sans Serif" w:cs="Microsoft Sans Serif"/>
          <w:sz w:val="20"/>
          <w:szCs w:val="20"/>
        </w:rPr>
        <w:t xml:space="preserve">. </w:t>
      </w:r>
      <w:r w:rsidR="00296142" w:rsidRPr="00DB175E">
        <w:rPr>
          <w:rFonts w:ascii="MS Reference Sans Serif" w:hAnsi="MS Reference Sans Serif" w:cs="Microsoft Sans Serif"/>
          <w:sz w:val="20"/>
          <w:szCs w:val="20"/>
        </w:rPr>
        <w:t>The college should first explore all avenues whereby the accused may be relocated to a different situation.</w:t>
      </w:r>
    </w:p>
    <w:p w14:paraId="2E37024D" w14:textId="77777777" w:rsidR="00B447FE"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0F600204" w14:textId="77777777" w:rsidR="00605993" w:rsidRPr="00DB175E" w:rsidRDefault="00AB2D4C" w:rsidP="007238AD">
      <w:pPr>
        <w:pStyle w:val="Heading1"/>
        <w:tabs>
          <w:tab w:val="left" w:pos="180"/>
        </w:tabs>
        <w:ind w:left="18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SEX OFFENDER REGISTRATION </w:t>
      </w:r>
    </w:p>
    <w:p w14:paraId="713A1636" w14:textId="77777777" w:rsidR="00605993" w:rsidRPr="00DB175E" w:rsidRDefault="00AB2D4C" w:rsidP="007238AD">
      <w:pPr>
        <w:tabs>
          <w:tab w:val="left" w:pos="180"/>
        </w:tabs>
        <w:spacing w:after="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C730FC0"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The </w:t>
      </w:r>
      <w:r w:rsidR="00491B29" w:rsidRPr="00DB175E">
        <w:rPr>
          <w:rFonts w:ascii="MS Reference Sans Serif" w:hAnsi="MS Reference Sans Serif" w:cs="Microsoft Sans Serif"/>
          <w:sz w:val="20"/>
          <w:szCs w:val="20"/>
        </w:rPr>
        <w:t>F</w:t>
      </w:r>
      <w:r w:rsidRPr="00DB175E">
        <w:rPr>
          <w:rFonts w:ascii="MS Reference Sans Serif" w:hAnsi="MS Reference Sans Serif" w:cs="Microsoft Sans Serif"/>
          <w:sz w:val="20"/>
          <w:szCs w:val="20"/>
        </w:rPr>
        <w:t xml:space="preserve">ederal Campus Sex Crimes Prevention Act, enacted on October 28, 2000, requires institutions of higher education to issue a statement advising the campus community where law enforcement agency information provided by a </w:t>
      </w:r>
      <w:r w:rsidR="00296142" w:rsidRPr="00DB175E">
        <w:rPr>
          <w:rFonts w:ascii="MS Reference Sans Serif" w:hAnsi="MS Reference Sans Serif" w:cs="Microsoft Sans Serif"/>
          <w:sz w:val="20"/>
          <w:szCs w:val="20"/>
        </w:rPr>
        <w:t>st</w:t>
      </w:r>
      <w:r w:rsidRPr="00DB175E">
        <w:rPr>
          <w:rFonts w:ascii="MS Reference Sans Serif" w:hAnsi="MS Reference Sans Serif" w:cs="Microsoft Sans Serif"/>
          <w:sz w:val="20"/>
          <w:szCs w:val="20"/>
        </w:rPr>
        <w:t xml:space="preserve">ate concerning registered sex offenders may be obtained. It also </w:t>
      </w:r>
      <w:r w:rsidR="00DA3EF7" w:rsidRPr="00DB175E">
        <w:rPr>
          <w:rFonts w:ascii="MS Reference Sans Serif" w:hAnsi="MS Reference Sans Serif" w:cs="Microsoft Sans Serif"/>
          <w:sz w:val="20"/>
          <w:szCs w:val="20"/>
        </w:rPr>
        <w:t>mandates</w:t>
      </w:r>
      <w:r w:rsidRPr="00DB175E">
        <w:rPr>
          <w:rFonts w:ascii="MS Reference Sans Serif" w:hAnsi="MS Reference Sans Serif" w:cs="Microsoft Sans Serif"/>
          <w:sz w:val="20"/>
          <w:szCs w:val="20"/>
        </w:rPr>
        <w:t xml:space="preserve"> sex offenders already required to register in a </w:t>
      </w:r>
      <w:r w:rsidR="00296142"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tate to provide notice, as </w:t>
      </w:r>
      <w:r w:rsidR="00DA3EF7" w:rsidRPr="00DB175E">
        <w:rPr>
          <w:rFonts w:ascii="MS Reference Sans Serif" w:hAnsi="MS Reference Sans Serif" w:cs="Microsoft Sans Serif"/>
          <w:sz w:val="20"/>
          <w:szCs w:val="20"/>
        </w:rPr>
        <w:t>outlined</w:t>
      </w:r>
      <w:r w:rsidRPr="00DB175E">
        <w:rPr>
          <w:rFonts w:ascii="MS Reference Sans Serif" w:hAnsi="MS Reference Sans Serif" w:cs="Microsoft Sans Serif"/>
          <w:sz w:val="20"/>
          <w:szCs w:val="20"/>
        </w:rPr>
        <w:t xml:space="preserve"> under </w:t>
      </w:r>
      <w:r w:rsidR="00296142"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tate law, of each institution of higher education in that </w:t>
      </w:r>
      <w:r w:rsidR="00296142"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tate at which the person is employed, carries on a vocation, volunteers services or is a student. Information about registered sex offenders in West Virginia can be found at</w:t>
      </w:r>
      <w:r w:rsidR="00DA3EF7"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45301596" w14:textId="77777777" w:rsidR="00605993" w:rsidRPr="00DB175E" w:rsidRDefault="00E6114D" w:rsidP="007238AD">
      <w:pPr>
        <w:tabs>
          <w:tab w:val="left" w:pos="180"/>
        </w:tabs>
        <w:spacing w:after="10" w:line="249" w:lineRule="auto"/>
        <w:ind w:left="111" w:right="0"/>
        <w:rPr>
          <w:rFonts w:ascii="MS Reference Sans Serif" w:hAnsi="MS Reference Sans Serif" w:cs="Microsoft Sans Serif"/>
          <w:sz w:val="20"/>
          <w:szCs w:val="20"/>
        </w:rPr>
      </w:pPr>
      <w:hyperlink r:id="rId22">
        <w:r w:rsidR="00AB2D4C" w:rsidRPr="00DB175E">
          <w:rPr>
            <w:rFonts w:ascii="MS Reference Sans Serif" w:hAnsi="MS Reference Sans Serif" w:cs="Microsoft Sans Serif"/>
            <w:color w:val="0000FF"/>
            <w:sz w:val="20"/>
            <w:szCs w:val="20"/>
            <w:u w:val="single" w:color="0000FF"/>
          </w:rPr>
          <w:t xml:space="preserve">https://apps.wv.gov/StatePolice/SexOffender/Disclaimer?continueToUrl=http%3A%2F%2Fapps </w:t>
        </w:r>
      </w:hyperlink>
      <w:hyperlink r:id="rId23">
        <w:r w:rsidR="00AB2D4C" w:rsidRPr="00DB175E">
          <w:rPr>
            <w:rFonts w:ascii="MS Reference Sans Serif" w:hAnsi="MS Reference Sans Serif" w:cs="Microsoft Sans Serif"/>
            <w:color w:val="0000FF"/>
            <w:sz w:val="20"/>
            <w:szCs w:val="20"/>
            <w:u w:val="single" w:color="0000FF"/>
          </w:rPr>
          <w:t>.wv.gov%2FStatePolice%2FSexOffender</w:t>
        </w:r>
      </w:hyperlink>
      <w:hyperlink r:id="rId24">
        <w:r w:rsidR="00AB2D4C" w:rsidRPr="00DB175E">
          <w:rPr>
            <w:rFonts w:ascii="MS Reference Sans Serif" w:hAnsi="MS Reference Sans Serif" w:cs="Microsoft Sans Serif"/>
            <w:sz w:val="20"/>
            <w:szCs w:val="20"/>
          </w:rPr>
          <w:t xml:space="preserve"> </w:t>
        </w:r>
      </w:hyperlink>
      <w:r w:rsidR="00AB2D4C" w:rsidRPr="00DB175E">
        <w:rPr>
          <w:rFonts w:ascii="MS Reference Sans Serif" w:hAnsi="MS Reference Sans Serif" w:cs="Microsoft Sans Serif"/>
          <w:sz w:val="20"/>
          <w:szCs w:val="20"/>
        </w:rPr>
        <w:t xml:space="preserve"> </w:t>
      </w:r>
    </w:p>
    <w:p w14:paraId="60B8F75A" w14:textId="77777777" w:rsidR="00B447FE" w:rsidRPr="00DB175E" w:rsidRDefault="00B447FE" w:rsidP="007238AD">
      <w:pPr>
        <w:tabs>
          <w:tab w:val="left" w:pos="180"/>
        </w:tabs>
        <w:spacing w:after="10" w:line="249" w:lineRule="auto"/>
        <w:ind w:left="111" w:right="0"/>
        <w:rPr>
          <w:rFonts w:ascii="MS Reference Sans Serif" w:hAnsi="MS Reference Sans Serif" w:cs="Microsoft Sans Serif"/>
          <w:sz w:val="20"/>
          <w:szCs w:val="20"/>
        </w:rPr>
      </w:pPr>
    </w:p>
    <w:p w14:paraId="32F62C0F" w14:textId="77777777" w:rsidR="00EE1E83" w:rsidRPr="00DB175E" w:rsidRDefault="00EE1E83" w:rsidP="00184F0B">
      <w:pPr>
        <w:pStyle w:val="Heading1"/>
        <w:tabs>
          <w:tab w:val="left" w:pos="180"/>
        </w:tabs>
        <w:ind w:left="845" w:right="0"/>
        <w:rPr>
          <w:rFonts w:ascii="MS Reference Sans Serif" w:hAnsi="MS Reference Sans Serif" w:cs="Microsoft Sans Serif"/>
          <w:sz w:val="20"/>
          <w:szCs w:val="20"/>
        </w:rPr>
      </w:pPr>
    </w:p>
    <w:p w14:paraId="290518A9" w14:textId="7DDB8FDD" w:rsidR="00605993" w:rsidRPr="00DB175E" w:rsidRDefault="00AB2D4C" w:rsidP="00184F0B">
      <w:pPr>
        <w:pStyle w:val="Heading1"/>
        <w:tabs>
          <w:tab w:val="left" w:pos="180"/>
        </w:tabs>
        <w:ind w:left="84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PUBLIC NOTIFICATION OF PUBLISHED ANNUAL SECURITY REPORT Published October 1st of each </w:t>
      </w:r>
      <w:r w:rsidR="00A81965" w:rsidRPr="00DB175E">
        <w:rPr>
          <w:rFonts w:ascii="MS Reference Sans Serif" w:hAnsi="MS Reference Sans Serif" w:cs="Microsoft Sans Serif"/>
          <w:sz w:val="20"/>
          <w:szCs w:val="20"/>
        </w:rPr>
        <w:t>year.</w:t>
      </w:r>
    </w:p>
    <w:p w14:paraId="438FE3BC" w14:textId="77777777" w:rsidR="00605993" w:rsidRPr="00DB175E" w:rsidRDefault="00AB2D4C" w:rsidP="007238AD">
      <w:pPr>
        <w:tabs>
          <w:tab w:val="left" w:pos="180"/>
        </w:tabs>
        <w:spacing w:after="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0220830F" w14:textId="6C36AD53"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Blue Ridge CTC’s </w:t>
      </w:r>
      <w:r w:rsidR="00DD520E">
        <w:rPr>
          <w:rFonts w:ascii="MS Reference Sans Serif" w:hAnsi="MS Reference Sans Serif" w:cs="Microsoft Sans Serif"/>
          <w:sz w:val="20"/>
          <w:szCs w:val="20"/>
        </w:rPr>
        <w:t>a</w:t>
      </w:r>
      <w:r w:rsidRPr="00DB175E">
        <w:rPr>
          <w:rFonts w:ascii="MS Reference Sans Serif" w:hAnsi="MS Reference Sans Serif" w:cs="Microsoft Sans Serif"/>
          <w:sz w:val="20"/>
          <w:szCs w:val="20"/>
        </w:rPr>
        <w:t xml:space="preserve">nnual </w:t>
      </w:r>
      <w:r w:rsidR="00DD520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ecurity </w:t>
      </w:r>
      <w:r w:rsidR="00DD520E">
        <w:rPr>
          <w:rFonts w:ascii="MS Reference Sans Serif" w:hAnsi="MS Reference Sans Serif" w:cs="Microsoft Sans Serif"/>
          <w:sz w:val="20"/>
          <w:szCs w:val="20"/>
        </w:rPr>
        <w:t>r</w:t>
      </w:r>
      <w:r w:rsidRPr="00DB175E">
        <w:rPr>
          <w:rFonts w:ascii="MS Reference Sans Serif" w:hAnsi="MS Reference Sans Serif" w:cs="Microsoft Sans Serif"/>
          <w:sz w:val="20"/>
          <w:szCs w:val="20"/>
        </w:rPr>
        <w:t>eport is now ava</w:t>
      </w:r>
      <w:r w:rsidR="00296142" w:rsidRPr="00DB175E">
        <w:rPr>
          <w:rFonts w:ascii="MS Reference Sans Serif" w:hAnsi="MS Reference Sans Serif" w:cs="Microsoft Sans Serif"/>
          <w:sz w:val="20"/>
          <w:szCs w:val="20"/>
        </w:rPr>
        <w:t xml:space="preserve">ilable.  By virtue of </w:t>
      </w:r>
      <w:r w:rsidRPr="00DB175E">
        <w:rPr>
          <w:rFonts w:ascii="MS Reference Sans Serif" w:hAnsi="MS Reference Sans Serif" w:cs="Microsoft Sans Serif"/>
          <w:sz w:val="20"/>
          <w:szCs w:val="20"/>
        </w:rPr>
        <w:t>federal law</w:t>
      </w:r>
      <w:r w:rsidR="00296142" w:rsidRPr="00DB175E">
        <w:rPr>
          <w:rFonts w:ascii="MS Reference Sans Serif" w:hAnsi="MS Reference Sans Serif" w:cs="Microsoft Sans Serif"/>
          <w:sz w:val="20"/>
          <w:szCs w:val="20"/>
        </w:rPr>
        <w:t xml:space="preserve">, this report is required to be </w:t>
      </w:r>
      <w:r w:rsidR="00FB7328" w:rsidRPr="00DB175E">
        <w:rPr>
          <w:rFonts w:ascii="MS Reference Sans Serif" w:hAnsi="MS Reference Sans Serif" w:cs="Microsoft Sans Serif"/>
          <w:sz w:val="20"/>
          <w:szCs w:val="20"/>
        </w:rPr>
        <w:t>advertised and</w:t>
      </w:r>
      <w:r w:rsidR="00296142" w:rsidRPr="00DB175E">
        <w:rPr>
          <w:rFonts w:ascii="MS Reference Sans Serif" w:hAnsi="MS Reference Sans Serif" w:cs="Microsoft Sans Serif"/>
          <w:sz w:val="20"/>
          <w:szCs w:val="20"/>
        </w:rPr>
        <w:t xml:space="preserve"> must contain required policy statement and appropriate crime statistics.</w:t>
      </w:r>
      <w:r w:rsidRPr="00DB175E">
        <w:rPr>
          <w:rFonts w:ascii="MS Reference Sans Serif" w:hAnsi="MS Reference Sans Serif" w:cs="Microsoft Sans Serif"/>
          <w:sz w:val="20"/>
          <w:szCs w:val="20"/>
        </w:rPr>
        <w:t xml:space="preserve"> The policy statements address the school’s policies, procedures and programs concerning safety and security, for example, policies for responding to emergency situations and sexual offenses. </w:t>
      </w:r>
      <w:r w:rsidR="00A3311F" w:rsidRPr="00DB175E">
        <w:rPr>
          <w:rFonts w:ascii="MS Reference Sans Serif" w:hAnsi="MS Reference Sans Serif" w:cs="Microsoft Sans Serif"/>
          <w:sz w:val="20"/>
          <w:szCs w:val="20"/>
        </w:rPr>
        <w:t xml:space="preserve">The report contains the past </w:t>
      </w:r>
      <w:r w:rsidR="00A3311F" w:rsidRPr="00DB175E">
        <w:rPr>
          <w:rFonts w:ascii="MS Reference Sans Serif" w:hAnsi="MS Reference Sans Serif" w:cs="Microsoft Sans Serif"/>
          <w:i/>
          <w:sz w:val="20"/>
          <w:szCs w:val="20"/>
        </w:rPr>
        <w:t>t</w:t>
      </w:r>
      <w:r w:rsidRPr="00DB175E">
        <w:rPr>
          <w:rFonts w:ascii="MS Reference Sans Serif" w:hAnsi="MS Reference Sans Serif" w:cs="Microsoft Sans Serif"/>
          <w:i/>
          <w:sz w:val="20"/>
          <w:szCs w:val="20"/>
        </w:rPr>
        <w:t>hree</w:t>
      </w:r>
      <w:r w:rsidR="00A3311F" w:rsidRPr="00DB175E">
        <w:rPr>
          <w:rFonts w:ascii="MS Reference Sans Serif" w:hAnsi="MS Reference Sans Serif" w:cs="Microsoft Sans Serif"/>
          <w:sz w:val="20"/>
          <w:szCs w:val="20"/>
        </w:rPr>
        <w:t xml:space="preserve"> </w:t>
      </w:r>
      <w:r w:rsidR="00A3311F" w:rsidRPr="00DB175E">
        <w:rPr>
          <w:rFonts w:ascii="MS Reference Sans Serif" w:hAnsi="MS Reference Sans Serif" w:cs="Microsoft Sans Serif"/>
          <w:i/>
          <w:sz w:val="20"/>
          <w:szCs w:val="20"/>
        </w:rPr>
        <w:t>completed</w:t>
      </w:r>
      <w:r w:rsidRPr="00DB175E">
        <w:rPr>
          <w:rFonts w:ascii="MS Reference Sans Serif" w:hAnsi="MS Reference Sans Serif" w:cs="Microsoft Sans Serif"/>
          <w:sz w:val="20"/>
          <w:szCs w:val="20"/>
        </w:rPr>
        <w:t xml:space="preserve"> year</w:t>
      </w:r>
      <w:r w:rsidR="00EA1E02"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 statistics</w:t>
      </w:r>
      <w:r w:rsidR="00296142" w:rsidRPr="00DB175E">
        <w:rPr>
          <w:rFonts w:ascii="MS Reference Sans Serif" w:hAnsi="MS Reference Sans Serif" w:cs="Microsoft Sans Serif"/>
          <w:sz w:val="20"/>
          <w:szCs w:val="20"/>
        </w:rPr>
        <w:t xml:space="preserve"> applicable to those criminal acts classified as “</w:t>
      </w:r>
      <w:r w:rsidR="00DD520E">
        <w:rPr>
          <w:rFonts w:ascii="MS Reference Sans Serif" w:hAnsi="MS Reference Sans Serif" w:cs="Microsoft Sans Serif"/>
          <w:sz w:val="20"/>
          <w:szCs w:val="20"/>
        </w:rPr>
        <w:t>Clery</w:t>
      </w:r>
      <w:r w:rsidR="00296142" w:rsidRPr="00DB175E">
        <w:rPr>
          <w:rFonts w:ascii="MS Reference Sans Serif" w:hAnsi="MS Reference Sans Serif" w:cs="Microsoft Sans Serif"/>
          <w:sz w:val="20"/>
          <w:szCs w:val="20"/>
        </w:rPr>
        <w:t xml:space="preserve"> crimes.”  Additionally, these crimes shall have occurred within the confines of “Clery geographical areas</w:t>
      </w:r>
      <w:r w:rsidR="000B600C" w:rsidRPr="00DB175E">
        <w:rPr>
          <w:rFonts w:ascii="MS Reference Sans Serif" w:hAnsi="MS Reference Sans Serif" w:cs="Microsoft Sans Serif"/>
          <w:sz w:val="20"/>
          <w:szCs w:val="20"/>
        </w:rPr>
        <w:t>,” reported</w:t>
      </w:r>
      <w:r w:rsidRPr="00DB175E">
        <w:rPr>
          <w:rFonts w:ascii="MS Reference Sans Serif" w:hAnsi="MS Reference Sans Serif" w:cs="Microsoft Sans Serif"/>
          <w:sz w:val="20"/>
          <w:szCs w:val="20"/>
        </w:rPr>
        <w:t xml:space="preserve"> to have occurred on campus, in or on off-campus buildings or property owned or controlled by the school and on public property within or immediately adjacent to the campus. This report is available </w:t>
      </w:r>
      <w:r w:rsidR="00892210" w:rsidRPr="00DB175E">
        <w:rPr>
          <w:rFonts w:ascii="MS Reference Sans Serif" w:hAnsi="MS Reference Sans Serif" w:cs="Microsoft Sans Serif"/>
          <w:sz w:val="20"/>
          <w:szCs w:val="20"/>
        </w:rPr>
        <w:t xml:space="preserve">via on </w:t>
      </w:r>
      <w:r w:rsidR="00E505A1" w:rsidRPr="00DB175E">
        <w:rPr>
          <w:rFonts w:ascii="MS Reference Sans Serif" w:hAnsi="MS Reference Sans Serif" w:cs="Microsoft Sans Serif"/>
          <w:sz w:val="20"/>
          <w:szCs w:val="20"/>
        </w:rPr>
        <w:t>line a</w:t>
      </w:r>
      <w:r w:rsidR="003D4D18" w:rsidRPr="00DB175E">
        <w:rPr>
          <w:rFonts w:ascii="MS Reference Sans Serif" w:hAnsi="MS Reference Sans Serif" w:cs="Microsoft Sans Serif"/>
          <w:sz w:val="20"/>
          <w:szCs w:val="20"/>
        </w:rPr>
        <w:t xml:space="preserve">t: </w:t>
      </w:r>
      <w:hyperlink r:id="rId25" w:history="1">
        <w:r w:rsidR="00E505A1" w:rsidRPr="00DB175E">
          <w:rPr>
            <w:rStyle w:val="Hyperlink"/>
            <w:rFonts w:ascii="MS Reference Sans Serif" w:hAnsi="MS Reference Sans Serif" w:cs="Microsoft Sans Serif"/>
            <w:b/>
            <w:sz w:val="20"/>
            <w:szCs w:val="20"/>
          </w:rPr>
          <w:t xml:space="preserve"> </w:t>
        </w:r>
        <w:r w:rsidR="00E505A1" w:rsidRPr="00DB175E">
          <w:rPr>
            <w:rStyle w:val="Hyperlink"/>
            <w:rFonts w:ascii="MS Reference Sans Serif" w:hAnsi="MS Reference Sans Serif" w:cs="Microsoft Sans Serif"/>
            <w:sz w:val="20"/>
            <w:szCs w:val="20"/>
          </w:rPr>
          <w:t>http://www.blueridgectc.edu/about-blue-ridge/safety-security/</w:t>
        </w:r>
        <w:r w:rsidR="00E505A1" w:rsidRPr="00DB175E">
          <w:rPr>
            <w:rStyle w:val="Hyperlink"/>
            <w:rFonts w:ascii="MS Reference Sans Serif" w:hAnsi="MS Reference Sans Serif" w:cs="Microsoft Sans Serif"/>
            <w:color w:val="auto"/>
            <w:sz w:val="20"/>
            <w:szCs w:val="20"/>
            <w:u w:val="none"/>
          </w:rPr>
          <w:t xml:space="preserve">. </w:t>
        </w:r>
      </w:hyperlink>
      <w:r w:rsidR="00E505A1" w:rsidRPr="00DB175E">
        <w:rPr>
          <w:rFonts w:ascii="MS Reference Sans Serif" w:hAnsi="MS Reference Sans Serif" w:cs="Microsoft Sans Serif"/>
          <w:sz w:val="20"/>
          <w:szCs w:val="20"/>
        </w:rPr>
        <w:t>Y</w:t>
      </w:r>
      <w:r w:rsidR="00897527" w:rsidRPr="00DB175E">
        <w:rPr>
          <w:rFonts w:ascii="MS Reference Sans Serif" w:hAnsi="MS Reference Sans Serif" w:cs="Microsoft Sans Serif"/>
          <w:sz w:val="20"/>
          <w:szCs w:val="20"/>
        </w:rPr>
        <w:t>ou</w:t>
      </w:r>
      <w:r w:rsidRPr="00DB175E">
        <w:rPr>
          <w:rFonts w:ascii="MS Reference Sans Serif" w:hAnsi="MS Reference Sans Serif" w:cs="Microsoft Sans Serif"/>
          <w:sz w:val="20"/>
          <w:szCs w:val="20"/>
        </w:rPr>
        <w:t xml:space="preserve"> may also request a paper copy from the Security Office. </w:t>
      </w:r>
    </w:p>
    <w:p w14:paraId="34508F2C" w14:textId="77777777" w:rsidR="00605993" w:rsidRPr="00DB175E" w:rsidRDefault="00AB2D4C" w:rsidP="007238AD">
      <w:pPr>
        <w:tabs>
          <w:tab w:val="left" w:pos="180"/>
        </w:tabs>
        <w:spacing w:after="1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119151B9" w14:textId="241B7135" w:rsidR="00605993" w:rsidRPr="00DB175E" w:rsidRDefault="00AB2D4C" w:rsidP="00184F0B">
      <w:pPr>
        <w:pStyle w:val="Heading1"/>
        <w:tabs>
          <w:tab w:val="left" w:pos="180"/>
        </w:tabs>
        <w:ind w:left="96"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CAMPUS CRIME STATISTICS TABLE 20</w:t>
      </w:r>
      <w:r w:rsidR="00E318BD" w:rsidRPr="00DB175E">
        <w:rPr>
          <w:rFonts w:ascii="MS Reference Sans Serif" w:hAnsi="MS Reference Sans Serif" w:cs="Microsoft Sans Serif"/>
          <w:sz w:val="20"/>
          <w:szCs w:val="20"/>
        </w:rPr>
        <w:t>2</w:t>
      </w:r>
      <w:r w:rsidR="00E1723D">
        <w:rPr>
          <w:rFonts w:ascii="MS Reference Sans Serif" w:hAnsi="MS Reference Sans Serif" w:cs="Microsoft Sans Serif"/>
          <w:sz w:val="20"/>
          <w:szCs w:val="20"/>
        </w:rPr>
        <w:t xml:space="preserve">5 </w:t>
      </w:r>
      <w:r w:rsidRPr="00DB175E">
        <w:rPr>
          <w:rFonts w:ascii="MS Reference Sans Serif" w:hAnsi="MS Reference Sans Serif" w:cs="Microsoft Sans Serif"/>
          <w:sz w:val="20"/>
          <w:szCs w:val="20"/>
        </w:rPr>
        <w:t>(including</w:t>
      </w:r>
      <w:r w:rsidR="008F420E" w:rsidRPr="00DB175E">
        <w:rPr>
          <w:rFonts w:ascii="MS Reference Sans Serif" w:hAnsi="MS Reference Sans Serif" w:cs="Microsoft Sans Serif"/>
          <w:sz w:val="20"/>
          <w:szCs w:val="20"/>
        </w:rPr>
        <w:t xml:space="preserve"> completed </w:t>
      </w:r>
      <w:r w:rsidR="00010B02" w:rsidRPr="00DB175E">
        <w:rPr>
          <w:rFonts w:ascii="MS Reference Sans Serif" w:hAnsi="MS Reference Sans Serif" w:cs="Microsoft Sans Serif"/>
          <w:sz w:val="20"/>
          <w:szCs w:val="20"/>
        </w:rPr>
        <w:t xml:space="preserve">years </w:t>
      </w:r>
      <w:r w:rsidRPr="00DB175E">
        <w:rPr>
          <w:rFonts w:ascii="MS Reference Sans Serif" w:hAnsi="MS Reference Sans Serif" w:cs="Microsoft Sans Serif"/>
          <w:sz w:val="20"/>
          <w:szCs w:val="20"/>
        </w:rPr>
        <w:t>20</w:t>
      </w:r>
      <w:r w:rsidR="00E34171">
        <w:rPr>
          <w:rFonts w:ascii="MS Reference Sans Serif" w:hAnsi="MS Reference Sans Serif" w:cs="Microsoft Sans Serif"/>
          <w:sz w:val="20"/>
          <w:szCs w:val="20"/>
        </w:rPr>
        <w:t>2</w:t>
      </w:r>
      <w:r w:rsidR="00E1723D">
        <w:rPr>
          <w:rFonts w:ascii="MS Reference Sans Serif" w:hAnsi="MS Reference Sans Serif" w:cs="Microsoft Sans Serif"/>
          <w:sz w:val="20"/>
          <w:szCs w:val="20"/>
        </w:rPr>
        <w:t>2</w:t>
      </w:r>
      <w:r w:rsidRPr="00DB175E">
        <w:rPr>
          <w:rFonts w:ascii="MS Reference Sans Serif" w:hAnsi="MS Reference Sans Serif" w:cs="Microsoft Sans Serif"/>
          <w:sz w:val="20"/>
          <w:szCs w:val="20"/>
        </w:rPr>
        <w:t>, 20</w:t>
      </w:r>
      <w:r w:rsidR="00E34171">
        <w:rPr>
          <w:rFonts w:ascii="MS Reference Sans Serif" w:hAnsi="MS Reference Sans Serif" w:cs="Microsoft Sans Serif"/>
          <w:sz w:val="20"/>
          <w:szCs w:val="20"/>
        </w:rPr>
        <w:t>2</w:t>
      </w:r>
      <w:r w:rsidR="00E1723D">
        <w:rPr>
          <w:rFonts w:ascii="MS Reference Sans Serif" w:hAnsi="MS Reference Sans Serif" w:cs="Microsoft Sans Serif"/>
          <w:sz w:val="20"/>
          <w:szCs w:val="20"/>
        </w:rPr>
        <w:t>3</w:t>
      </w:r>
      <w:r w:rsidRPr="00DB175E">
        <w:rPr>
          <w:rFonts w:ascii="MS Reference Sans Serif" w:hAnsi="MS Reference Sans Serif" w:cs="Microsoft Sans Serif"/>
          <w:sz w:val="20"/>
          <w:szCs w:val="20"/>
        </w:rPr>
        <w:t xml:space="preserve"> &amp; 20</w:t>
      </w:r>
      <w:r w:rsidR="00E318BD" w:rsidRPr="00DB175E">
        <w:rPr>
          <w:rFonts w:ascii="MS Reference Sans Serif" w:hAnsi="MS Reference Sans Serif" w:cs="Microsoft Sans Serif"/>
          <w:sz w:val="20"/>
          <w:szCs w:val="20"/>
        </w:rPr>
        <w:t>2</w:t>
      </w:r>
      <w:r w:rsidR="00E1723D">
        <w:rPr>
          <w:rFonts w:ascii="MS Reference Sans Serif" w:hAnsi="MS Reference Sans Serif" w:cs="Microsoft Sans Serif"/>
          <w:sz w:val="20"/>
          <w:szCs w:val="20"/>
        </w:rPr>
        <w:t>4</w:t>
      </w:r>
      <w:r w:rsidRPr="00DB175E">
        <w:rPr>
          <w:rFonts w:ascii="MS Reference Sans Serif" w:hAnsi="MS Reference Sans Serif" w:cs="Microsoft Sans Serif"/>
          <w:sz w:val="20"/>
          <w:szCs w:val="20"/>
        </w:rPr>
        <w:t>)</w:t>
      </w:r>
      <w:r w:rsidRPr="00DB175E">
        <w:rPr>
          <w:rFonts w:ascii="MS Reference Sans Serif" w:hAnsi="MS Reference Sans Serif" w:cs="Microsoft Sans Serif"/>
          <w:b w:val="0"/>
          <w:sz w:val="20"/>
          <w:szCs w:val="20"/>
        </w:rPr>
        <w:t xml:space="preserve"> </w:t>
      </w:r>
      <w:r w:rsidR="002A1BA8" w:rsidRPr="00DB175E">
        <w:rPr>
          <w:rFonts w:ascii="MS Reference Sans Serif" w:hAnsi="MS Reference Sans Serif" w:cs="Microsoft Sans Serif"/>
          <w:b w:val="0"/>
          <w:sz w:val="20"/>
          <w:szCs w:val="20"/>
        </w:rPr>
        <w:br/>
      </w:r>
    </w:p>
    <w:p w14:paraId="1C737C15" w14:textId="4FBE6B2F" w:rsidR="00DD520E" w:rsidRPr="00D84BCD" w:rsidRDefault="00AB2D4C" w:rsidP="00184F0B">
      <w:pPr>
        <w:tabs>
          <w:tab w:val="left" w:pos="180"/>
        </w:tabs>
        <w:ind w:left="90" w:right="0"/>
        <w:rPr>
          <w:rFonts w:ascii="MS Reference Sans Serif" w:hAnsi="MS Reference Sans Serif" w:cs="Microsoft Sans Serif"/>
          <w:sz w:val="20"/>
          <w:szCs w:val="20"/>
          <w:highlight w:val="yellow"/>
        </w:rPr>
      </w:pPr>
      <w:r w:rsidRPr="00DB175E">
        <w:rPr>
          <w:rFonts w:ascii="MS Reference Sans Serif" w:hAnsi="MS Reference Sans Serif" w:cs="Microsoft Sans Serif"/>
          <w:sz w:val="20"/>
          <w:szCs w:val="20"/>
        </w:rPr>
        <w:t>The statistical information provided in the table below complies with the required reporting of the “Jeanne Clery Disclosure of Campus Security Policies and Campus Crime Statistics Act.” Crime statistics for the most recent</w:t>
      </w:r>
      <w:r w:rsidR="00F068CA" w:rsidRPr="00DB175E">
        <w:rPr>
          <w:rFonts w:ascii="MS Reference Sans Serif" w:hAnsi="MS Reference Sans Serif" w:cs="Microsoft Sans Serif"/>
          <w:sz w:val="20"/>
          <w:szCs w:val="20"/>
        </w:rPr>
        <w:t xml:space="preserve"> </w:t>
      </w:r>
      <w:r w:rsidR="00F068CA" w:rsidRPr="00DB175E">
        <w:rPr>
          <w:rFonts w:ascii="MS Reference Sans Serif" w:hAnsi="MS Reference Sans Serif" w:cs="Microsoft Sans Serif"/>
          <w:i/>
          <w:sz w:val="20"/>
          <w:szCs w:val="20"/>
        </w:rPr>
        <w:t>completed</w:t>
      </w:r>
      <w:r w:rsidRPr="00DB175E">
        <w:rPr>
          <w:rFonts w:ascii="MS Reference Sans Serif" w:hAnsi="MS Reference Sans Serif" w:cs="Microsoft Sans Serif"/>
          <w:sz w:val="20"/>
          <w:szCs w:val="20"/>
        </w:rPr>
        <w:t xml:space="preserve"> three-year period are published. These statistics reflect incidents repo</w:t>
      </w:r>
      <w:r w:rsidR="001A7EC2" w:rsidRPr="00DB175E">
        <w:rPr>
          <w:rFonts w:ascii="MS Reference Sans Serif" w:hAnsi="MS Reference Sans Serif" w:cs="Microsoft Sans Serif"/>
          <w:sz w:val="20"/>
          <w:szCs w:val="20"/>
        </w:rPr>
        <w:t xml:space="preserve">rted to </w:t>
      </w:r>
      <w:r w:rsidR="00350627" w:rsidRPr="00DB175E">
        <w:rPr>
          <w:rFonts w:ascii="MS Reference Sans Serif" w:hAnsi="MS Reference Sans Serif" w:cs="Microsoft Sans Serif"/>
          <w:sz w:val="20"/>
          <w:szCs w:val="20"/>
        </w:rPr>
        <w:t>c</w:t>
      </w:r>
      <w:r w:rsidR="001A7EC2" w:rsidRPr="00DB175E">
        <w:rPr>
          <w:rFonts w:ascii="MS Reference Sans Serif" w:hAnsi="MS Reference Sans Serif" w:cs="Microsoft Sans Serif"/>
          <w:sz w:val="20"/>
          <w:szCs w:val="20"/>
        </w:rPr>
        <w:t xml:space="preserve">ampus </w:t>
      </w:r>
      <w:r w:rsidR="00350627" w:rsidRPr="00DB175E">
        <w:rPr>
          <w:rFonts w:ascii="MS Reference Sans Serif" w:hAnsi="MS Reference Sans Serif" w:cs="Microsoft Sans Serif"/>
          <w:sz w:val="20"/>
          <w:szCs w:val="20"/>
        </w:rPr>
        <w:t>s</w:t>
      </w:r>
      <w:r w:rsidR="001A7EC2" w:rsidRPr="00DB175E">
        <w:rPr>
          <w:rFonts w:ascii="MS Reference Sans Serif" w:hAnsi="MS Reference Sans Serif" w:cs="Microsoft Sans Serif"/>
          <w:sz w:val="20"/>
          <w:szCs w:val="20"/>
        </w:rPr>
        <w:t xml:space="preserve">ecurity </w:t>
      </w:r>
      <w:r w:rsidR="00350627" w:rsidRPr="00DB175E">
        <w:rPr>
          <w:rFonts w:ascii="MS Reference Sans Serif" w:hAnsi="MS Reference Sans Serif" w:cs="Microsoft Sans Serif"/>
          <w:sz w:val="20"/>
          <w:szCs w:val="20"/>
        </w:rPr>
        <w:t>o</w:t>
      </w:r>
      <w:r w:rsidR="001A7EC2" w:rsidRPr="00DB175E">
        <w:rPr>
          <w:rFonts w:ascii="MS Reference Sans Serif" w:hAnsi="MS Reference Sans Serif" w:cs="Microsoft Sans Serif"/>
          <w:sz w:val="20"/>
          <w:szCs w:val="20"/>
        </w:rPr>
        <w:t>fficers</w:t>
      </w:r>
      <w:r w:rsidR="002944C7" w:rsidRPr="00DB175E">
        <w:rPr>
          <w:rFonts w:ascii="MS Reference Sans Serif" w:hAnsi="MS Reference Sans Serif" w:cs="Microsoft Sans Serif"/>
          <w:sz w:val="20"/>
          <w:szCs w:val="20"/>
        </w:rPr>
        <w:t xml:space="preserve"> and</w:t>
      </w:r>
      <w:r w:rsidR="00350627" w:rsidRPr="00DB175E">
        <w:rPr>
          <w:rFonts w:ascii="MS Reference Sans Serif" w:hAnsi="MS Reference Sans Serif" w:cs="Microsoft Sans Serif"/>
          <w:sz w:val="20"/>
          <w:szCs w:val="20"/>
        </w:rPr>
        <w:t xml:space="preserve"> by local law enforcement,</w:t>
      </w:r>
      <w:r w:rsidR="0087381E" w:rsidRPr="00DB175E">
        <w:rPr>
          <w:rFonts w:ascii="MS Reference Sans Serif" w:hAnsi="MS Reference Sans Serif" w:cs="Microsoft Sans Serif"/>
          <w:sz w:val="20"/>
          <w:szCs w:val="20"/>
        </w:rPr>
        <w:t xml:space="preserve"> and are</w:t>
      </w:r>
      <w:r w:rsidR="001A7EC2" w:rsidRPr="00DB175E">
        <w:rPr>
          <w:rFonts w:ascii="MS Reference Sans Serif" w:hAnsi="MS Reference Sans Serif" w:cs="Microsoft Sans Serif"/>
          <w:sz w:val="20"/>
          <w:szCs w:val="20"/>
        </w:rPr>
        <w:t xml:space="preserve"> classified as Clery Crimes</w:t>
      </w:r>
      <w:r w:rsidR="00350627" w:rsidRPr="00DB175E">
        <w:rPr>
          <w:rFonts w:ascii="MS Reference Sans Serif" w:hAnsi="MS Reference Sans Serif" w:cs="Microsoft Sans Serif"/>
          <w:sz w:val="20"/>
          <w:szCs w:val="20"/>
        </w:rPr>
        <w:t>, and</w:t>
      </w:r>
      <w:r w:rsidR="00E425DD" w:rsidRPr="00DB175E">
        <w:rPr>
          <w:rFonts w:ascii="MS Reference Sans Serif" w:hAnsi="MS Reference Sans Serif" w:cs="Microsoft Sans Serif"/>
          <w:sz w:val="20"/>
          <w:szCs w:val="20"/>
        </w:rPr>
        <w:t xml:space="preserve"> concern criminal </w:t>
      </w:r>
      <w:r w:rsidRPr="00DB175E">
        <w:rPr>
          <w:rFonts w:ascii="MS Reference Sans Serif" w:hAnsi="MS Reference Sans Serif" w:cs="Microsoft Sans Serif"/>
          <w:sz w:val="20"/>
          <w:szCs w:val="20"/>
        </w:rPr>
        <w:t>incidents</w:t>
      </w:r>
      <w:r w:rsidR="00E425DD" w:rsidRPr="00DB175E">
        <w:rPr>
          <w:rFonts w:ascii="MS Reference Sans Serif" w:hAnsi="MS Reference Sans Serif" w:cs="Microsoft Sans Serif"/>
          <w:sz w:val="20"/>
          <w:szCs w:val="20"/>
        </w:rPr>
        <w:t xml:space="preserve"> which</w:t>
      </w:r>
      <w:r w:rsidRPr="00DB175E">
        <w:rPr>
          <w:rFonts w:ascii="MS Reference Sans Serif" w:hAnsi="MS Reference Sans Serif" w:cs="Microsoft Sans Serif"/>
          <w:sz w:val="20"/>
          <w:szCs w:val="20"/>
        </w:rPr>
        <w:t xml:space="preserve"> occurr</w:t>
      </w:r>
      <w:r w:rsidR="00E425DD" w:rsidRPr="00DB175E">
        <w:rPr>
          <w:rFonts w:ascii="MS Reference Sans Serif" w:hAnsi="MS Reference Sans Serif" w:cs="Microsoft Sans Serif"/>
          <w:sz w:val="20"/>
          <w:szCs w:val="20"/>
        </w:rPr>
        <w:t>ed</w:t>
      </w:r>
      <w:r w:rsidRPr="00DB175E">
        <w:rPr>
          <w:rFonts w:ascii="MS Reference Sans Serif" w:hAnsi="MS Reference Sans Serif" w:cs="Microsoft Sans Serif"/>
          <w:sz w:val="20"/>
          <w:szCs w:val="20"/>
        </w:rPr>
        <w:t xml:space="preserve"> in areas </w:t>
      </w:r>
      <w:r w:rsidR="001A7EC2" w:rsidRPr="00DB175E">
        <w:rPr>
          <w:rFonts w:ascii="MS Reference Sans Serif" w:hAnsi="MS Reference Sans Serif" w:cs="Microsoft Sans Serif"/>
          <w:sz w:val="20"/>
          <w:szCs w:val="20"/>
        </w:rPr>
        <w:t xml:space="preserve">classified </w:t>
      </w:r>
      <w:r w:rsidR="00E425DD" w:rsidRPr="00DB175E">
        <w:rPr>
          <w:rFonts w:ascii="MS Reference Sans Serif" w:hAnsi="MS Reference Sans Serif" w:cs="Microsoft Sans Serif"/>
          <w:sz w:val="20"/>
          <w:szCs w:val="20"/>
        </w:rPr>
        <w:t>per</w:t>
      </w:r>
      <w:r w:rsidR="001A7EC2" w:rsidRPr="00DB175E">
        <w:rPr>
          <w:rFonts w:ascii="MS Reference Sans Serif" w:hAnsi="MS Reference Sans Serif" w:cs="Microsoft Sans Serif"/>
          <w:sz w:val="20"/>
          <w:szCs w:val="20"/>
        </w:rPr>
        <w:t xml:space="preserve"> Clery </w:t>
      </w:r>
      <w:r w:rsidR="00E425DD" w:rsidRPr="00DB175E">
        <w:rPr>
          <w:rFonts w:ascii="MS Reference Sans Serif" w:hAnsi="MS Reference Sans Serif" w:cs="Microsoft Sans Serif"/>
          <w:sz w:val="20"/>
          <w:szCs w:val="20"/>
        </w:rPr>
        <w:t>g</w:t>
      </w:r>
      <w:r w:rsidR="001A7EC2" w:rsidRPr="00DB175E">
        <w:rPr>
          <w:rFonts w:ascii="MS Reference Sans Serif" w:hAnsi="MS Reference Sans Serif" w:cs="Microsoft Sans Serif"/>
          <w:sz w:val="20"/>
          <w:szCs w:val="20"/>
        </w:rPr>
        <w:t>eography</w:t>
      </w:r>
      <w:r w:rsidR="008F420E" w:rsidRPr="00DB175E">
        <w:rPr>
          <w:rFonts w:ascii="MS Reference Sans Serif" w:hAnsi="MS Reference Sans Serif" w:cs="Microsoft Sans Serif"/>
          <w:sz w:val="20"/>
          <w:szCs w:val="20"/>
        </w:rPr>
        <w:t xml:space="preserve"> guidelines as having taken place </w:t>
      </w:r>
      <w:r w:rsidR="00D77168" w:rsidRPr="00DB175E">
        <w:rPr>
          <w:rFonts w:ascii="MS Reference Sans Serif" w:hAnsi="MS Reference Sans Serif" w:cs="Microsoft Sans Serif"/>
          <w:sz w:val="20"/>
          <w:szCs w:val="20"/>
        </w:rPr>
        <w:t>either</w:t>
      </w:r>
      <w:r w:rsidR="00E505A1" w:rsidRPr="00DB175E">
        <w:rPr>
          <w:rFonts w:ascii="MS Reference Sans Serif" w:hAnsi="MS Reference Sans Serif" w:cs="Microsoft Sans Serif"/>
          <w:sz w:val="20"/>
          <w:szCs w:val="20"/>
        </w:rPr>
        <w:t xml:space="preserve"> on campus</w:t>
      </w:r>
      <w:r w:rsidR="00C5605E" w:rsidRPr="00DB175E">
        <w:rPr>
          <w:rFonts w:ascii="MS Reference Sans Serif" w:hAnsi="MS Reference Sans Serif" w:cs="Microsoft Sans Serif"/>
          <w:sz w:val="20"/>
          <w:szCs w:val="20"/>
        </w:rPr>
        <w:t xml:space="preserve">, public property </w:t>
      </w:r>
      <w:r w:rsidR="00E425DD" w:rsidRPr="00DB175E">
        <w:rPr>
          <w:rFonts w:ascii="MS Reference Sans Serif" w:hAnsi="MS Reference Sans Serif" w:cs="Microsoft Sans Serif"/>
          <w:sz w:val="20"/>
          <w:szCs w:val="20"/>
        </w:rPr>
        <w:t>or on</w:t>
      </w:r>
      <w:r w:rsidR="00C5605E" w:rsidRPr="00DB175E">
        <w:rPr>
          <w:rFonts w:ascii="MS Reference Sans Serif" w:hAnsi="MS Reference Sans Serif" w:cs="Microsoft Sans Serif"/>
          <w:sz w:val="20"/>
          <w:szCs w:val="20"/>
        </w:rPr>
        <w:t xml:space="preserve"> non-campus</w:t>
      </w:r>
      <w:r w:rsidR="00E425DD" w:rsidRPr="00DB175E">
        <w:rPr>
          <w:rFonts w:ascii="MS Reference Sans Serif" w:hAnsi="MS Reference Sans Serif" w:cs="Microsoft Sans Serif"/>
          <w:sz w:val="20"/>
          <w:szCs w:val="20"/>
        </w:rPr>
        <w:t xml:space="preserve"> </w:t>
      </w:r>
      <w:r w:rsidR="00D77168" w:rsidRPr="00DB175E">
        <w:rPr>
          <w:rFonts w:ascii="MS Reference Sans Serif" w:hAnsi="MS Reference Sans Serif" w:cs="Microsoft Sans Serif"/>
          <w:sz w:val="20"/>
          <w:szCs w:val="20"/>
        </w:rPr>
        <w:t>locations</w:t>
      </w:r>
      <w:r w:rsidR="00E505A1"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adjacent to the college campus</w:t>
      </w:r>
      <w:r w:rsidR="00150A2C" w:rsidRPr="00DB175E">
        <w:rPr>
          <w:rFonts w:ascii="MS Reference Sans Serif" w:hAnsi="MS Reference Sans Serif" w:cs="Microsoft Sans Serif"/>
          <w:sz w:val="20"/>
          <w:szCs w:val="20"/>
        </w:rPr>
        <w:t xml:space="preserve">, specifically, </w:t>
      </w:r>
      <w:r w:rsidR="002944C7" w:rsidRPr="00DB175E">
        <w:rPr>
          <w:rFonts w:ascii="MS Reference Sans Serif" w:hAnsi="MS Reference Sans Serif" w:cs="Microsoft Sans Serif"/>
          <w:sz w:val="20"/>
          <w:szCs w:val="20"/>
        </w:rPr>
        <w:t>contiguous to areas within</w:t>
      </w:r>
      <w:r w:rsidR="00150A2C" w:rsidRPr="00DB175E">
        <w:rPr>
          <w:rFonts w:ascii="MS Reference Sans Serif" w:hAnsi="MS Reference Sans Serif" w:cs="Microsoft Sans Serif"/>
          <w:sz w:val="20"/>
          <w:szCs w:val="20"/>
        </w:rPr>
        <w:t xml:space="preserve"> Berkeley and Morgan </w:t>
      </w:r>
      <w:r w:rsidR="00F068CA" w:rsidRPr="00DB175E">
        <w:rPr>
          <w:rFonts w:ascii="MS Reference Sans Serif" w:hAnsi="MS Reference Sans Serif" w:cs="Microsoft Sans Serif"/>
          <w:sz w:val="20"/>
          <w:szCs w:val="20"/>
        </w:rPr>
        <w:t>c</w:t>
      </w:r>
      <w:r w:rsidR="00150A2C" w:rsidRPr="00DB175E">
        <w:rPr>
          <w:rFonts w:ascii="MS Reference Sans Serif" w:hAnsi="MS Reference Sans Serif" w:cs="Microsoft Sans Serif"/>
          <w:sz w:val="20"/>
          <w:szCs w:val="20"/>
        </w:rPr>
        <w:t>ount</w:t>
      </w:r>
      <w:r w:rsidR="00F068CA" w:rsidRPr="00DB175E">
        <w:rPr>
          <w:rFonts w:ascii="MS Reference Sans Serif" w:hAnsi="MS Reference Sans Serif" w:cs="Microsoft Sans Serif"/>
          <w:sz w:val="20"/>
          <w:szCs w:val="20"/>
        </w:rPr>
        <w:t>ies</w:t>
      </w:r>
      <w:r w:rsidR="002944C7" w:rsidRPr="00DB175E">
        <w:rPr>
          <w:rFonts w:ascii="MS Reference Sans Serif" w:hAnsi="MS Reference Sans Serif" w:cs="Microsoft Sans Serif"/>
          <w:sz w:val="20"/>
          <w:szCs w:val="20"/>
        </w:rPr>
        <w:t xml:space="preserve"> </w:t>
      </w:r>
      <w:r w:rsidR="00150A2C" w:rsidRPr="00DB175E">
        <w:rPr>
          <w:rFonts w:ascii="MS Reference Sans Serif" w:hAnsi="MS Reference Sans Serif" w:cs="Microsoft Sans Serif"/>
          <w:sz w:val="20"/>
          <w:szCs w:val="20"/>
        </w:rPr>
        <w:t>West Virginia</w:t>
      </w:r>
      <w:r w:rsidRPr="00DB175E">
        <w:rPr>
          <w:rFonts w:ascii="MS Reference Sans Serif" w:hAnsi="MS Reference Sans Serif" w:cs="Microsoft Sans Serif"/>
          <w:sz w:val="20"/>
          <w:szCs w:val="20"/>
        </w:rPr>
        <w:t xml:space="preserve">. </w:t>
      </w:r>
    </w:p>
    <w:tbl>
      <w:tblPr>
        <w:tblStyle w:val="TableGrid"/>
        <w:tblpPr w:vertAnchor="text" w:horzAnchor="margin" w:tblpY="307"/>
        <w:tblOverlap w:val="never"/>
        <w:tblW w:w="8176" w:type="dxa"/>
        <w:tblInd w:w="0" w:type="dxa"/>
        <w:tblCellMar>
          <w:left w:w="112" w:type="dxa"/>
          <w:right w:w="103" w:type="dxa"/>
        </w:tblCellMar>
        <w:tblLook w:val="04A0" w:firstRow="1" w:lastRow="0" w:firstColumn="1" w:lastColumn="0" w:noHBand="0" w:noVBand="1"/>
      </w:tblPr>
      <w:tblGrid>
        <w:gridCol w:w="2637"/>
        <w:gridCol w:w="725"/>
        <w:gridCol w:w="1199"/>
        <w:gridCol w:w="1197"/>
        <w:gridCol w:w="1204"/>
        <w:gridCol w:w="1214"/>
      </w:tblGrid>
      <w:tr w:rsidR="00DD520E" w:rsidRPr="00DB175E" w14:paraId="40318AA4" w14:textId="77777777" w:rsidTr="00DD520E">
        <w:trPr>
          <w:trHeight w:val="425"/>
        </w:trPr>
        <w:tc>
          <w:tcPr>
            <w:tcW w:w="2637" w:type="dxa"/>
            <w:tcBorders>
              <w:top w:val="single" w:sz="5" w:space="0" w:color="000000"/>
              <w:left w:val="single" w:sz="5" w:space="0" w:color="000000"/>
              <w:bottom w:val="single" w:sz="5" w:space="0" w:color="000000"/>
              <w:right w:val="single" w:sz="5" w:space="0" w:color="000000"/>
            </w:tcBorders>
          </w:tcPr>
          <w:p w14:paraId="156BF19F"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Offense</w:t>
            </w:r>
            <w:r w:rsidRPr="00DB175E">
              <w:rPr>
                <w:rFonts w:ascii="MS Reference Sans Serif" w:hAnsi="MS Reference Sans Serif" w:cs="Microsoft Sans Serif"/>
                <w:sz w:val="20"/>
                <w:szCs w:val="20"/>
              </w:rPr>
              <w:t xml:space="preserve"> </w:t>
            </w:r>
          </w:p>
          <w:p w14:paraId="692118E1"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(Reported By Hierarchy)</w:t>
            </w:r>
            <w:r w:rsidRPr="00DB175E">
              <w:rPr>
                <w:rFonts w:ascii="MS Reference Sans Serif" w:hAnsi="MS Reference Sans Serif" w:cs="Microsoft Sans Serif"/>
                <w:sz w:val="20"/>
                <w:szCs w:val="20"/>
              </w:rPr>
              <w:t xml:space="preserve"> </w:t>
            </w:r>
          </w:p>
        </w:tc>
        <w:tc>
          <w:tcPr>
            <w:tcW w:w="725" w:type="dxa"/>
            <w:tcBorders>
              <w:top w:val="single" w:sz="5" w:space="0" w:color="000000"/>
              <w:left w:val="single" w:sz="5" w:space="0" w:color="000000"/>
              <w:bottom w:val="single" w:sz="5" w:space="0" w:color="000000"/>
              <w:right w:val="single" w:sz="5" w:space="0" w:color="000000"/>
            </w:tcBorders>
          </w:tcPr>
          <w:p w14:paraId="35C471D1"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Year</w:t>
            </w:r>
            <w:r w:rsidRPr="00DB175E">
              <w:rPr>
                <w:rFonts w:ascii="MS Reference Sans Serif" w:hAnsi="MS Reference Sans Serif" w:cs="Microsoft Sans Serif"/>
                <w:sz w:val="20"/>
                <w:szCs w:val="20"/>
              </w:rPr>
              <w:t xml:space="preserve"> </w:t>
            </w:r>
          </w:p>
        </w:tc>
        <w:tc>
          <w:tcPr>
            <w:tcW w:w="1199" w:type="dxa"/>
            <w:tcBorders>
              <w:top w:val="single" w:sz="5" w:space="0" w:color="000000"/>
              <w:left w:val="single" w:sz="5" w:space="0" w:color="000000"/>
              <w:bottom w:val="single" w:sz="5" w:space="0" w:color="000000"/>
              <w:right w:val="single" w:sz="5" w:space="0" w:color="000000"/>
            </w:tcBorders>
          </w:tcPr>
          <w:p w14:paraId="4C4F1EFD"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On Campus</w:t>
            </w:r>
            <w:r w:rsidRPr="00DB175E">
              <w:rPr>
                <w:rFonts w:ascii="MS Reference Sans Serif" w:hAnsi="MS Reference Sans Serif" w:cs="Microsoft Sans Serif"/>
                <w:sz w:val="20"/>
                <w:szCs w:val="20"/>
              </w:rPr>
              <w:t xml:space="preserve"> </w:t>
            </w:r>
          </w:p>
        </w:tc>
        <w:tc>
          <w:tcPr>
            <w:tcW w:w="1197" w:type="dxa"/>
            <w:tcBorders>
              <w:top w:val="single" w:sz="5" w:space="0" w:color="000000"/>
              <w:left w:val="single" w:sz="5" w:space="0" w:color="000000"/>
              <w:bottom w:val="single" w:sz="5" w:space="0" w:color="000000"/>
              <w:right w:val="single" w:sz="5" w:space="0" w:color="000000"/>
            </w:tcBorders>
          </w:tcPr>
          <w:p w14:paraId="1264B55E"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Non- </w:t>
            </w:r>
          </w:p>
          <w:p w14:paraId="3C8E8860"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Campus</w:t>
            </w:r>
            <w:r w:rsidRPr="00DB175E">
              <w:rPr>
                <w:rFonts w:ascii="MS Reference Sans Serif" w:hAnsi="MS Reference Sans Serif" w:cs="Microsoft Sans Serif"/>
                <w:sz w:val="20"/>
                <w:szCs w:val="20"/>
              </w:rPr>
              <w:t xml:space="preserve"> </w:t>
            </w:r>
          </w:p>
        </w:tc>
        <w:tc>
          <w:tcPr>
            <w:tcW w:w="1204" w:type="dxa"/>
            <w:tcBorders>
              <w:top w:val="single" w:sz="5" w:space="0" w:color="000000"/>
              <w:left w:val="single" w:sz="5" w:space="0" w:color="000000"/>
              <w:bottom w:val="single" w:sz="5" w:space="0" w:color="000000"/>
              <w:right w:val="single" w:sz="5" w:space="0" w:color="000000"/>
            </w:tcBorders>
          </w:tcPr>
          <w:p w14:paraId="4312B1AD"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Public Property</w:t>
            </w:r>
            <w:r w:rsidRPr="00DB175E">
              <w:rPr>
                <w:rFonts w:ascii="MS Reference Sans Serif" w:hAnsi="MS Reference Sans Serif" w:cs="Microsoft Sans Serif"/>
                <w:sz w:val="20"/>
                <w:szCs w:val="20"/>
              </w:rPr>
              <w:t xml:space="preserve"> </w:t>
            </w:r>
          </w:p>
        </w:tc>
        <w:tc>
          <w:tcPr>
            <w:tcW w:w="1214" w:type="dxa"/>
            <w:tcBorders>
              <w:top w:val="single" w:sz="5" w:space="0" w:color="000000"/>
              <w:left w:val="single" w:sz="5" w:space="0" w:color="000000"/>
              <w:bottom w:val="single" w:sz="5" w:space="0" w:color="000000"/>
              <w:right w:val="double" w:sz="5" w:space="0" w:color="000000"/>
            </w:tcBorders>
          </w:tcPr>
          <w:p w14:paraId="3F371BC8"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Total</w:t>
            </w:r>
            <w:r w:rsidRPr="00DB175E">
              <w:rPr>
                <w:rFonts w:ascii="MS Reference Sans Serif" w:hAnsi="MS Reference Sans Serif" w:cs="Microsoft Sans Serif"/>
                <w:sz w:val="20"/>
                <w:szCs w:val="20"/>
              </w:rPr>
              <w:t xml:space="preserve"> </w:t>
            </w:r>
          </w:p>
        </w:tc>
      </w:tr>
      <w:tr w:rsidR="00DD520E" w:rsidRPr="00DB175E" w14:paraId="09413252" w14:textId="77777777" w:rsidTr="00DD520E">
        <w:trPr>
          <w:trHeight w:val="216"/>
        </w:trPr>
        <w:tc>
          <w:tcPr>
            <w:tcW w:w="2637" w:type="dxa"/>
            <w:vMerge w:val="restart"/>
            <w:tcBorders>
              <w:top w:val="single" w:sz="5" w:space="0" w:color="000000"/>
              <w:left w:val="single" w:sz="5" w:space="0" w:color="000000"/>
              <w:bottom w:val="single" w:sz="5" w:space="0" w:color="000000"/>
              <w:right w:val="single" w:sz="5" w:space="0" w:color="000000"/>
            </w:tcBorders>
          </w:tcPr>
          <w:p w14:paraId="47A09E41"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Murder/Non-Negligent Manslaughter </w:t>
            </w:r>
          </w:p>
        </w:tc>
        <w:tc>
          <w:tcPr>
            <w:tcW w:w="725" w:type="dxa"/>
            <w:tcBorders>
              <w:top w:val="single" w:sz="5" w:space="0" w:color="000000"/>
              <w:left w:val="single" w:sz="5" w:space="0" w:color="000000"/>
              <w:bottom w:val="single" w:sz="5" w:space="0" w:color="000000"/>
              <w:right w:val="single" w:sz="5" w:space="0" w:color="000000"/>
            </w:tcBorders>
          </w:tcPr>
          <w:p w14:paraId="77E3F3EF"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7F120D3C"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7292A8E9"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7F66E50E"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296E5860"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04185BE2" w14:textId="77777777" w:rsidTr="00DD520E">
        <w:trPr>
          <w:trHeight w:val="216"/>
        </w:trPr>
        <w:tc>
          <w:tcPr>
            <w:tcW w:w="0" w:type="auto"/>
            <w:vMerge/>
            <w:tcBorders>
              <w:top w:val="nil"/>
              <w:left w:val="single" w:sz="5" w:space="0" w:color="000000"/>
              <w:bottom w:val="nil"/>
              <w:right w:val="single" w:sz="5" w:space="0" w:color="000000"/>
            </w:tcBorders>
          </w:tcPr>
          <w:p w14:paraId="2534264B"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5CADCF0E"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12ED34B0"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310B0D4B"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1009C96B"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6280D92C"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49CA394F" w14:textId="77777777" w:rsidTr="00DD520E">
        <w:trPr>
          <w:trHeight w:val="218"/>
        </w:trPr>
        <w:tc>
          <w:tcPr>
            <w:tcW w:w="0" w:type="auto"/>
            <w:vMerge/>
            <w:tcBorders>
              <w:top w:val="nil"/>
              <w:left w:val="single" w:sz="5" w:space="0" w:color="000000"/>
              <w:bottom w:val="single" w:sz="5" w:space="0" w:color="000000"/>
              <w:right w:val="single" w:sz="5" w:space="0" w:color="000000"/>
            </w:tcBorders>
          </w:tcPr>
          <w:p w14:paraId="358999FC"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7AE52AD1"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44A87EB3"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0F116CBA"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2A84CAED"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4369B825"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4EC1530A" w14:textId="77777777" w:rsidTr="00DD520E">
        <w:trPr>
          <w:trHeight w:val="216"/>
        </w:trPr>
        <w:tc>
          <w:tcPr>
            <w:tcW w:w="2637" w:type="dxa"/>
            <w:vMerge w:val="restart"/>
            <w:tcBorders>
              <w:top w:val="single" w:sz="5" w:space="0" w:color="000000"/>
              <w:left w:val="single" w:sz="5" w:space="0" w:color="000000"/>
              <w:bottom w:val="single" w:sz="5" w:space="0" w:color="000000"/>
              <w:right w:val="single" w:sz="5" w:space="0" w:color="000000"/>
            </w:tcBorders>
          </w:tcPr>
          <w:p w14:paraId="6E056BAE"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Negligent Manslaughter </w:t>
            </w:r>
          </w:p>
        </w:tc>
        <w:tc>
          <w:tcPr>
            <w:tcW w:w="725" w:type="dxa"/>
            <w:tcBorders>
              <w:top w:val="single" w:sz="5" w:space="0" w:color="000000"/>
              <w:left w:val="single" w:sz="5" w:space="0" w:color="000000"/>
              <w:bottom w:val="single" w:sz="5" w:space="0" w:color="000000"/>
              <w:right w:val="single" w:sz="5" w:space="0" w:color="000000"/>
            </w:tcBorders>
          </w:tcPr>
          <w:p w14:paraId="6100E633"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7A8C1342"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6ACBB7EC"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245BB6C5"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6D7F7BE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1D17EF2F" w14:textId="77777777" w:rsidTr="00DD520E">
        <w:trPr>
          <w:trHeight w:val="216"/>
        </w:trPr>
        <w:tc>
          <w:tcPr>
            <w:tcW w:w="0" w:type="auto"/>
            <w:vMerge/>
            <w:tcBorders>
              <w:top w:val="nil"/>
              <w:left w:val="single" w:sz="5" w:space="0" w:color="000000"/>
              <w:bottom w:val="nil"/>
              <w:right w:val="single" w:sz="5" w:space="0" w:color="000000"/>
            </w:tcBorders>
          </w:tcPr>
          <w:p w14:paraId="699B85DD"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0E6B6A52"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49DA8901"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5FC6D490"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69D5730C"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3CAB924A"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679F3950" w14:textId="77777777" w:rsidTr="00DD520E">
        <w:trPr>
          <w:trHeight w:val="216"/>
        </w:trPr>
        <w:tc>
          <w:tcPr>
            <w:tcW w:w="0" w:type="auto"/>
            <w:vMerge/>
            <w:tcBorders>
              <w:top w:val="nil"/>
              <w:left w:val="single" w:sz="5" w:space="0" w:color="000000"/>
              <w:bottom w:val="single" w:sz="5" w:space="0" w:color="000000"/>
              <w:right w:val="single" w:sz="5" w:space="0" w:color="000000"/>
            </w:tcBorders>
          </w:tcPr>
          <w:p w14:paraId="3A3FB0CC"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386E49F7"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7A1869FC"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15A6DFE9"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3DE8AEC2"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22851C66"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43E714AB" w14:textId="77777777" w:rsidTr="00DD520E">
        <w:trPr>
          <w:trHeight w:val="216"/>
        </w:trPr>
        <w:tc>
          <w:tcPr>
            <w:tcW w:w="2637" w:type="dxa"/>
            <w:vMerge w:val="restart"/>
            <w:tcBorders>
              <w:top w:val="single" w:sz="5" w:space="0" w:color="000000"/>
              <w:left w:val="single" w:sz="5" w:space="0" w:color="000000"/>
              <w:bottom w:val="single" w:sz="5" w:space="0" w:color="000000"/>
              <w:right w:val="single" w:sz="5" w:space="0" w:color="000000"/>
            </w:tcBorders>
          </w:tcPr>
          <w:p w14:paraId="62669E1B"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Sex Offenses, Forcible </w:t>
            </w:r>
          </w:p>
          <w:p w14:paraId="15CC6F2B"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(Rape, Sodomy, Sexual Assault w/object and Fondling) </w:t>
            </w:r>
          </w:p>
        </w:tc>
        <w:tc>
          <w:tcPr>
            <w:tcW w:w="725" w:type="dxa"/>
            <w:tcBorders>
              <w:top w:val="single" w:sz="5" w:space="0" w:color="000000"/>
              <w:left w:val="single" w:sz="5" w:space="0" w:color="000000"/>
              <w:bottom w:val="single" w:sz="5" w:space="0" w:color="000000"/>
              <w:right w:val="single" w:sz="5" w:space="0" w:color="000000"/>
            </w:tcBorders>
          </w:tcPr>
          <w:p w14:paraId="5ED173AD"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244F9063"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1B62E5F5"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3C1CA020"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3137C757"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4F72371A" w14:textId="77777777" w:rsidTr="00DD520E">
        <w:trPr>
          <w:trHeight w:val="218"/>
        </w:trPr>
        <w:tc>
          <w:tcPr>
            <w:tcW w:w="0" w:type="auto"/>
            <w:vMerge/>
            <w:tcBorders>
              <w:top w:val="nil"/>
              <w:left w:val="single" w:sz="5" w:space="0" w:color="000000"/>
              <w:bottom w:val="nil"/>
              <w:right w:val="single" w:sz="5" w:space="0" w:color="000000"/>
            </w:tcBorders>
          </w:tcPr>
          <w:p w14:paraId="1310C994"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0611E3FF"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77646E12"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62DFB0D5"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3A8FC4CE"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214" w:type="dxa"/>
            <w:tcBorders>
              <w:top w:val="single" w:sz="5" w:space="0" w:color="000000"/>
              <w:left w:val="single" w:sz="5" w:space="0" w:color="000000"/>
              <w:bottom w:val="single" w:sz="5" w:space="0" w:color="000000"/>
              <w:right w:val="double" w:sz="5" w:space="0" w:color="000000"/>
            </w:tcBorders>
          </w:tcPr>
          <w:p w14:paraId="387DDC1E"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DD520E" w:rsidRPr="00DB175E" w14:paraId="6E84EB38" w14:textId="77777777" w:rsidTr="00DD520E">
        <w:trPr>
          <w:trHeight w:val="216"/>
        </w:trPr>
        <w:tc>
          <w:tcPr>
            <w:tcW w:w="0" w:type="auto"/>
            <w:vMerge/>
            <w:tcBorders>
              <w:top w:val="nil"/>
              <w:left w:val="single" w:sz="5" w:space="0" w:color="000000"/>
              <w:bottom w:val="single" w:sz="5" w:space="0" w:color="000000"/>
              <w:right w:val="single" w:sz="5" w:space="0" w:color="000000"/>
            </w:tcBorders>
          </w:tcPr>
          <w:p w14:paraId="6BB8AFDE"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273FC62B"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54A23676"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6E103AB6"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7FA93CE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214" w:type="dxa"/>
            <w:tcBorders>
              <w:top w:val="single" w:sz="5" w:space="0" w:color="000000"/>
              <w:left w:val="single" w:sz="5" w:space="0" w:color="000000"/>
              <w:bottom w:val="single" w:sz="5" w:space="0" w:color="000000"/>
              <w:right w:val="double" w:sz="5" w:space="0" w:color="000000"/>
            </w:tcBorders>
          </w:tcPr>
          <w:p w14:paraId="1A9202DF"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011438CF" w14:textId="77777777" w:rsidTr="00DD520E">
        <w:trPr>
          <w:trHeight w:val="218"/>
        </w:trPr>
        <w:tc>
          <w:tcPr>
            <w:tcW w:w="2637" w:type="dxa"/>
            <w:vMerge w:val="restart"/>
            <w:tcBorders>
              <w:top w:val="single" w:sz="5" w:space="0" w:color="000000"/>
              <w:left w:val="single" w:sz="5" w:space="0" w:color="000000"/>
              <w:bottom w:val="single" w:sz="5" w:space="0" w:color="000000"/>
              <w:right w:val="single" w:sz="5" w:space="0" w:color="000000"/>
            </w:tcBorders>
          </w:tcPr>
          <w:p w14:paraId="7C40A4BF" w14:textId="77777777" w:rsidR="00DD520E" w:rsidRPr="00DB175E" w:rsidRDefault="00DD520E" w:rsidP="00DD520E">
            <w:pPr>
              <w:tabs>
                <w:tab w:val="left" w:pos="180"/>
              </w:tabs>
              <w:spacing w:line="259" w:lineRule="auto"/>
              <w:ind w:left="0" w:right="0" w:firstLine="0"/>
              <w:jc w:val="both"/>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Sex</w:t>
            </w:r>
            <w:r>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 xml:space="preserve">Offenses, Non-Forcible (Incest and Statutory) </w:t>
            </w:r>
          </w:p>
        </w:tc>
        <w:tc>
          <w:tcPr>
            <w:tcW w:w="725" w:type="dxa"/>
            <w:tcBorders>
              <w:top w:val="single" w:sz="5" w:space="0" w:color="000000"/>
              <w:left w:val="single" w:sz="5" w:space="0" w:color="000000"/>
              <w:bottom w:val="single" w:sz="5" w:space="0" w:color="000000"/>
              <w:right w:val="single" w:sz="5" w:space="0" w:color="000000"/>
            </w:tcBorders>
          </w:tcPr>
          <w:p w14:paraId="56FD38AF"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4B7470CF"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4D1889DE"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416DED3A"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3132B345"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51F7DCB5" w14:textId="77777777" w:rsidTr="00DD520E">
        <w:trPr>
          <w:trHeight w:val="216"/>
        </w:trPr>
        <w:tc>
          <w:tcPr>
            <w:tcW w:w="0" w:type="auto"/>
            <w:vMerge/>
            <w:tcBorders>
              <w:top w:val="nil"/>
              <w:left w:val="single" w:sz="5" w:space="0" w:color="000000"/>
              <w:bottom w:val="nil"/>
              <w:right w:val="single" w:sz="5" w:space="0" w:color="000000"/>
            </w:tcBorders>
          </w:tcPr>
          <w:p w14:paraId="7FD40F66"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055FB0B9"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430B612E"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269BEF7D"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473F56B7"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63EE8F2F"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41D154AE" w14:textId="77777777" w:rsidTr="00DD520E">
        <w:trPr>
          <w:trHeight w:val="216"/>
        </w:trPr>
        <w:tc>
          <w:tcPr>
            <w:tcW w:w="0" w:type="auto"/>
            <w:vMerge/>
            <w:tcBorders>
              <w:top w:val="nil"/>
              <w:left w:val="single" w:sz="5" w:space="0" w:color="000000"/>
              <w:bottom w:val="single" w:sz="5" w:space="0" w:color="000000"/>
              <w:right w:val="single" w:sz="5" w:space="0" w:color="000000"/>
            </w:tcBorders>
          </w:tcPr>
          <w:p w14:paraId="2CDAF567"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67054E9A"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51A55026"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4E00925A"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06FB6AA7"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763747FB"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522C1C0C" w14:textId="77777777" w:rsidTr="00DD520E">
        <w:trPr>
          <w:trHeight w:val="218"/>
        </w:trPr>
        <w:tc>
          <w:tcPr>
            <w:tcW w:w="2637" w:type="dxa"/>
            <w:vMerge w:val="restart"/>
            <w:tcBorders>
              <w:top w:val="single" w:sz="5" w:space="0" w:color="000000"/>
              <w:left w:val="single" w:sz="5" w:space="0" w:color="000000"/>
              <w:bottom w:val="single" w:sz="5" w:space="0" w:color="000000"/>
              <w:right w:val="single" w:sz="5" w:space="0" w:color="000000"/>
            </w:tcBorders>
          </w:tcPr>
          <w:p w14:paraId="16AA71A7"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Robbery </w:t>
            </w:r>
          </w:p>
        </w:tc>
        <w:tc>
          <w:tcPr>
            <w:tcW w:w="725" w:type="dxa"/>
            <w:tcBorders>
              <w:top w:val="single" w:sz="5" w:space="0" w:color="000000"/>
              <w:left w:val="single" w:sz="5" w:space="0" w:color="000000"/>
              <w:bottom w:val="single" w:sz="5" w:space="0" w:color="000000"/>
              <w:right w:val="single" w:sz="5" w:space="0" w:color="000000"/>
            </w:tcBorders>
          </w:tcPr>
          <w:p w14:paraId="23D6D05D"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03043836"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53ED1A7A"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4A1D904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214" w:type="dxa"/>
            <w:tcBorders>
              <w:top w:val="single" w:sz="5" w:space="0" w:color="000000"/>
              <w:left w:val="single" w:sz="5" w:space="0" w:color="000000"/>
              <w:bottom w:val="single" w:sz="5" w:space="0" w:color="000000"/>
              <w:right w:val="double" w:sz="5" w:space="0" w:color="000000"/>
            </w:tcBorders>
          </w:tcPr>
          <w:p w14:paraId="6B34584B"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351096F8" w14:textId="77777777" w:rsidTr="00DD520E">
        <w:trPr>
          <w:trHeight w:val="216"/>
        </w:trPr>
        <w:tc>
          <w:tcPr>
            <w:tcW w:w="0" w:type="auto"/>
            <w:vMerge/>
            <w:tcBorders>
              <w:top w:val="nil"/>
              <w:left w:val="single" w:sz="5" w:space="0" w:color="000000"/>
              <w:bottom w:val="nil"/>
              <w:right w:val="single" w:sz="5" w:space="0" w:color="000000"/>
            </w:tcBorders>
          </w:tcPr>
          <w:p w14:paraId="013CDA4B"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168F323C"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0E86EA1D"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68D00FFF"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11028756"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290EBA5F"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DD520E" w:rsidRPr="00DB175E" w14:paraId="690D0CA0" w14:textId="77777777" w:rsidTr="00DD520E">
        <w:trPr>
          <w:trHeight w:val="218"/>
        </w:trPr>
        <w:tc>
          <w:tcPr>
            <w:tcW w:w="0" w:type="auto"/>
            <w:vMerge/>
            <w:tcBorders>
              <w:top w:val="nil"/>
              <w:left w:val="single" w:sz="5" w:space="0" w:color="000000"/>
              <w:bottom w:val="single" w:sz="5" w:space="0" w:color="000000"/>
              <w:right w:val="single" w:sz="5" w:space="0" w:color="000000"/>
            </w:tcBorders>
          </w:tcPr>
          <w:p w14:paraId="587C745F"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398936E8"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600C2651"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4D26C891"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63E94607"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0730753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DD520E" w:rsidRPr="00DB175E" w14:paraId="1DA5B182" w14:textId="77777777" w:rsidTr="00DD520E">
        <w:trPr>
          <w:trHeight w:val="216"/>
        </w:trPr>
        <w:tc>
          <w:tcPr>
            <w:tcW w:w="2637" w:type="dxa"/>
            <w:vMerge w:val="restart"/>
            <w:tcBorders>
              <w:top w:val="single" w:sz="5" w:space="0" w:color="000000"/>
              <w:left w:val="single" w:sz="5" w:space="0" w:color="000000"/>
              <w:bottom w:val="single" w:sz="5" w:space="0" w:color="000000"/>
              <w:right w:val="single" w:sz="5" w:space="0" w:color="000000"/>
            </w:tcBorders>
          </w:tcPr>
          <w:p w14:paraId="34AA53EE"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Aggravated Assault </w:t>
            </w:r>
          </w:p>
        </w:tc>
        <w:tc>
          <w:tcPr>
            <w:tcW w:w="725" w:type="dxa"/>
            <w:tcBorders>
              <w:top w:val="single" w:sz="5" w:space="0" w:color="000000"/>
              <w:left w:val="single" w:sz="5" w:space="0" w:color="000000"/>
              <w:bottom w:val="single" w:sz="5" w:space="0" w:color="000000"/>
              <w:right w:val="single" w:sz="5" w:space="0" w:color="000000"/>
            </w:tcBorders>
          </w:tcPr>
          <w:p w14:paraId="0562AA54"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352D1C5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1EA484C1"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2885A97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2AC333C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5C0C1F98" w14:textId="77777777" w:rsidTr="00DD520E">
        <w:trPr>
          <w:trHeight w:val="216"/>
        </w:trPr>
        <w:tc>
          <w:tcPr>
            <w:tcW w:w="0" w:type="auto"/>
            <w:vMerge/>
            <w:tcBorders>
              <w:top w:val="nil"/>
              <w:left w:val="single" w:sz="5" w:space="0" w:color="000000"/>
              <w:bottom w:val="nil"/>
              <w:right w:val="single" w:sz="5" w:space="0" w:color="000000"/>
            </w:tcBorders>
          </w:tcPr>
          <w:p w14:paraId="789790C1"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699935B8"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35AECC8E"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0DEA2EF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6C18893A"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04556B90"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4006D95C" w14:textId="77777777" w:rsidTr="00DD520E">
        <w:trPr>
          <w:trHeight w:val="250"/>
        </w:trPr>
        <w:tc>
          <w:tcPr>
            <w:tcW w:w="0" w:type="auto"/>
            <w:vMerge/>
            <w:tcBorders>
              <w:top w:val="nil"/>
              <w:left w:val="single" w:sz="5" w:space="0" w:color="000000"/>
              <w:bottom w:val="single" w:sz="5" w:space="0" w:color="000000"/>
              <w:right w:val="single" w:sz="5" w:space="0" w:color="000000"/>
            </w:tcBorders>
            <w:vAlign w:val="center"/>
          </w:tcPr>
          <w:p w14:paraId="5824F178"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1C506DF9"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5497BA1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5BCA7C30"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020B1F00"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7FB0E32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0A0E4EE3" w14:textId="77777777" w:rsidTr="00DD520E">
        <w:trPr>
          <w:trHeight w:val="216"/>
        </w:trPr>
        <w:tc>
          <w:tcPr>
            <w:tcW w:w="2637" w:type="dxa"/>
            <w:vMerge w:val="restart"/>
            <w:tcBorders>
              <w:top w:val="single" w:sz="5" w:space="0" w:color="000000"/>
              <w:left w:val="single" w:sz="5" w:space="0" w:color="000000"/>
              <w:bottom w:val="single" w:sz="5" w:space="0" w:color="000000"/>
              <w:right w:val="single" w:sz="5" w:space="0" w:color="000000"/>
            </w:tcBorders>
          </w:tcPr>
          <w:p w14:paraId="61CD83F3"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Burglary </w:t>
            </w:r>
          </w:p>
        </w:tc>
        <w:tc>
          <w:tcPr>
            <w:tcW w:w="725" w:type="dxa"/>
            <w:tcBorders>
              <w:top w:val="single" w:sz="5" w:space="0" w:color="000000"/>
              <w:left w:val="single" w:sz="5" w:space="0" w:color="000000"/>
              <w:bottom w:val="single" w:sz="5" w:space="0" w:color="000000"/>
              <w:right w:val="single" w:sz="5" w:space="0" w:color="000000"/>
            </w:tcBorders>
          </w:tcPr>
          <w:p w14:paraId="244BDFD7"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0DD6F76D"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Pr>
                <w:rFonts w:ascii="MS Reference Sans Serif" w:hAnsi="MS Reference Sans Serif" w:cs="Microsoft Sans Serif"/>
                <w:sz w:val="20"/>
                <w:szCs w:val="20"/>
              </w:rPr>
              <w:t>1</w:t>
            </w:r>
            <w:r w:rsidRPr="00DB175E">
              <w:rPr>
                <w:rFonts w:ascii="MS Reference Sans Serif" w:hAnsi="MS Reference Sans Serif" w:cs="Microsoft Sans Serif"/>
                <w:sz w:val="20"/>
                <w:szCs w:val="20"/>
              </w:rPr>
              <w:t xml:space="preserve"> </w:t>
            </w:r>
          </w:p>
        </w:tc>
        <w:tc>
          <w:tcPr>
            <w:tcW w:w="1197" w:type="dxa"/>
            <w:tcBorders>
              <w:top w:val="single" w:sz="5" w:space="0" w:color="000000"/>
              <w:left w:val="single" w:sz="5" w:space="0" w:color="000000"/>
              <w:bottom w:val="single" w:sz="5" w:space="0" w:color="000000"/>
              <w:right w:val="single" w:sz="5" w:space="0" w:color="000000"/>
            </w:tcBorders>
          </w:tcPr>
          <w:p w14:paraId="0ADECC8B"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2059AFF6"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2BC04470"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DD520E" w:rsidRPr="00DB175E" w14:paraId="14120967" w14:textId="77777777" w:rsidTr="00DD520E">
        <w:trPr>
          <w:trHeight w:val="218"/>
        </w:trPr>
        <w:tc>
          <w:tcPr>
            <w:tcW w:w="0" w:type="auto"/>
            <w:vMerge/>
            <w:tcBorders>
              <w:top w:val="nil"/>
              <w:left w:val="single" w:sz="5" w:space="0" w:color="000000"/>
              <w:bottom w:val="nil"/>
              <w:right w:val="single" w:sz="5" w:space="0" w:color="000000"/>
            </w:tcBorders>
          </w:tcPr>
          <w:p w14:paraId="61F517E8"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12A2F706"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10EB6F8F"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33237447"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204" w:type="dxa"/>
            <w:tcBorders>
              <w:top w:val="single" w:sz="5" w:space="0" w:color="000000"/>
              <w:left w:val="single" w:sz="5" w:space="0" w:color="000000"/>
              <w:bottom w:val="single" w:sz="5" w:space="0" w:color="000000"/>
              <w:right w:val="single" w:sz="5" w:space="0" w:color="000000"/>
            </w:tcBorders>
          </w:tcPr>
          <w:p w14:paraId="72308B87"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4B659BAD"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06127D75" w14:textId="77777777" w:rsidTr="00DD520E">
        <w:trPr>
          <w:trHeight w:val="216"/>
        </w:trPr>
        <w:tc>
          <w:tcPr>
            <w:tcW w:w="0" w:type="auto"/>
            <w:vMerge/>
            <w:tcBorders>
              <w:top w:val="nil"/>
              <w:left w:val="single" w:sz="5" w:space="0" w:color="000000"/>
              <w:bottom w:val="single" w:sz="5" w:space="0" w:color="000000"/>
              <w:right w:val="single" w:sz="5" w:space="0" w:color="000000"/>
            </w:tcBorders>
          </w:tcPr>
          <w:p w14:paraId="12FF67D2"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6B3EADFE"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5EA5C6C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18C7DADF"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46246C49"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7E5B0D19"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DD520E" w:rsidRPr="00DB175E" w14:paraId="1D4C2E17" w14:textId="77777777" w:rsidTr="00DD520E">
        <w:trPr>
          <w:trHeight w:val="218"/>
        </w:trPr>
        <w:tc>
          <w:tcPr>
            <w:tcW w:w="2637" w:type="dxa"/>
            <w:vMerge w:val="restart"/>
            <w:tcBorders>
              <w:top w:val="single" w:sz="5" w:space="0" w:color="000000"/>
              <w:left w:val="single" w:sz="5" w:space="0" w:color="000000"/>
              <w:bottom w:val="single" w:sz="5" w:space="0" w:color="000000"/>
              <w:right w:val="single" w:sz="5" w:space="0" w:color="000000"/>
            </w:tcBorders>
          </w:tcPr>
          <w:p w14:paraId="0E63B145"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Motor Vehicle Theft </w:t>
            </w:r>
          </w:p>
        </w:tc>
        <w:tc>
          <w:tcPr>
            <w:tcW w:w="725" w:type="dxa"/>
            <w:tcBorders>
              <w:top w:val="single" w:sz="5" w:space="0" w:color="000000"/>
              <w:left w:val="single" w:sz="5" w:space="0" w:color="000000"/>
              <w:bottom w:val="single" w:sz="5" w:space="0" w:color="000000"/>
              <w:right w:val="single" w:sz="5" w:space="0" w:color="000000"/>
            </w:tcBorders>
          </w:tcPr>
          <w:p w14:paraId="21946DA6"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563F3B0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52C7EDC1"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5AF8F521"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1BE0E209"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73A47E9C" w14:textId="77777777" w:rsidTr="00DD520E">
        <w:trPr>
          <w:trHeight w:val="258"/>
        </w:trPr>
        <w:tc>
          <w:tcPr>
            <w:tcW w:w="0" w:type="auto"/>
            <w:vMerge/>
            <w:tcBorders>
              <w:top w:val="nil"/>
              <w:left w:val="single" w:sz="5" w:space="0" w:color="000000"/>
              <w:bottom w:val="nil"/>
              <w:right w:val="single" w:sz="5" w:space="0" w:color="000000"/>
            </w:tcBorders>
          </w:tcPr>
          <w:p w14:paraId="0E90F263"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69AF851F"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0D92E935"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197" w:type="dxa"/>
            <w:tcBorders>
              <w:top w:val="single" w:sz="5" w:space="0" w:color="000000"/>
              <w:left w:val="single" w:sz="5" w:space="0" w:color="000000"/>
              <w:bottom w:val="single" w:sz="5" w:space="0" w:color="000000"/>
              <w:right w:val="single" w:sz="5" w:space="0" w:color="000000"/>
            </w:tcBorders>
          </w:tcPr>
          <w:p w14:paraId="58093BCB"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7547B4A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5AEA9009"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DD520E" w:rsidRPr="00DB175E" w14:paraId="1E049122" w14:textId="77777777" w:rsidTr="00DD520E">
        <w:trPr>
          <w:trHeight w:val="216"/>
        </w:trPr>
        <w:tc>
          <w:tcPr>
            <w:tcW w:w="0" w:type="auto"/>
            <w:vMerge/>
            <w:tcBorders>
              <w:top w:val="nil"/>
              <w:left w:val="single" w:sz="5" w:space="0" w:color="000000"/>
              <w:bottom w:val="single" w:sz="5" w:space="0" w:color="000000"/>
              <w:right w:val="single" w:sz="5" w:space="0" w:color="000000"/>
            </w:tcBorders>
          </w:tcPr>
          <w:p w14:paraId="089A229B"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1C2E5892"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39089EB9"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1ABDF63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049AD7F3"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214" w:type="dxa"/>
            <w:tcBorders>
              <w:top w:val="single" w:sz="5" w:space="0" w:color="000000"/>
              <w:left w:val="single" w:sz="5" w:space="0" w:color="000000"/>
              <w:bottom w:val="single" w:sz="5" w:space="0" w:color="000000"/>
              <w:right w:val="double" w:sz="5" w:space="0" w:color="000000"/>
            </w:tcBorders>
          </w:tcPr>
          <w:p w14:paraId="435B3B73"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DD520E" w:rsidRPr="00DB175E" w14:paraId="49787E78" w14:textId="77777777" w:rsidTr="00DD520E">
        <w:trPr>
          <w:trHeight w:val="218"/>
        </w:trPr>
        <w:tc>
          <w:tcPr>
            <w:tcW w:w="2637" w:type="dxa"/>
            <w:vMerge w:val="restart"/>
            <w:tcBorders>
              <w:top w:val="single" w:sz="5" w:space="0" w:color="000000"/>
              <w:left w:val="single" w:sz="5" w:space="0" w:color="000000"/>
              <w:bottom w:val="single" w:sz="5" w:space="0" w:color="000000"/>
              <w:right w:val="single" w:sz="5" w:space="0" w:color="000000"/>
            </w:tcBorders>
          </w:tcPr>
          <w:p w14:paraId="30407D79"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Liquor Law Arrests </w:t>
            </w:r>
          </w:p>
        </w:tc>
        <w:tc>
          <w:tcPr>
            <w:tcW w:w="725" w:type="dxa"/>
            <w:tcBorders>
              <w:top w:val="single" w:sz="5" w:space="0" w:color="000000"/>
              <w:left w:val="single" w:sz="5" w:space="0" w:color="000000"/>
              <w:bottom w:val="single" w:sz="5" w:space="0" w:color="000000"/>
              <w:right w:val="single" w:sz="5" w:space="0" w:color="000000"/>
            </w:tcBorders>
          </w:tcPr>
          <w:p w14:paraId="351A66AC"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50E1948C"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790CA44F"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750868A7"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5EA3B58B"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368B4C01" w14:textId="77777777" w:rsidTr="00DD520E">
        <w:trPr>
          <w:trHeight w:val="216"/>
        </w:trPr>
        <w:tc>
          <w:tcPr>
            <w:tcW w:w="0" w:type="auto"/>
            <w:vMerge/>
            <w:tcBorders>
              <w:top w:val="nil"/>
              <w:left w:val="single" w:sz="5" w:space="0" w:color="000000"/>
              <w:bottom w:val="nil"/>
              <w:right w:val="single" w:sz="5" w:space="0" w:color="000000"/>
            </w:tcBorders>
          </w:tcPr>
          <w:p w14:paraId="2E98ADCB"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32500350"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429BE13D"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711CBE71"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76C2FAB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214" w:type="dxa"/>
            <w:tcBorders>
              <w:top w:val="single" w:sz="5" w:space="0" w:color="000000"/>
              <w:left w:val="single" w:sz="5" w:space="0" w:color="000000"/>
              <w:bottom w:val="single" w:sz="5" w:space="0" w:color="000000"/>
              <w:right w:val="double" w:sz="5" w:space="0" w:color="000000"/>
            </w:tcBorders>
          </w:tcPr>
          <w:p w14:paraId="311966D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DD520E" w:rsidRPr="00DB175E" w14:paraId="6536C00B" w14:textId="77777777" w:rsidTr="00DD520E">
        <w:trPr>
          <w:trHeight w:val="218"/>
        </w:trPr>
        <w:tc>
          <w:tcPr>
            <w:tcW w:w="0" w:type="auto"/>
            <w:vMerge/>
            <w:tcBorders>
              <w:top w:val="nil"/>
              <w:left w:val="single" w:sz="5" w:space="0" w:color="000000"/>
              <w:bottom w:val="single" w:sz="5" w:space="0" w:color="000000"/>
              <w:right w:val="single" w:sz="5" w:space="0" w:color="000000"/>
            </w:tcBorders>
          </w:tcPr>
          <w:p w14:paraId="18EF8C8C"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38EF8398"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5798228D"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02726E3E"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7AFBED07"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2DC121B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DD520E" w:rsidRPr="00DB175E" w14:paraId="45937EE1" w14:textId="77777777" w:rsidTr="00DD520E">
        <w:trPr>
          <w:trHeight w:val="216"/>
        </w:trPr>
        <w:tc>
          <w:tcPr>
            <w:tcW w:w="2637" w:type="dxa"/>
            <w:vMerge w:val="restart"/>
            <w:tcBorders>
              <w:top w:val="single" w:sz="5" w:space="0" w:color="000000"/>
              <w:left w:val="single" w:sz="5" w:space="0" w:color="000000"/>
              <w:bottom w:val="single" w:sz="5" w:space="0" w:color="000000"/>
              <w:right w:val="single" w:sz="5" w:space="0" w:color="000000"/>
            </w:tcBorders>
          </w:tcPr>
          <w:p w14:paraId="0072550B"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Drug Law Arrests </w:t>
            </w:r>
          </w:p>
        </w:tc>
        <w:tc>
          <w:tcPr>
            <w:tcW w:w="725" w:type="dxa"/>
            <w:tcBorders>
              <w:top w:val="single" w:sz="5" w:space="0" w:color="000000"/>
              <w:left w:val="single" w:sz="5" w:space="0" w:color="000000"/>
              <w:bottom w:val="single" w:sz="5" w:space="0" w:color="000000"/>
              <w:right w:val="single" w:sz="5" w:space="0" w:color="000000"/>
            </w:tcBorders>
          </w:tcPr>
          <w:p w14:paraId="3D3541D1"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3F2AB8F5"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65065FA0"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408F680C"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589775EA"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3AF63015" w14:textId="77777777" w:rsidTr="00DD520E">
        <w:trPr>
          <w:trHeight w:val="216"/>
        </w:trPr>
        <w:tc>
          <w:tcPr>
            <w:tcW w:w="0" w:type="auto"/>
            <w:vMerge/>
            <w:tcBorders>
              <w:top w:val="nil"/>
              <w:left w:val="single" w:sz="5" w:space="0" w:color="000000"/>
              <w:bottom w:val="nil"/>
              <w:right w:val="single" w:sz="5" w:space="0" w:color="000000"/>
            </w:tcBorders>
          </w:tcPr>
          <w:p w14:paraId="467754A8"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6AF77F7B"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33E2725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114959BC"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46044AE0"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214" w:type="dxa"/>
            <w:tcBorders>
              <w:top w:val="single" w:sz="5" w:space="0" w:color="000000"/>
              <w:left w:val="single" w:sz="5" w:space="0" w:color="000000"/>
              <w:bottom w:val="single" w:sz="5" w:space="0" w:color="000000"/>
              <w:right w:val="double" w:sz="5" w:space="0" w:color="000000"/>
            </w:tcBorders>
          </w:tcPr>
          <w:p w14:paraId="2DB95B7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DD520E" w:rsidRPr="00DB175E" w14:paraId="1ECF298D" w14:textId="77777777" w:rsidTr="00DD520E">
        <w:trPr>
          <w:trHeight w:val="216"/>
        </w:trPr>
        <w:tc>
          <w:tcPr>
            <w:tcW w:w="0" w:type="auto"/>
            <w:vMerge/>
            <w:tcBorders>
              <w:top w:val="nil"/>
              <w:left w:val="single" w:sz="5" w:space="0" w:color="000000"/>
              <w:bottom w:val="single" w:sz="5" w:space="0" w:color="000000"/>
              <w:right w:val="single" w:sz="5" w:space="0" w:color="000000"/>
            </w:tcBorders>
          </w:tcPr>
          <w:p w14:paraId="119F5F49"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2A173C34"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586D51B5"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197" w:type="dxa"/>
            <w:tcBorders>
              <w:top w:val="single" w:sz="5" w:space="0" w:color="000000"/>
              <w:left w:val="single" w:sz="5" w:space="0" w:color="000000"/>
              <w:bottom w:val="single" w:sz="5" w:space="0" w:color="000000"/>
              <w:right w:val="single" w:sz="5" w:space="0" w:color="000000"/>
            </w:tcBorders>
          </w:tcPr>
          <w:p w14:paraId="74E47D25"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7CA1DFF6"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214" w:type="dxa"/>
            <w:tcBorders>
              <w:top w:val="single" w:sz="5" w:space="0" w:color="000000"/>
              <w:left w:val="single" w:sz="5" w:space="0" w:color="000000"/>
              <w:bottom w:val="single" w:sz="5" w:space="0" w:color="000000"/>
              <w:right w:val="double" w:sz="5" w:space="0" w:color="000000"/>
            </w:tcBorders>
          </w:tcPr>
          <w:p w14:paraId="6919D361"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DD520E" w:rsidRPr="00DB175E" w14:paraId="28BFE0C0" w14:textId="77777777" w:rsidTr="00DD520E">
        <w:trPr>
          <w:trHeight w:val="218"/>
        </w:trPr>
        <w:tc>
          <w:tcPr>
            <w:tcW w:w="2637" w:type="dxa"/>
            <w:vMerge w:val="restart"/>
            <w:tcBorders>
              <w:top w:val="single" w:sz="5" w:space="0" w:color="000000"/>
              <w:left w:val="single" w:sz="5" w:space="0" w:color="000000"/>
              <w:bottom w:val="single" w:sz="5" w:space="0" w:color="000000"/>
              <w:right w:val="single" w:sz="5" w:space="0" w:color="000000"/>
            </w:tcBorders>
          </w:tcPr>
          <w:p w14:paraId="0C79BCA0"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Weapons Law Arrests </w:t>
            </w:r>
          </w:p>
        </w:tc>
        <w:tc>
          <w:tcPr>
            <w:tcW w:w="725" w:type="dxa"/>
            <w:tcBorders>
              <w:top w:val="single" w:sz="5" w:space="0" w:color="000000"/>
              <w:left w:val="single" w:sz="5" w:space="0" w:color="000000"/>
              <w:bottom w:val="single" w:sz="5" w:space="0" w:color="000000"/>
              <w:right w:val="single" w:sz="5" w:space="0" w:color="000000"/>
            </w:tcBorders>
          </w:tcPr>
          <w:p w14:paraId="3545F4A8"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57C7A327"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20CAEC02"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23CCBE3A"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00AA8513"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38405D5C" w14:textId="77777777" w:rsidTr="00DD520E">
        <w:trPr>
          <w:trHeight w:val="216"/>
        </w:trPr>
        <w:tc>
          <w:tcPr>
            <w:tcW w:w="0" w:type="auto"/>
            <w:vMerge/>
            <w:tcBorders>
              <w:top w:val="nil"/>
              <w:left w:val="single" w:sz="5" w:space="0" w:color="000000"/>
              <w:bottom w:val="nil"/>
              <w:right w:val="single" w:sz="5" w:space="0" w:color="000000"/>
            </w:tcBorders>
          </w:tcPr>
          <w:p w14:paraId="641DFE17"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6DA9A39D"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1FF6ABBC"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5526FBC6"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5395C8C6"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344438B6"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004E2402" w14:textId="77777777" w:rsidTr="00DD520E">
        <w:trPr>
          <w:trHeight w:val="216"/>
        </w:trPr>
        <w:tc>
          <w:tcPr>
            <w:tcW w:w="0" w:type="auto"/>
            <w:vMerge/>
            <w:tcBorders>
              <w:top w:val="nil"/>
              <w:left w:val="single" w:sz="5" w:space="0" w:color="000000"/>
              <w:bottom w:val="single" w:sz="5" w:space="0" w:color="000000"/>
              <w:right w:val="single" w:sz="5" w:space="0" w:color="000000"/>
            </w:tcBorders>
            <w:vAlign w:val="bottom"/>
          </w:tcPr>
          <w:p w14:paraId="184A5197"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7628C60C"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1542C36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3D4F28CD"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20DD06E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5A5EC23A"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60683553" w14:textId="77777777" w:rsidTr="00DD520E">
        <w:trPr>
          <w:trHeight w:val="216"/>
        </w:trPr>
        <w:tc>
          <w:tcPr>
            <w:tcW w:w="2637" w:type="dxa"/>
            <w:vMerge w:val="restart"/>
            <w:tcBorders>
              <w:top w:val="single" w:sz="5" w:space="0" w:color="000000"/>
              <w:left w:val="single" w:sz="5" w:space="0" w:color="000000"/>
              <w:bottom w:val="single" w:sz="5" w:space="0" w:color="000000"/>
              <w:right w:val="single" w:sz="5" w:space="0" w:color="000000"/>
            </w:tcBorders>
          </w:tcPr>
          <w:p w14:paraId="50C81AA5"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Destruction of Property </w:t>
            </w:r>
          </w:p>
        </w:tc>
        <w:tc>
          <w:tcPr>
            <w:tcW w:w="725" w:type="dxa"/>
            <w:tcBorders>
              <w:top w:val="single" w:sz="5" w:space="0" w:color="000000"/>
              <w:left w:val="single" w:sz="5" w:space="0" w:color="000000"/>
              <w:bottom w:val="single" w:sz="5" w:space="0" w:color="000000"/>
              <w:right w:val="single" w:sz="5" w:space="0" w:color="000000"/>
            </w:tcBorders>
          </w:tcPr>
          <w:p w14:paraId="27B31572"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1C4A6EB0"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6E85193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03257DE5"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505B7A1B"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57A576D3" w14:textId="77777777" w:rsidTr="00DD520E">
        <w:trPr>
          <w:trHeight w:val="218"/>
        </w:trPr>
        <w:tc>
          <w:tcPr>
            <w:tcW w:w="0" w:type="auto"/>
            <w:vMerge/>
            <w:tcBorders>
              <w:top w:val="nil"/>
              <w:left w:val="single" w:sz="5" w:space="0" w:color="000000"/>
              <w:bottom w:val="nil"/>
              <w:right w:val="single" w:sz="5" w:space="0" w:color="000000"/>
            </w:tcBorders>
          </w:tcPr>
          <w:p w14:paraId="18D2A7FE"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648371E5"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21B547FE"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4297A10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204" w:type="dxa"/>
            <w:tcBorders>
              <w:top w:val="single" w:sz="5" w:space="0" w:color="000000"/>
              <w:left w:val="single" w:sz="5" w:space="0" w:color="000000"/>
              <w:bottom w:val="single" w:sz="5" w:space="0" w:color="000000"/>
              <w:right w:val="single" w:sz="5" w:space="0" w:color="000000"/>
            </w:tcBorders>
          </w:tcPr>
          <w:p w14:paraId="4E098DDE"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5F944EF2"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5CC21B55" w14:textId="77777777" w:rsidTr="00DD520E">
        <w:trPr>
          <w:trHeight w:val="216"/>
        </w:trPr>
        <w:tc>
          <w:tcPr>
            <w:tcW w:w="0" w:type="auto"/>
            <w:vMerge/>
            <w:tcBorders>
              <w:top w:val="nil"/>
              <w:left w:val="single" w:sz="5" w:space="0" w:color="000000"/>
              <w:bottom w:val="single" w:sz="5" w:space="0" w:color="000000"/>
              <w:right w:val="single" w:sz="5" w:space="0" w:color="000000"/>
            </w:tcBorders>
          </w:tcPr>
          <w:p w14:paraId="01CC5F7D"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1877E1EE"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4A231EAF"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405D0B65"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4C8B0A2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0D10E8DD"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2098A6CA" w14:textId="77777777" w:rsidTr="00DD520E">
        <w:trPr>
          <w:trHeight w:val="218"/>
        </w:trPr>
        <w:tc>
          <w:tcPr>
            <w:tcW w:w="2637" w:type="dxa"/>
            <w:vMerge w:val="restart"/>
            <w:tcBorders>
              <w:top w:val="single" w:sz="5" w:space="0" w:color="000000"/>
              <w:left w:val="single" w:sz="5" w:space="0" w:color="000000"/>
              <w:bottom w:val="single" w:sz="5" w:space="0" w:color="000000"/>
              <w:right w:val="single" w:sz="5" w:space="0" w:color="000000"/>
            </w:tcBorders>
          </w:tcPr>
          <w:p w14:paraId="1D9F7CCC"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Vandalism </w:t>
            </w:r>
          </w:p>
        </w:tc>
        <w:tc>
          <w:tcPr>
            <w:tcW w:w="725" w:type="dxa"/>
            <w:tcBorders>
              <w:top w:val="single" w:sz="5" w:space="0" w:color="000000"/>
              <w:left w:val="single" w:sz="5" w:space="0" w:color="000000"/>
              <w:bottom w:val="single" w:sz="5" w:space="0" w:color="000000"/>
              <w:right w:val="single" w:sz="5" w:space="0" w:color="000000"/>
            </w:tcBorders>
          </w:tcPr>
          <w:p w14:paraId="0A836DB0"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6F13A8AA"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603A76A5"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3DE67F91"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4EB8BF8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0136973F" w14:textId="77777777" w:rsidTr="00DD520E">
        <w:trPr>
          <w:trHeight w:val="216"/>
        </w:trPr>
        <w:tc>
          <w:tcPr>
            <w:tcW w:w="0" w:type="auto"/>
            <w:vMerge/>
            <w:tcBorders>
              <w:top w:val="nil"/>
              <w:left w:val="single" w:sz="5" w:space="0" w:color="000000"/>
              <w:bottom w:val="nil"/>
              <w:right w:val="single" w:sz="5" w:space="0" w:color="000000"/>
            </w:tcBorders>
          </w:tcPr>
          <w:p w14:paraId="1B4359D1"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01D976E1"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0EB241F3"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6798C132"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6A389BAA"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18B8B64E"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098F8B91" w14:textId="77777777" w:rsidTr="00DD520E">
        <w:trPr>
          <w:trHeight w:val="216"/>
        </w:trPr>
        <w:tc>
          <w:tcPr>
            <w:tcW w:w="0" w:type="auto"/>
            <w:vMerge/>
            <w:tcBorders>
              <w:top w:val="nil"/>
              <w:left w:val="single" w:sz="5" w:space="0" w:color="000000"/>
              <w:bottom w:val="single" w:sz="5" w:space="0" w:color="000000"/>
              <w:right w:val="single" w:sz="5" w:space="0" w:color="000000"/>
            </w:tcBorders>
          </w:tcPr>
          <w:p w14:paraId="2654F540"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245155EB"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5F59EA27"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1778D132"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10FE2011"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0020E8CC"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56E9ECB2" w14:textId="77777777" w:rsidTr="00DD520E">
        <w:trPr>
          <w:trHeight w:val="218"/>
        </w:trPr>
        <w:tc>
          <w:tcPr>
            <w:tcW w:w="2637" w:type="dxa"/>
            <w:vMerge w:val="restart"/>
            <w:tcBorders>
              <w:top w:val="single" w:sz="5" w:space="0" w:color="000000"/>
              <w:left w:val="single" w:sz="5" w:space="0" w:color="000000"/>
              <w:bottom w:val="single" w:sz="5" w:space="0" w:color="000000"/>
              <w:right w:val="single" w:sz="5" w:space="0" w:color="000000"/>
            </w:tcBorders>
          </w:tcPr>
          <w:p w14:paraId="62E9E8A8"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Bodily Injury Crime </w:t>
            </w:r>
          </w:p>
        </w:tc>
        <w:tc>
          <w:tcPr>
            <w:tcW w:w="725" w:type="dxa"/>
            <w:tcBorders>
              <w:top w:val="single" w:sz="5" w:space="0" w:color="000000"/>
              <w:left w:val="single" w:sz="5" w:space="0" w:color="000000"/>
              <w:bottom w:val="single" w:sz="5" w:space="0" w:color="000000"/>
              <w:right w:val="single" w:sz="5" w:space="0" w:color="000000"/>
            </w:tcBorders>
          </w:tcPr>
          <w:p w14:paraId="428F58FA"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10554537"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324D130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51DF579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0030459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4252CA1C" w14:textId="77777777" w:rsidTr="00DD520E">
        <w:trPr>
          <w:trHeight w:val="278"/>
        </w:trPr>
        <w:tc>
          <w:tcPr>
            <w:tcW w:w="0" w:type="auto"/>
            <w:vMerge/>
            <w:tcBorders>
              <w:top w:val="nil"/>
              <w:left w:val="single" w:sz="5" w:space="0" w:color="000000"/>
              <w:bottom w:val="nil"/>
              <w:right w:val="single" w:sz="5" w:space="0" w:color="000000"/>
            </w:tcBorders>
          </w:tcPr>
          <w:p w14:paraId="672A4FC4"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5D42F807"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6D321EF9"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36DB2F0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11A79056"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214" w:type="dxa"/>
            <w:tcBorders>
              <w:top w:val="single" w:sz="5" w:space="0" w:color="000000"/>
              <w:left w:val="single" w:sz="5" w:space="0" w:color="000000"/>
              <w:bottom w:val="single" w:sz="5" w:space="0" w:color="000000"/>
              <w:right w:val="double" w:sz="5" w:space="0" w:color="000000"/>
            </w:tcBorders>
          </w:tcPr>
          <w:p w14:paraId="6458EB96"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40D12E3E" w14:textId="77777777" w:rsidTr="00DD520E">
        <w:trPr>
          <w:trHeight w:val="259"/>
        </w:trPr>
        <w:tc>
          <w:tcPr>
            <w:tcW w:w="0" w:type="auto"/>
            <w:vMerge/>
            <w:tcBorders>
              <w:top w:val="nil"/>
              <w:left w:val="single" w:sz="5" w:space="0" w:color="000000"/>
              <w:bottom w:val="single" w:sz="5" w:space="0" w:color="000000"/>
              <w:right w:val="single" w:sz="5" w:space="0" w:color="000000"/>
            </w:tcBorders>
          </w:tcPr>
          <w:p w14:paraId="7D206E3B"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6031DA5F"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739361F9"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78228A22"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601A4425"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6AB51AC7"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bl>
    <w:p w14:paraId="4EFF63F5" w14:textId="391CAF07" w:rsidR="00DD520E" w:rsidRPr="00D84BCD" w:rsidRDefault="00DD520E" w:rsidP="00184F0B">
      <w:pPr>
        <w:tabs>
          <w:tab w:val="left" w:pos="180"/>
        </w:tabs>
        <w:ind w:left="90" w:right="0"/>
        <w:rPr>
          <w:rFonts w:ascii="MS Reference Sans Serif" w:hAnsi="MS Reference Sans Serif" w:cs="Microsoft Sans Serif"/>
          <w:sz w:val="20"/>
          <w:szCs w:val="20"/>
          <w:highlight w:val="yellow"/>
        </w:rPr>
      </w:pPr>
    </w:p>
    <w:p w14:paraId="504B7EC5" w14:textId="77777777" w:rsidR="00605993" w:rsidRPr="00DB175E" w:rsidRDefault="002A1BA8" w:rsidP="007238AD">
      <w:pPr>
        <w:tabs>
          <w:tab w:val="left" w:pos="180"/>
        </w:tabs>
        <w:spacing w:after="1" w:line="249" w:lineRule="auto"/>
        <w:ind w:left="8275" w:right="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r w:rsidR="00AB2D4C" w:rsidRPr="00DB175E">
        <w:rPr>
          <w:rFonts w:ascii="MS Reference Sans Serif" w:hAnsi="MS Reference Sans Serif" w:cs="Microsoft Sans Serif"/>
          <w:sz w:val="20"/>
          <w:szCs w:val="20"/>
        </w:rPr>
        <w:t xml:space="preserve">   </w:t>
      </w:r>
    </w:p>
    <w:p w14:paraId="7B4B2FD1" w14:textId="77777777" w:rsidR="00605993" w:rsidRPr="00DB175E" w:rsidRDefault="00AB2D4C" w:rsidP="007238AD">
      <w:pPr>
        <w:tabs>
          <w:tab w:val="left" w:pos="180"/>
        </w:tabs>
        <w:spacing w:after="1" w:line="249" w:lineRule="auto"/>
        <w:ind w:left="8275" w:right="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0E76667B" w14:textId="77777777" w:rsidR="00605993" w:rsidRPr="00DB175E" w:rsidRDefault="00AB2D4C" w:rsidP="007238AD">
      <w:pPr>
        <w:tabs>
          <w:tab w:val="left" w:pos="180"/>
        </w:tabs>
        <w:spacing w:after="1" w:line="249" w:lineRule="auto"/>
        <w:ind w:left="8275" w:right="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6F463268" w14:textId="77777777" w:rsidR="00605993" w:rsidRPr="00DB175E" w:rsidRDefault="00605993" w:rsidP="007238AD">
      <w:pPr>
        <w:tabs>
          <w:tab w:val="left" w:pos="180"/>
        </w:tabs>
        <w:spacing w:after="1" w:line="249" w:lineRule="auto"/>
        <w:ind w:left="8275" w:right="0"/>
        <w:jc w:val="center"/>
        <w:rPr>
          <w:rFonts w:ascii="MS Reference Sans Serif" w:hAnsi="MS Reference Sans Serif" w:cs="Microsoft Sans Serif"/>
          <w:sz w:val="20"/>
          <w:szCs w:val="20"/>
        </w:rPr>
      </w:pPr>
    </w:p>
    <w:p w14:paraId="7308A2AF" w14:textId="77777777" w:rsidR="00605993" w:rsidRPr="00DB175E" w:rsidRDefault="00605993" w:rsidP="007238AD">
      <w:pPr>
        <w:tabs>
          <w:tab w:val="left" w:pos="180"/>
        </w:tabs>
        <w:spacing w:after="1" w:line="249" w:lineRule="auto"/>
        <w:ind w:left="8275" w:right="0"/>
        <w:rPr>
          <w:rFonts w:ascii="MS Reference Sans Serif" w:hAnsi="MS Reference Sans Serif" w:cs="Microsoft Sans Serif"/>
          <w:sz w:val="20"/>
          <w:szCs w:val="20"/>
        </w:rPr>
      </w:pPr>
    </w:p>
    <w:p w14:paraId="2D560AC9" w14:textId="77777777" w:rsidR="00605993" w:rsidRPr="00DB175E" w:rsidRDefault="00AB2D4C" w:rsidP="007238AD">
      <w:pPr>
        <w:tabs>
          <w:tab w:val="left" w:pos="180"/>
        </w:tabs>
        <w:spacing w:after="1" w:line="249" w:lineRule="auto"/>
        <w:ind w:left="8275" w:right="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8E89A8F" w14:textId="77777777" w:rsidR="00605993" w:rsidRPr="00DB175E" w:rsidRDefault="00897527" w:rsidP="007238AD">
      <w:pPr>
        <w:tabs>
          <w:tab w:val="left" w:pos="180"/>
        </w:tabs>
        <w:spacing w:after="1" w:line="249" w:lineRule="auto"/>
        <w:ind w:left="8275" w:right="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r w:rsidR="00AB2D4C" w:rsidRPr="00DB175E">
        <w:rPr>
          <w:rFonts w:ascii="MS Reference Sans Serif" w:hAnsi="MS Reference Sans Serif" w:cs="Microsoft Sans Serif"/>
          <w:sz w:val="20"/>
          <w:szCs w:val="20"/>
        </w:rPr>
        <w:t xml:space="preserve">  </w:t>
      </w:r>
    </w:p>
    <w:p w14:paraId="6E7E3C1C" w14:textId="77777777" w:rsidR="00605993" w:rsidRPr="00DB175E" w:rsidRDefault="00605993" w:rsidP="007238AD">
      <w:pPr>
        <w:tabs>
          <w:tab w:val="left" w:pos="180"/>
        </w:tabs>
        <w:spacing w:after="3" w:line="259" w:lineRule="auto"/>
        <w:ind w:left="8275" w:right="0"/>
        <w:rPr>
          <w:rFonts w:ascii="MS Reference Sans Serif" w:hAnsi="MS Reference Sans Serif" w:cs="Microsoft Sans Serif"/>
          <w:sz w:val="20"/>
          <w:szCs w:val="20"/>
        </w:rPr>
      </w:pPr>
    </w:p>
    <w:p w14:paraId="7BD4E80B" w14:textId="77777777" w:rsidR="00605993" w:rsidRPr="00DB175E" w:rsidRDefault="00AB2D4C" w:rsidP="007238AD">
      <w:pPr>
        <w:tabs>
          <w:tab w:val="left" w:pos="180"/>
        </w:tabs>
        <w:spacing w:after="1" w:line="249" w:lineRule="auto"/>
        <w:ind w:left="8275" w:right="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1D6E129" w14:textId="77777777" w:rsidR="00605993" w:rsidRPr="00DB175E" w:rsidRDefault="00605993" w:rsidP="007238AD">
      <w:pPr>
        <w:tabs>
          <w:tab w:val="left" w:pos="180"/>
        </w:tabs>
        <w:spacing w:after="3" w:line="259" w:lineRule="auto"/>
        <w:ind w:left="8275" w:right="0"/>
        <w:rPr>
          <w:rFonts w:ascii="MS Reference Sans Serif" w:hAnsi="MS Reference Sans Serif" w:cs="Microsoft Sans Serif"/>
          <w:sz w:val="20"/>
          <w:szCs w:val="20"/>
        </w:rPr>
      </w:pPr>
    </w:p>
    <w:p w14:paraId="1B88C2C8" w14:textId="77777777" w:rsidR="00605993" w:rsidRPr="00DB175E" w:rsidRDefault="00AB2D4C" w:rsidP="007238AD">
      <w:pPr>
        <w:tabs>
          <w:tab w:val="left" w:pos="180"/>
        </w:tabs>
        <w:spacing w:after="1" w:line="249" w:lineRule="auto"/>
        <w:ind w:left="8275" w:right="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68A520CF" w14:textId="77777777" w:rsidR="00605993" w:rsidRPr="00DB175E" w:rsidRDefault="00605993" w:rsidP="007238AD">
      <w:pPr>
        <w:tabs>
          <w:tab w:val="left" w:pos="180"/>
        </w:tabs>
        <w:spacing w:after="1" w:line="249" w:lineRule="auto"/>
        <w:ind w:left="8275" w:right="0"/>
        <w:jc w:val="center"/>
        <w:rPr>
          <w:rFonts w:ascii="MS Reference Sans Serif" w:hAnsi="MS Reference Sans Serif" w:cs="Microsoft Sans Serif"/>
          <w:sz w:val="20"/>
          <w:szCs w:val="20"/>
        </w:rPr>
      </w:pPr>
    </w:p>
    <w:p w14:paraId="21E8A135" w14:textId="77777777" w:rsidR="00605993" w:rsidRPr="00DB175E" w:rsidRDefault="00605993" w:rsidP="007238AD">
      <w:pPr>
        <w:tabs>
          <w:tab w:val="left" w:pos="180"/>
        </w:tabs>
        <w:spacing w:after="53" w:line="259" w:lineRule="auto"/>
        <w:ind w:left="8275" w:right="0"/>
        <w:rPr>
          <w:rFonts w:ascii="MS Reference Sans Serif" w:hAnsi="MS Reference Sans Serif" w:cs="Microsoft Sans Serif"/>
          <w:sz w:val="20"/>
          <w:szCs w:val="20"/>
        </w:rPr>
      </w:pPr>
    </w:p>
    <w:p w14:paraId="747D3954" w14:textId="77777777" w:rsidR="00605993" w:rsidRPr="00DB175E" w:rsidRDefault="00AB2D4C" w:rsidP="007238AD">
      <w:pPr>
        <w:tabs>
          <w:tab w:val="left" w:pos="180"/>
        </w:tabs>
        <w:spacing w:after="63"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 </w:t>
      </w:r>
    </w:p>
    <w:p w14:paraId="030D4BDF" w14:textId="77777777" w:rsidR="00605993" w:rsidRPr="00DB175E" w:rsidRDefault="00AB2D4C" w:rsidP="007238AD">
      <w:pPr>
        <w:tabs>
          <w:tab w:val="left" w:pos="180"/>
        </w:tabs>
        <w:spacing w:after="89"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 </w:t>
      </w:r>
    </w:p>
    <w:p w14:paraId="30246355" w14:textId="77777777" w:rsidR="00B447FE" w:rsidRPr="00DB175E" w:rsidRDefault="00B447FE" w:rsidP="007238AD">
      <w:pPr>
        <w:tabs>
          <w:tab w:val="left" w:pos="180"/>
        </w:tabs>
        <w:spacing w:after="8" w:line="249" w:lineRule="auto"/>
        <w:ind w:left="206" w:right="0" w:firstLine="0"/>
        <w:rPr>
          <w:rFonts w:ascii="MS Reference Sans Serif" w:hAnsi="MS Reference Sans Serif" w:cs="Microsoft Sans Serif"/>
          <w:b/>
          <w:sz w:val="20"/>
          <w:szCs w:val="20"/>
        </w:rPr>
      </w:pPr>
    </w:p>
    <w:p w14:paraId="7F038BFE" w14:textId="77777777" w:rsidR="00B447FE" w:rsidRPr="00DB175E" w:rsidRDefault="00B447FE" w:rsidP="007238AD">
      <w:pPr>
        <w:tabs>
          <w:tab w:val="left" w:pos="180"/>
        </w:tabs>
        <w:spacing w:after="8" w:line="249" w:lineRule="auto"/>
        <w:ind w:left="206" w:right="0" w:firstLine="0"/>
        <w:rPr>
          <w:rFonts w:ascii="MS Reference Sans Serif" w:hAnsi="MS Reference Sans Serif" w:cs="Microsoft Sans Serif"/>
          <w:b/>
          <w:sz w:val="20"/>
          <w:szCs w:val="20"/>
        </w:rPr>
      </w:pPr>
    </w:p>
    <w:p w14:paraId="461E977E" w14:textId="77777777" w:rsidR="00B447FE" w:rsidRPr="00DB175E" w:rsidRDefault="00B447FE" w:rsidP="007238AD">
      <w:pPr>
        <w:tabs>
          <w:tab w:val="left" w:pos="180"/>
        </w:tabs>
        <w:spacing w:after="8" w:line="249" w:lineRule="auto"/>
        <w:ind w:left="206" w:right="0" w:firstLine="0"/>
        <w:rPr>
          <w:rFonts w:ascii="MS Reference Sans Serif" w:hAnsi="MS Reference Sans Serif" w:cs="Microsoft Sans Serif"/>
          <w:b/>
          <w:sz w:val="20"/>
          <w:szCs w:val="20"/>
        </w:rPr>
      </w:pPr>
    </w:p>
    <w:p w14:paraId="1EA69F4E" w14:textId="77777777" w:rsidR="00B447FE" w:rsidRPr="00DB175E" w:rsidRDefault="00B447FE" w:rsidP="007238AD">
      <w:pPr>
        <w:tabs>
          <w:tab w:val="left" w:pos="180"/>
        </w:tabs>
        <w:spacing w:after="8" w:line="249" w:lineRule="auto"/>
        <w:ind w:left="206" w:right="0" w:firstLine="0"/>
        <w:rPr>
          <w:rFonts w:ascii="MS Reference Sans Serif" w:hAnsi="MS Reference Sans Serif" w:cs="Microsoft Sans Serif"/>
          <w:b/>
          <w:sz w:val="20"/>
          <w:szCs w:val="20"/>
        </w:rPr>
      </w:pPr>
    </w:p>
    <w:p w14:paraId="793A47B4" w14:textId="77777777" w:rsidR="00B447FE" w:rsidRPr="00DB175E" w:rsidRDefault="00B447FE" w:rsidP="007238AD">
      <w:pPr>
        <w:tabs>
          <w:tab w:val="left" w:pos="180"/>
        </w:tabs>
        <w:spacing w:after="8" w:line="249" w:lineRule="auto"/>
        <w:ind w:left="206" w:right="0" w:firstLine="0"/>
        <w:rPr>
          <w:rFonts w:ascii="MS Reference Sans Serif" w:hAnsi="MS Reference Sans Serif" w:cs="Microsoft Sans Serif"/>
          <w:b/>
          <w:sz w:val="20"/>
          <w:szCs w:val="20"/>
        </w:rPr>
      </w:pPr>
    </w:p>
    <w:p w14:paraId="4BDDB276" w14:textId="77777777" w:rsidR="00B447FE" w:rsidRPr="00DB175E" w:rsidRDefault="00B447FE" w:rsidP="007238AD">
      <w:pPr>
        <w:tabs>
          <w:tab w:val="left" w:pos="180"/>
        </w:tabs>
        <w:spacing w:after="8" w:line="249" w:lineRule="auto"/>
        <w:ind w:left="206" w:right="0" w:firstLine="0"/>
        <w:rPr>
          <w:rFonts w:ascii="MS Reference Sans Serif" w:hAnsi="MS Reference Sans Serif" w:cs="Microsoft Sans Serif"/>
          <w:b/>
          <w:sz w:val="20"/>
          <w:szCs w:val="20"/>
        </w:rPr>
      </w:pPr>
    </w:p>
    <w:p w14:paraId="13142C44" w14:textId="77777777" w:rsidR="00B447FE" w:rsidRPr="00DB175E" w:rsidRDefault="00B447FE" w:rsidP="007238AD">
      <w:pPr>
        <w:tabs>
          <w:tab w:val="left" w:pos="180"/>
        </w:tabs>
        <w:spacing w:after="8" w:line="249" w:lineRule="auto"/>
        <w:ind w:left="206" w:right="0" w:firstLine="0"/>
        <w:rPr>
          <w:rFonts w:ascii="MS Reference Sans Serif" w:hAnsi="MS Reference Sans Serif" w:cs="Microsoft Sans Serif"/>
          <w:b/>
          <w:sz w:val="20"/>
          <w:szCs w:val="20"/>
        </w:rPr>
      </w:pPr>
    </w:p>
    <w:p w14:paraId="07F2E68D" w14:textId="77777777" w:rsidR="00B447FE" w:rsidRPr="00DB175E" w:rsidRDefault="00B447FE" w:rsidP="007238AD">
      <w:pPr>
        <w:tabs>
          <w:tab w:val="left" w:pos="180"/>
        </w:tabs>
        <w:spacing w:after="8" w:line="249" w:lineRule="auto"/>
        <w:ind w:left="206" w:right="0" w:firstLine="0"/>
        <w:rPr>
          <w:rFonts w:ascii="MS Reference Sans Serif" w:hAnsi="MS Reference Sans Serif" w:cs="Microsoft Sans Serif"/>
          <w:b/>
          <w:sz w:val="20"/>
          <w:szCs w:val="20"/>
        </w:rPr>
      </w:pPr>
    </w:p>
    <w:p w14:paraId="0C836B65" w14:textId="77777777" w:rsidR="00B447FE" w:rsidRPr="00DB175E" w:rsidRDefault="00B447FE" w:rsidP="007238AD">
      <w:pPr>
        <w:tabs>
          <w:tab w:val="left" w:pos="180"/>
        </w:tabs>
        <w:spacing w:after="8" w:line="249" w:lineRule="auto"/>
        <w:ind w:left="206" w:right="0" w:firstLine="0"/>
        <w:rPr>
          <w:rFonts w:ascii="MS Reference Sans Serif" w:hAnsi="MS Reference Sans Serif" w:cs="Microsoft Sans Serif"/>
          <w:b/>
          <w:sz w:val="20"/>
          <w:szCs w:val="20"/>
        </w:rPr>
      </w:pPr>
    </w:p>
    <w:p w14:paraId="28BBAFB3" w14:textId="77777777" w:rsidR="00B447FE" w:rsidRPr="00DB175E" w:rsidRDefault="00B447FE" w:rsidP="007238AD">
      <w:pPr>
        <w:tabs>
          <w:tab w:val="left" w:pos="180"/>
        </w:tabs>
        <w:spacing w:after="8" w:line="249" w:lineRule="auto"/>
        <w:ind w:left="206" w:right="0" w:firstLine="0"/>
        <w:rPr>
          <w:rFonts w:ascii="MS Reference Sans Serif" w:hAnsi="MS Reference Sans Serif" w:cs="Microsoft Sans Serif"/>
          <w:b/>
          <w:sz w:val="20"/>
          <w:szCs w:val="20"/>
        </w:rPr>
      </w:pPr>
    </w:p>
    <w:p w14:paraId="43502DBC" w14:textId="77777777" w:rsidR="00605993" w:rsidRPr="00DB175E" w:rsidRDefault="00605993" w:rsidP="007238AD">
      <w:pPr>
        <w:tabs>
          <w:tab w:val="left" w:pos="180"/>
        </w:tabs>
        <w:spacing w:after="0" w:line="259" w:lineRule="auto"/>
        <w:ind w:left="0" w:right="0" w:firstLine="0"/>
        <w:rPr>
          <w:rFonts w:ascii="MS Reference Sans Serif" w:hAnsi="MS Reference Sans Serif" w:cs="Microsoft Sans Serif"/>
          <w:sz w:val="20"/>
          <w:szCs w:val="20"/>
        </w:rPr>
      </w:pPr>
    </w:p>
    <w:p w14:paraId="75F7589D" w14:textId="77777777" w:rsidR="00E425D2" w:rsidRPr="00DB175E" w:rsidRDefault="00C61B93" w:rsidP="007238AD">
      <w:pPr>
        <w:tabs>
          <w:tab w:val="left" w:pos="180"/>
        </w:tabs>
        <w:spacing w:after="8894" w:line="249" w:lineRule="auto"/>
        <w:ind w:left="396" w:right="0" w:hanging="190"/>
        <w:rPr>
          <w:rFonts w:ascii="MS Reference Sans Serif" w:eastAsia="Calibri" w:hAnsi="MS Reference Sans Serif" w:cs="Microsoft Sans Serif"/>
          <w:color w:val="auto"/>
          <w:sz w:val="20"/>
          <w:szCs w:val="20"/>
        </w:rPr>
      </w:pPr>
      <w:r w:rsidRPr="00DB175E">
        <w:rPr>
          <w:rFonts w:ascii="MS Reference Sans Serif" w:hAnsi="MS Reference Sans Serif" w:cs="Microsoft Sans Serif"/>
          <w:sz w:val="20"/>
          <w:szCs w:val="20"/>
        </w:rPr>
        <w:tab/>
        <w:t xml:space="preserve"> </w:t>
      </w:r>
      <w:r w:rsidRPr="00DB175E">
        <w:rPr>
          <w:rFonts w:ascii="MS Reference Sans Serif" w:hAnsi="MS Reference Sans Serif" w:cs="Microsoft Sans Serif"/>
          <w:sz w:val="20"/>
          <w:szCs w:val="20"/>
        </w:rPr>
        <w:tab/>
        <w:t xml:space="preserve">                                                                    </w:t>
      </w:r>
      <w:r w:rsidR="00AB2D4C" w:rsidRPr="00DB175E">
        <w:rPr>
          <w:rFonts w:ascii="MS Reference Sans Serif" w:hAnsi="MS Reference Sans Serif" w:cs="Microsoft Sans Serif"/>
          <w:sz w:val="20"/>
          <w:szCs w:val="20"/>
        </w:rPr>
        <w:t xml:space="preserve"> </w:t>
      </w:r>
      <w:r w:rsidR="00AB2D4C" w:rsidRPr="00DB175E">
        <w:rPr>
          <w:rFonts w:ascii="MS Reference Sans Serif" w:hAnsi="MS Reference Sans Serif" w:cs="Microsoft Sans Serif"/>
          <w:color w:val="auto"/>
          <w:sz w:val="20"/>
          <w:szCs w:val="20"/>
        </w:rPr>
        <w:tab/>
      </w:r>
      <w:r w:rsidR="00AB2D4C" w:rsidRPr="00DB175E">
        <w:rPr>
          <w:rFonts w:ascii="MS Reference Sans Serif" w:eastAsia="Calibri" w:hAnsi="MS Reference Sans Serif" w:cs="Microsoft Sans Serif"/>
          <w:color w:val="auto"/>
          <w:sz w:val="20"/>
          <w:szCs w:val="20"/>
        </w:rPr>
        <w:t xml:space="preserve">                                             </w:t>
      </w:r>
    </w:p>
    <w:tbl>
      <w:tblPr>
        <w:tblStyle w:val="TableGrid"/>
        <w:tblpPr w:vertAnchor="text" w:horzAnchor="margin" w:tblpY="-494"/>
        <w:tblOverlap w:val="never"/>
        <w:tblW w:w="8128" w:type="dxa"/>
        <w:tblInd w:w="0" w:type="dxa"/>
        <w:tblCellMar>
          <w:left w:w="6" w:type="dxa"/>
          <w:right w:w="105" w:type="dxa"/>
        </w:tblCellMar>
        <w:tblLook w:val="04A0" w:firstRow="1" w:lastRow="0" w:firstColumn="1" w:lastColumn="0" w:noHBand="0" w:noVBand="1"/>
      </w:tblPr>
      <w:tblGrid>
        <w:gridCol w:w="2628"/>
        <w:gridCol w:w="724"/>
        <w:gridCol w:w="1200"/>
        <w:gridCol w:w="1198"/>
        <w:gridCol w:w="1205"/>
        <w:gridCol w:w="1173"/>
      </w:tblGrid>
      <w:tr w:rsidR="00E425D2" w:rsidRPr="00DB175E" w14:paraId="56192F74" w14:textId="77777777" w:rsidTr="00A90FBE">
        <w:trPr>
          <w:trHeight w:val="631"/>
        </w:trPr>
        <w:tc>
          <w:tcPr>
            <w:tcW w:w="2628" w:type="dxa"/>
            <w:tcBorders>
              <w:top w:val="single" w:sz="5" w:space="0" w:color="000000"/>
              <w:left w:val="single" w:sz="5" w:space="0" w:color="000000"/>
              <w:bottom w:val="single" w:sz="5" w:space="0" w:color="000000"/>
              <w:right w:val="single" w:sz="5" w:space="0" w:color="000000"/>
            </w:tcBorders>
          </w:tcPr>
          <w:p w14:paraId="2D0F7EA4" w14:textId="77777777" w:rsidR="00E425D2" w:rsidRPr="00DB175E" w:rsidRDefault="00E425D2" w:rsidP="007238AD">
            <w:pPr>
              <w:tabs>
                <w:tab w:val="left" w:pos="180"/>
              </w:tabs>
              <w:spacing w:line="259" w:lineRule="auto"/>
              <w:ind w:left="103" w:right="0" w:firstLine="0"/>
              <w:rPr>
                <w:rFonts w:ascii="MS Reference Sans Serif" w:hAnsi="MS Reference Sans Serif" w:cs="Microsoft Sans Serif"/>
                <w:sz w:val="20"/>
                <w:szCs w:val="20"/>
              </w:rPr>
            </w:pPr>
          </w:p>
          <w:p w14:paraId="467A19F1" w14:textId="77777777" w:rsidR="00E425D2" w:rsidRPr="00DB175E" w:rsidRDefault="00E425D2" w:rsidP="007238AD">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Offense</w:t>
            </w:r>
            <w:r w:rsidRPr="00DB175E">
              <w:rPr>
                <w:rFonts w:ascii="MS Reference Sans Serif" w:hAnsi="MS Reference Sans Serif" w:cs="Microsoft Sans Serif"/>
                <w:sz w:val="20"/>
                <w:szCs w:val="20"/>
              </w:rPr>
              <w:t xml:space="preserve"> </w:t>
            </w:r>
          </w:p>
          <w:p w14:paraId="55420D83" w14:textId="77777777" w:rsidR="00E425D2" w:rsidRPr="00DB175E" w:rsidRDefault="00E425D2" w:rsidP="007238AD">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tc>
        <w:tc>
          <w:tcPr>
            <w:tcW w:w="724" w:type="dxa"/>
            <w:tcBorders>
              <w:top w:val="single" w:sz="5" w:space="0" w:color="000000"/>
              <w:left w:val="single" w:sz="5" w:space="0" w:color="000000"/>
              <w:bottom w:val="single" w:sz="5" w:space="0" w:color="000000"/>
              <w:right w:val="single" w:sz="5" w:space="0" w:color="000000"/>
            </w:tcBorders>
          </w:tcPr>
          <w:p w14:paraId="620D480F" w14:textId="77777777" w:rsidR="00E425D2" w:rsidRPr="00DB175E" w:rsidRDefault="00E425D2" w:rsidP="007238AD">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Year</w:t>
            </w:r>
            <w:r w:rsidRPr="00DB175E">
              <w:rPr>
                <w:rFonts w:ascii="MS Reference Sans Serif" w:hAnsi="MS Reference Sans Serif" w:cs="Microsoft Sans Serif"/>
                <w:sz w:val="20"/>
                <w:szCs w:val="20"/>
              </w:rPr>
              <w:t xml:space="preserve"> </w:t>
            </w:r>
          </w:p>
        </w:tc>
        <w:tc>
          <w:tcPr>
            <w:tcW w:w="1200" w:type="dxa"/>
            <w:tcBorders>
              <w:top w:val="single" w:sz="5" w:space="0" w:color="000000"/>
              <w:left w:val="single" w:sz="5" w:space="0" w:color="000000"/>
              <w:bottom w:val="single" w:sz="5" w:space="0" w:color="000000"/>
              <w:right w:val="single" w:sz="5" w:space="0" w:color="000000"/>
            </w:tcBorders>
          </w:tcPr>
          <w:p w14:paraId="32924FC0" w14:textId="77777777" w:rsidR="00E425D2" w:rsidRPr="00DB175E" w:rsidRDefault="00E425D2" w:rsidP="007238AD">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On Campus</w:t>
            </w:r>
            <w:r w:rsidRPr="00DB175E">
              <w:rPr>
                <w:rFonts w:ascii="MS Reference Sans Serif" w:hAnsi="MS Reference Sans Serif" w:cs="Microsoft Sans Serif"/>
                <w:sz w:val="20"/>
                <w:szCs w:val="20"/>
              </w:rPr>
              <w:t xml:space="preserve"> </w:t>
            </w:r>
          </w:p>
        </w:tc>
        <w:tc>
          <w:tcPr>
            <w:tcW w:w="1198" w:type="dxa"/>
            <w:tcBorders>
              <w:top w:val="single" w:sz="5" w:space="0" w:color="000000"/>
              <w:left w:val="single" w:sz="5" w:space="0" w:color="000000"/>
              <w:bottom w:val="single" w:sz="5" w:space="0" w:color="000000"/>
              <w:right w:val="single" w:sz="5" w:space="0" w:color="000000"/>
            </w:tcBorders>
          </w:tcPr>
          <w:p w14:paraId="320A4C99" w14:textId="77777777" w:rsidR="00E425D2" w:rsidRPr="00DB175E" w:rsidRDefault="00E425D2" w:rsidP="007238AD">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Non- </w:t>
            </w:r>
          </w:p>
          <w:p w14:paraId="502946DF" w14:textId="77777777" w:rsidR="00E425D2" w:rsidRPr="00DB175E" w:rsidRDefault="00E425D2" w:rsidP="007238AD">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Campus</w:t>
            </w:r>
            <w:r w:rsidRPr="00DB175E">
              <w:rPr>
                <w:rFonts w:ascii="MS Reference Sans Serif" w:hAnsi="MS Reference Sans Serif" w:cs="Microsoft Sans Serif"/>
                <w:sz w:val="20"/>
                <w:szCs w:val="20"/>
              </w:rPr>
              <w:t xml:space="preserve"> </w:t>
            </w:r>
          </w:p>
        </w:tc>
        <w:tc>
          <w:tcPr>
            <w:tcW w:w="1205" w:type="dxa"/>
            <w:tcBorders>
              <w:top w:val="single" w:sz="5" w:space="0" w:color="000000"/>
              <w:left w:val="single" w:sz="5" w:space="0" w:color="000000"/>
              <w:bottom w:val="single" w:sz="5" w:space="0" w:color="000000"/>
              <w:right w:val="single" w:sz="5" w:space="0" w:color="000000"/>
            </w:tcBorders>
          </w:tcPr>
          <w:p w14:paraId="5A90C92E" w14:textId="77777777" w:rsidR="00E425D2" w:rsidRPr="00DB175E" w:rsidRDefault="00E425D2" w:rsidP="007238AD">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Public Property</w:t>
            </w:r>
            <w:r w:rsidRPr="00DB175E">
              <w:rPr>
                <w:rFonts w:ascii="MS Reference Sans Serif" w:hAnsi="MS Reference Sans Serif" w:cs="Microsoft Sans Serif"/>
                <w:sz w:val="20"/>
                <w:szCs w:val="20"/>
              </w:rPr>
              <w:t xml:space="preserve"> </w:t>
            </w:r>
          </w:p>
        </w:tc>
        <w:tc>
          <w:tcPr>
            <w:tcW w:w="1173" w:type="dxa"/>
            <w:tcBorders>
              <w:top w:val="single" w:sz="5" w:space="0" w:color="000000"/>
              <w:left w:val="single" w:sz="5" w:space="0" w:color="000000"/>
              <w:bottom w:val="single" w:sz="5" w:space="0" w:color="000000"/>
              <w:right w:val="single" w:sz="5" w:space="0" w:color="000000"/>
            </w:tcBorders>
          </w:tcPr>
          <w:p w14:paraId="7F82C053" w14:textId="77777777" w:rsidR="00E425D2" w:rsidRPr="00DB175E" w:rsidRDefault="00E425D2" w:rsidP="007238AD">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Total</w:t>
            </w:r>
            <w:r w:rsidRPr="00DB175E">
              <w:rPr>
                <w:rFonts w:ascii="MS Reference Sans Serif" w:hAnsi="MS Reference Sans Serif" w:cs="Microsoft Sans Serif"/>
                <w:sz w:val="20"/>
                <w:szCs w:val="20"/>
              </w:rPr>
              <w:t xml:space="preserve"> </w:t>
            </w:r>
          </w:p>
        </w:tc>
      </w:tr>
      <w:tr w:rsidR="00F714EE" w:rsidRPr="00DB175E" w14:paraId="66C5F5F3" w14:textId="77777777" w:rsidTr="00A90FBE">
        <w:trPr>
          <w:trHeight w:val="216"/>
        </w:trPr>
        <w:tc>
          <w:tcPr>
            <w:tcW w:w="2628" w:type="dxa"/>
            <w:vMerge w:val="restart"/>
            <w:tcBorders>
              <w:top w:val="single" w:sz="5" w:space="0" w:color="000000"/>
              <w:left w:val="single" w:sz="5" w:space="0" w:color="000000"/>
              <w:right w:val="single" w:sz="5" w:space="0" w:color="000000"/>
            </w:tcBorders>
          </w:tcPr>
          <w:p w14:paraId="1F3E665C" w14:textId="77777777" w:rsidR="00F714EE" w:rsidRPr="00DB175E" w:rsidRDefault="00F714EE" w:rsidP="00F714EE">
            <w:pPr>
              <w:tabs>
                <w:tab w:val="left" w:pos="180"/>
              </w:tabs>
              <w:spacing w:after="36" w:line="259" w:lineRule="auto"/>
              <w:ind w:left="103"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Arrests</w:t>
            </w:r>
          </w:p>
        </w:tc>
        <w:tc>
          <w:tcPr>
            <w:tcW w:w="724" w:type="dxa"/>
            <w:tcBorders>
              <w:top w:val="single" w:sz="5" w:space="0" w:color="000000"/>
              <w:left w:val="single" w:sz="5" w:space="0" w:color="000000"/>
              <w:bottom w:val="single" w:sz="5" w:space="0" w:color="000000"/>
              <w:right w:val="single" w:sz="5" w:space="0" w:color="000000"/>
            </w:tcBorders>
          </w:tcPr>
          <w:p w14:paraId="37E99C82" w14:textId="1ADCA8BE"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4</w:t>
            </w:r>
          </w:p>
        </w:tc>
        <w:tc>
          <w:tcPr>
            <w:tcW w:w="1200" w:type="dxa"/>
            <w:tcBorders>
              <w:top w:val="single" w:sz="5" w:space="0" w:color="000000"/>
              <w:left w:val="single" w:sz="5" w:space="0" w:color="000000"/>
              <w:bottom w:val="single" w:sz="5" w:space="0" w:color="000000"/>
              <w:right w:val="single" w:sz="5" w:space="0" w:color="000000"/>
            </w:tcBorders>
          </w:tcPr>
          <w:p w14:paraId="1825ECD6" w14:textId="77777777" w:rsidR="00F714EE" w:rsidRPr="00DB175E" w:rsidRDefault="00F714EE" w:rsidP="00F714EE">
            <w:pPr>
              <w:tabs>
                <w:tab w:val="left" w:pos="180"/>
              </w:tabs>
              <w:spacing w:line="259" w:lineRule="auto"/>
              <w:ind w:left="93"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198" w:type="dxa"/>
            <w:tcBorders>
              <w:top w:val="single" w:sz="5" w:space="0" w:color="000000"/>
              <w:left w:val="single" w:sz="5" w:space="0" w:color="000000"/>
              <w:bottom w:val="single" w:sz="5" w:space="0" w:color="000000"/>
              <w:right w:val="single" w:sz="5" w:space="0" w:color="000000"/>
            </w:tcBorders>
          </w:tcPr>
          <w:p w14:paraId="01FB9DC5"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205" w:type="dxa"/>
            <w:tcBorders>
              <w:top w:val="single" w:sz="5" w:space="0" w:color="000000"/>
              <w:left w:val="single" w:sz="5" w:space="0" w:color="000000"/>
              <w:bottom w:val="single" w:sz="5" w:space="0" w:color="000000"/>
              <w:right w:val="single" w:sz="5" w:space="0" w:color="000000"/>
            </w:tcBorders>
          </w:tcPr>
          <w:p w14:paraId="2CE041BE"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173" w:type="dxa"/>
            <w:tcBorders>
              <w:top w:val="single" w:sz="5" w:space="0" w:color="000000"/>
              <w:left w:val="single" w:sz="5" w:space="0" w:color="000000"/>
              <w:bottom w:val="single" w:sz="5" w:space="0" w:color="000000"/>
              <w:right w:val="single" w:sz="5" w:space="0" w:color="000000"/>
            </w:tcBorders>
          </w:tcPr>
          <w:p w14:paraId="3246F230"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F714EE" w:rsidRPr="00DB175E" w14:paraId="083799BF" w14:textId="77777777" w:rsidTr="00A90FBE">
        <w:trPr>
          <w:trHeight w:val="216"/>
        </w:trPr>
        <w:tc>
          <w:tcPr>
            <w:tcW w:w="2628" w:type="dxa"/>
            <w:vMerge/>
            <w:tcBorders>
              <w:left w:val="single" w:sz="5" w:space="0" w:color="000000"/>
              <w:right w:val="single" w:sz="5" w:space="0" w:color="000000"/>
            </w:tcBorders>
          </w:tcPr>
          <w:p w14:paraId="5379554D" w14:textId="77777777" w:rsidR="00F714EE" w:rsidRPr="00DB175E" w:rsidRDefault="00F714EE" w:rsidP="00F714EE">
            <w:pPr>
              <w:tabs>
                <w:tab w:val="left" w:pos="180"/>
              </w:tabs>
              <w:spacing w:after="36" w:line="259" w:lineRule="auto"/>
              <w:ind w:left="103" w:right="0"/>
              <w:rPr>
                <w:rFonts w:ascii="MS Reference Sans Serif" w:hAnsi="MS Reference Sans Serif" w:cs="Microsoft Sans Serif"/>
                <w:sz w:val="20"/>
                <w:szCs w:val="20"/>
              </w:rPr>
            </w:pPr>
          </w:p>
        </w:tc>
        <w:tc>
          <w:tcPr>
            <w:tcW w:w="724" w:type="dxa"/>
            <w:tcBorders>
              <w:top w:val="single" w:sz="5" w:space="0" w:color="000000"/>
              <w:left w:val="single" w:sz="5" w:space="0" w:color="000000"/>
              <w:bottom w:val="single" w:sz="5" w:space="0" w:color="000000"/>
              <w:right w:val="single" w:sz="5" w:space="0" w:color="000000"/>
            </w:tcBorders>
          </w:tcPr>
          <w:p w14:paraId="70CA45A2" w14:textId="7037BDE4"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3</w:t>
            </w:r>
          </w:p>
        </w:tc>
        <w:tc>
          <w:tcPr>
            <w:tcW w:w="1200" w:type="dxa"/>
            <w:tcBorders>
              <w:top w:val="single" w:sz="5" w:space="0" w:color="000000"/>
              <w:left w:val="single" w:sz="5" w:space="0" w:color="000000"/>
              <w:bottom w:val="single" w:sz="5" w:space="0" w:color="000000"/>
              <w:right w:val="single" w:sz="5" w:space="0" w:color="000000"/>
            </w:tcBorders>
          </w:tcPr>
          <w:p w14:paraId="1ADE4FD0" w14:textId="77777777" w:rsidR="00F714EE" w:rsidRPr="00DB175E" w:rsidRDefault="00F714EE" w:rsidP="00F714EE">
            <w:pPr>
              <w:tabs>
                <w:tab w:val="left" w:pos="180"/>
              </w:tabs>
              <w:spacing w:line="259" w:lineRule="auto"/>
              <w:ind w:left="93"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198" w:type="dxa"/>
            <w:tcBorders>
              <w:top w:val="single" w:sz="5" w:space="0" w:color="000000"/>
              <w:left w:val="single" w:sz="5" w:space="0" w:color="000000"/>
              <w:bottom w:val="single" w:sz="5" w:space="0" w:color="000000"/>
              <w:right w:val="single" w:sz="5" w:space="0" w:color="000000"/>
            </w:tcBorders>
          </w:tcPr>
          <w:p w14:paraId="5DA8B10F"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205" w:type="dxa"/>
            <w:tcBorders>
              <w:top w:val="single" w:sz="5" w:space="0" w:color="000000"/>
              <w:left w:val="single" w:sz="5" w:space="0" w:color="000000"/>
              <w:bottom w:val="single" w:sz="5" w:space="0" w:color="000000"/>
              <w:right w:val="single" w:sz="5" w:space="0" w:color="000000"/>
            </w:tcBorders>
          </w:tcPr>
          <w:p w14:paraId="2B9D65C4" w14:textId="40DF296F"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Pr>
                <w:rFonts w:ascii="MS Reference Sans Serif" w:hAnsi="MS Reference Sans Serif" w:cs="Microsoft Sans Serif"/>
                <w:sz w:val="20"/>
                <w:szCs w:val="20"/>
              </w:rPr>
              <w:t>0</w:t>
            </w:r>
          </w:p>
        </w:tc>
        <w:tc>
          <w:tcPr>
            <w:tcW w:w="1173" w:type="dxa"/>
            <w:tcBorders>
              <w:top w:val="single" w:sz="5" w:space="0" w:color="000000"/>
              <w:left w:val="single" w:sz="5" w:space="0" w:color="000000"/>
              <w:bottom w:val="single" w:sz="5" w:space="0" w:color="000000"/>
              <w:right w:val="single" w:sz="5" w:space="0" w:color="000000"/>
            </w:tcBorders>
          </w:tcPr>
          <w:p w14:paraId="5055D776" w14:textId="2FFB7702"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Pr>
                <w:rFonts w:ascii="MS Reference Sans Serif" w:hAnsi="MS Reference Sans Serif" w:cs="Microsoft Sans Serif"/>
                <w:sz w:val="20"/>
                <w:szCs w:val="20"/>
              </w:rPr>
              <w:t>0</w:t>
            </w:r>
          </w:p>
        </w:tc>
      </w:tr>
      <w:tr w:rsidR="00F714EE" w:rsidRPr="00DB175E" w14:paraId="0A609F7C" w14:textId="77777777" w:rsidTr="00A90FBE">
        <w:trPr>
          <w:trHeight w:val="216"/>
        </w:trPr>
        <w:tc>
          <w:tcPr>
            <w:tcW w:w="2628" w:type="dxa"/>
            <w:vMerge/>
            <w:tcBorders>
              <w:left w:val="single" w:sz="5" w:space="0" w:color="000000"/>
              <w:bottom w:val="single" w:sz="5" w:space="0" w:color="000000"/>
              <w:right w:val="single" w:sz="5" w:space="0" w:color="000000"/>
            </w:tcBorders>
          </w:tcPr>
          <w:p w14:paraId="5811D9A0" w14:textId="77777777" w:rsidR="00F714EE" w:rsidRPr="00DB175E" w:rsidRDefault="00F714EE" w:rsidP="00F714EE">
            <w:pPr>
              <w:tabs>
                <w:tab w:val="left" w:pos="180"/>
              </w:tabs>
              <w:spacing w:after="36" w:line="259" w:lineRule="auto"/>
              <w:ind w:left="103" w:right="0" w:firstLine="0"/>
              <w:rPr>
                <w:rFonts w:ascii="MS Reference Sans Serif" w:hAnsi="MS Reference Sans Serif" w:cs="Microsoft Sans Serif"/>
                <w:sz w:val="20"/>
                <w:szCs w:val="20"/>
              </w:rPr>
            </w:pPr>
          </w:p>
        </w:tc>
        <w:tc>
          <w:tcPr>
            <w:tcW w:w="724" w:type="dxa"/>
            <w:tcBorders>
              <w:top w:val="single" w:sz="5" w:space="0" w:color="000000"/>
              <w:left w:val="single" w:sz="5" w:space="0" w:color="000000"/>
              <w:bottom w:val="single" w:sz="5" w:space="0" w:color="000000"/>
              <w:right w:val="single" w:sz="5" w:space="0" w:color="000000"/>
            </w:tcBorders>
          </w:tcPr>
          <w:p w14:paraId="3FD6B387" w14:textId="3C38FE32"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2</w:t>
            </w:r>
          </w:p>
        </w:tc>
        <w:tc>
          <w:tcPr>
            <w:tcW w:w="1200" w:type="dxa"/>
            <w:tcBorders>
              <w:top w:val="single" w:sz="5" w:space="0" w:color="000000"/>
              <w:left w:val="single" w:sz="5" w:space="0" w:color="000000"/>
              <w:bottom w:val="single" w:sz="5" w:space="0" w:color="000000"/>
              <w:right w:val="single" w:sz="5" w:space="0" w:color="000000"/>
            </w:tcBorders>
          </w:tcPr>
          <w:p w14:paraId="2AB22B2B" w14:textId="77777777" w:rsidR="00F714EE" w:rsidRPr="00DB175E" w:rsidRDefault="00F714EE" w:rsidP="00F714EE">
            <w:pPr>
              <w:tabs>
                <w:tab w:val="left" w:pos="180"/>
              </w:tabs>
              <w:spacing w:line="259" w:lineRule="auto"/>
              <w:ind w:left="93"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198" w:type="dxa"/>
            <w:tcBorders>
              <w:top w:val="single" w:sz="5" w:space="0" w:color="000000"/>
              <w:left w:val="single" w:sz="5" w:space="0" w:color="000000"/>
              <w:bottom w:val="single" w:sz="5" w:space="0" w:color="000000"/>
              <w:right w:val="single" w:sz="5" w:space="0" w:color="000000"/>
            </w:tcBorders>
          </w:tcPr>
          <w:p w14:paraId="102EE465"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205" w:type="dxa"/>
            <w:tcBorders>
              <w:top w:val="single" w:sz="5" w:space="0" w:color="000000"/>
              <w:left w:val="single" w:sz="5" w:space="0" w:color="000000"/>
              <w:bottom w:val="single" w:sz="5" w:space="0" w:color="000000"/>
              <w:right w:val="single" w:sz="5" w:space="0" w:color="000000"/>
            </w:tcBorders>
          </w:tcPr>
          <w:p w14:paraId="71FCAD03" w14:textId="58AB202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Pr>
                <w:rFonts w:ascii="MS Reference Sans Serif" w:hAnsi="MS Reference Sans Serif" w:cs="Microsoft Sans Serif"/>
                <w:sz w:val="20"/>
                <w:szCs w:val="20"/>
              </w:rPr>
              <w:t>0</w:t>
            </w:r>
          </w:p>
        </w:tc>
        <w:tc>
          <w:tcPr>
            <w:tcW w:w="1173" w:type="dxa"/>
            <w:tcBorders>
              <w:top w:val="single" w:sz="5" w:space="0" w:color="000000"/>
              <w:left w:val="single" w:sz="5" w:space="0" w:color="000000"/>
              <w:bottom w:val="single" w:sz="5" w:space="0" w:color="000000"/>
              <w:right w:val="single" w:sz="5" w:space="0" w:color="000000"/>
            </w:tcBorders>
          </w:tcPr>
          <w:p w14:paraId="05864062" w14:textId="0F32D26E"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Pr>
                <w:rFonts w:ascii="MS Reference Sans Serif" w:hAnsi="MS Reference Sans Serif" w:cs="Microsoft Sans Serif"/>
                <w:sz w:val="20"/>
                <w:szCs w:val="20"/>
              </w:rPr>
              <w:t>0</w:t>
            </w:r>
          </w:p>
        </w:tc>
      </w:tr>
      <w:tr w:rsidR="00F714EE" w:rsidRPr="00DB175E" w14:paraId="2BC77EA0" w14:textId="77777777" w:rsidTr="00A90FBE">
        <w:trPr>
          <w:trHeight w:val="216"/>
        </w:trPr>
        <w:tc>
          <w:tcPr>
            <w:tcW w:w="2628" w:type="dxa"/>
            <w:vMerge w:val="restart"/>
            <w:tcBorders>
              <w:top w:val="single" w:sz="5" w:space="0" w:color="000000"/>
              <w:left w:val="single" w:sz="5" w:space="0" w:color="000000"/>
              <w:bottom w:val="single" w:sz="5" w:space="0" w:color="000000"/>
              <w:right w:val="single" w:sz="5" w:space="0" w:color="000000"/>
            </w:tcBorders>
          </w:tcPr>
          <w:p w14:paraId="37D30E25" w14:textId="77777777" w:rsidR="00F714EE" w:rsidRPr="00DB175E" w:rsidRDefault="00F714EE" w:rsidP="00F714EE">
            <w:pPr>
              <w:tabs>
                <w:tab w:val="left" w:pos="180"/>
              </w:tabs>
              <w:spacing w:after="36"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Arson </w:t>
            </w:r>
          </w:p>
          <w:p w14:paraId="36D280D3" w14:textId="77777777" w:rsidR="00F714EE" w:rsidRPr="00DB175E" w:rsidRDefault="00F714EE" w:rsidP="00F714E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eastAsia="Calibri" w:hAnsi="MS Reference Sans Serif" w:cs="Microsoft Sans Serif"/>
                <w:sz w:val="20"/>
                <w:szCs w:val="20"/>
              </w:rPr>
              <w:t xml:space="preserve"> </w:t>
            </w:r>
          </w:p>
          <w:p w14:paraId="44A50142" w14:textId="77777777" w:rsidR="00F714EE" w:rsidRPr="00DB175E" w:rsidRDefault="00F714EE" w:rsidP="00F714E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eastAsia="Calibri" w:hAnsi="MS Reference Sans Serif" w:cs="Microsoft Sans Serif"/>
                <w:sz w:val="20"/>
                <w:szCs w:val="20"/>
              </w:rPr>
              <w:t xml:space="preserve"> </w:t>
            </w:r>
          </w:p>
        </w:tc>
        <w:tc>
          <w:tcPr>
            <w:tcW w:w="724" w:type="dxa"/>
            <w:tcBorders>
              <w:top w:val="single" w:sz="5" w:space="0" w:color="000000"/>
              <w:left w:val="single" w:sz="5" w:space="0" w:color="000000"/>
              <w:bottom w:val="single" w:sz="5" w:space="0" w:color="000000"/>
              <w:right w:val="single" w:sz="5" w:space="0" w:color="000000"/>
            </w:tcBorders>
          </w:tcPr>
          <w:p w14:paraId="092E1C51" w14:textId="5455A462"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4</w:t>
            </w:r>
          </w:p>
        </w:tc>
        <w:tc>
          <w:tcPr>
            <w:tcW w:w="1200" w:type="dxa"/>
            <w:tcBorders>
              <w:top w:val="single" w:sz="5" w:space="0" w:color="000000"/>
              <w:left w:val="single" w:sz="5" w:space="0" w:color="000000"/>
              <w:bottom w:val="single" w:sz="5" w:space="0" w:color="000000"/>
              <w:right w:val="single" w:sz="5" w:space="0" w:color="000000"/>
            </w:tcBorders>
          </w:tcPr>
          <w:p w14:paraId="49011303" w14:textId="77777777" w:rsidR="00F714EE" w:rsidRPr="00DB175E" w:rsidRDefault="00F714EE" w:rsidP="00F714EE">
            <w:pPr>
              <w:tabs>
                <w:tab w:val="left" w:pos="180"/>
              </w:tabs>
              <w:spacing w:line="259" w:lineRule="auto"/>
              <w:ind w:left="93"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8" w:type="dxa"/>
            <w:tcBorders>
              <w:top w:val="single" w:sz="5" w:space="0" w:color="000000"/>
              <w:left w:val="single" w:sz="5" w:space="0" w:color="000000"/>
              <w:bottom w:val="single" w:sz="5" w:space="0" w:color="000000"/>
              <w:right w:val="single" w:sz="5" w:space="0" w:color="000000"/>
            </w:tcBorders>
          </w:tcPr>
          <w:p w14:paraId="49432DC9"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5" w:type="dxa"/>
            <w:tcBorders>
              <w:top w:val="single" w:sz="5" w:space="0" w:color="000000"/>
              <w:left w:val="single" w:sz="5" w:space="0" w:color="000000"/>
              <w:bottom w:val="single" w:sz="5" w:space="0" w:color="000000"/>
              <w:right w:val="single" w:sz="5" w:space="0" w:color="000000"/>
            </w:tcBorders>
          </w:tcPr>
          <w:p w14:paraId="31404DBD"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73" w:type="dxa"/>
            <w:tcBorders>
              <w:top w:val="single" w:sz="5" w:space="0" w:color="000000"/>
              <w:left w:val="single" w:sz="5" w:space="0" w:color="000000"/>
              <w:bottom w:val="single" w:sz="5" w:space="0" w:color="000000"/>
              <w:right w:val="single" w:sz="5" w:space="0" w:color="000000"/>
            </w:tcBorders>
          </w:tcPr>
          <w:p w14:paraId="0AF31DB6"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F714EE" w:rsidRPr="00DB175E" w14:paraId="1C5BFEF4" w14:textId="77777777" w:rsidTr="00A90FBE">
        <w:trPr>
          <w:trHeight w:val="199"/>
        </w:trPr>
        <w:tc>
          <w:tcPr>
            <w:tcW w:w="0" w:type="auto"/>
            <w:vMerge/>
            <w:tcBorders>
              <w:top w:val="nil"/>
              <w:left w:val="single" w:sz="5" w:space="0" w:color="000000"/>
              <w:bottom w:val="nil"/>
              <w:right w:val="single" w:sz="5" w:space="0" w:color="000000"/>
            </w:tcBorders>
          </w:tcPr>
          <w:p w14:paraId="1F5179BF" w14:textId="77777777" w:rsidR="00F714EE" w:rsidRPr="00DB175E" w:rsidRDefault="00F714EE" w:rsidP="00F714EE">
            <w:pPr>
              <w:tabs>
                <w:tab w:val="left" w:pos="180"/>
              </w:tabs>
              <w:spacing w:after="160" w:line="259" w:lineRule="auto"/>
              <w:ind w:left="0" w:right="0" w:firstLine="0"/>
              <w:rPr>
                <w:rFonts w:ascii="MS Reference Sans Serif" w:hAnsi="MS Reference Sans Serif" w:cs="Microsoft Sans Serif"/>
                <w:sz w:val="20"/>
                <w:szCs w:val="20"/>
              </w:rPr>
            </w:pPr>
          </w:p>
        </w:tc>
        <w:tc>
          <w:tcPr>
            <w:tcW w:w="724" w:type="dxa"/>
            <w:tcBorders>
              <w:top w:val="single" w:sz="5" w:space="0" w:color="000000"/>
              <w:left w:val="single" w:sz="5" w:space="0" w:color="000000"/>
              <w:bottom w:val="single" w:sz="5" w:space="0" w:color="000000"/>
              <w:right w:val="single" w:sz="5" w:space="0" w:color="000000"/>
            </w:tcBorders>
          </w:tcPr>
          <w:p w14:paraId="13B86204" w14:textId="679D1877"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3</w:t>
            </w:r>
          </w:p>
        </w:tc>
        <w:tc>
          <w:tcPr>
            <w:tcW w:w="1200" w:type="dxa"/>
            <w:tcBorders>
              <w:top w:val="single" w:sz="5" w:space="0" w:color="000000"/>
              <w:left w:val="single" w:sz="5" w:space="0" w:color="000000"/>
              <w:bottom w:val="single" w:sz="5" w:space="0" w:color="000000"/>
              <w:right w:val="single" w:sz="5" w:space="0" w:color="000000"/>
            </w:tcBorders>
          </w:tcPr>
          <w:p w14:paraId="2394EDD3" w14:textId="77777777" w:rsidR="00F714EE" w:rsidRPr="00DB175E" w:rsidRDefault="00F714EE" w:rsidP="00F714EE">
            <w:pPr>
              <w:tabs>
                <w:tab w:val="left" w:pos="180"/>
              </w:tabs>
              <w:spacing w:line="259" w:lineRule="auto"/>
              <w:ind w:left="93"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8" w:type="dxa"/>
            <w:tcBorders>
              <w:top w:val="single" w:sz="5" w:space="0" w:color="000000"/>
              <w:left w:val="single" w:sz="5" w:space="0" w:color="000000"/>
              <w:bottom w:val="single" w:sz="5" w:space="0" w:color="000000"/>
              <w:right w:val="single" w:sz="5" w:space="0" w:color="000000"/>
            </w:tcBorders>
          </w:tcPr>
          <w:p w14:paraId="23747E3D"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5" w:type="dxa"/>
            <w:tcBorders>
              <w:top w:val="single" w:sz="5" w:space="0" w:color="000000"/>
              <w:left w:val="single" w:sz="5" w:space="0" w:color="000000"/>
              <w:bottom w:val="single" w:sz="5" w:space="0" w:color="000000"/>
              <w:right w:val="single" w:sz="5" w:space="0" w:color="000000"/>
            </w:tcBorders>
          </w:tcPr>
          <w:p w14:paraId="471BA1AF"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73" w:type="dxa"/>
            <w:tcBorders>
              <w:top w:val="single" w:sz="5" w:space="0" w:color="000000"/>
              <w:left w:val="single" w:sz="5" w:space="0" w:color="000000"/>
              <w:bottom w:val="single" w:sz="5" w:space="0" w:color="000000"/>
              <w:right w:val="single" w:sz="5" w:space="0" w:color="000000"/>
            </w:tcBorders>
          </w:tcPr>
          <w:p w14:paraId="0A1680E8"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F714EE" w:rsidRPr="00DB175E" w14:paraId="27D13704" w14:textId="77777777" w:rsidTr="00A90FBE">
        <w:trPr>
          <w:trHeight w:val="216"/>
        </w:trPr>
        <w:tc>
          <w:tcPr>
            <w:tcW w:w="0" w:type="auto"/>
            <w:vMerge/>
            <w:tcBorders>
              <w:top w:val="nil"/>
              <w:left w:val="single" w:sz="5" w:space="0" w:color="000000"/>
              <w:bottom w:val="single" w:sz="5" w:space="0" w:color="000000"/>
              <w:right w:val="single" w:sz="5" w:space="0" w:color="000000"/>
            </w:tcBorders>
          </w:tcPr>
          <w:p w14:paraId="105092BD" w14:textId="77777777" w:rsidR="00F714EE" w:rsidRPr="00DB175E" w:rsidRDefault="00F714EE" w:rsidP="00F714EE">
            <w:pPr>
              <w:tabs>
                <w:tab w:val="left" w:pos="180"/>
              </w:tabs>
              <w:spacing w:after="160" w:line="259" w:lineRule="auto"/>
              <w:ind w:left="0" w:right="0" w:firstLine="0"/>
              <w:rPr>
                <w:rFonts w:ascii="MS Reference Sans Serif" w:hAnsi="MS Reference Sans Serif" w:cs="Microsoft Sans Serif"/>
                <w:sz w:val="20"/>
                <w:szCs w:val="20"/>
              </w:rPr>
            </w:pPr>
          </w:p>
        </w:tc>
        <w:tc>
          <w:tcPr>
            <w:tcW w:w="724" w:type="dxa"/>
            <w:tcBorders>
              <w:top w:val="single" w:sz="5" w:space="0" w:color="000000"/>
              <w:left w:val="single" w:sz="5" w:space="0" w:color="000000"/>
              <w:bottom w:val="single" w:sz="5" w:space="0" w:color="000000"/>
              <w:right w:val="single" w:sz="5" w:space="0" w:color="000000"/>
            </w:tcBorders>
          </w:tcPr>
          <w:p w14:paraId="7E1A03B2" w14:textId="428954D4"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2</w:t>
            </w:r>
          </w:p>
        </w:tc>
        <w:tc>
          <w:tcPr>
            <w:tcW w:w="1200" w:type="dxa"/>
            <w:tcBorders>
              <w:top w:val="single" w:sz="5" w:space="0" w:color="000000"/>
              <w:left w:val="single" w:sz="5" w:space="0" w:color="000000"/>
              <w:bottom w:val="single" w:sz="5" w:space="0" w:color="000000"/>
              <w:right w:val="single" w:sz="5" w:space="0" w:color="000000"/>
            </w:tcBorders>
          </w:tcPr>
          <w:p w14:paraId="470CB5DB" w14:textId="77777777" w:rsidR="00F714EE" w:rsidRPr="00DB175E" w:rsidRDefault="00F714EE" w:rsidP="00F714EE">
            <w:pPr>
              <w:tabs>
                <w:tab w:val="left" w:pos="180"/>
              </w:tabs>
              <w:spacing w:line="259" w:lineRule="auto"/>
              <w:ind w:left="93"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8" w:type="dxa"/>
            <w:tcBorders>
              <w:top w:val="single" w:sz="5" w:space="0" w:color="000000"/>
              <w:left w:val="single" w:sz="5" w:space="0" w:color="000000"/>
              <w:bottom w:val="single" w:sz="5" w:space="0" w:color="000000"/>
              <w:right w:val="single" w:sz="5" w:space="0" w:color="000000"/>
            </w:tcBorders>
          </w:tcPr>
          <w:p w14:paraId="4DA96581"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5" w:type="dxa"/>
            <w:tcBorders>
              <w:top w:val="single" w:sz="5" w:space="0" w:color="000000"/>
              <w:left w:val="single" w:sz="5" w:space="0" w:color="000000"/>
              <w:bottom w:val="single" w:sz="5" w:space="0" w:color="000000"/>
              <w:right w:val="single" w:sz="5" w:space="0" w:color="000000"/>
            </w:tcBorders>
          </w:tcPr>
          <w:p w14:paraId="76A7E29F"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73" w:type="dxa"/>
            <w:tcBorders>
              <w:top w:val="single" w:sz="5" w:space="0" w:color="000000"/>
              <w:left w:val="single" w:sz="5" w:space="0" w:color="000000"/>
              <w:bottom w:val="single" w:sz="5" w:space="0" w:color="000000"/>
              <w:right w:val="single" w:sz="5" w:space="0" w:color="000000"/>
            </w:tcBorders>
          </w:tcPr>
          <w:p w14:paraId="21ADE905"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F714EE" w:rsidRPr="00DB175E" w14:paraId="2A27F3F5" w14:textId="77777777" w:rsidTr="00A90FBE">
        <w:trPr>
          <w:trHeight w:val="216"/>
        </w:trPr>
        <w:tc>
          <w:tcPr>
            <w:tcW w:w="2628" w:type="dxa"/>
            <w:vMerge w:val="restart"/>
            <w:tcBorders>
              <w:top w:val="single" w:sz="5" w:space="0" w:color="000000"/>
              <w:left w:val="single" w:sz="5" w:space="0" w:color="000000"/>
              <w:bottom w:val="single" w:sz="5" w:space="0" w:color="000000"/>
              <w:right w:val="single" w:sz="5" w:space="0" w:color="000000"/>
            </w:tcBorders>
          </w:tcPr>
          <w:p w14:paraId="203851E6" w14:textId="77777777" w:rsidR="00F714EE" w:rsidRPr="00DB175E" w:rsidRDefault="00F714EE" w:rsidP="00F714EE">
            <w:pPr>
              <w:tabs>
                <w:tab w:val="left" w:pos="180"/>
              </w:tabs>
              <w:spacing w:after="36"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Domestic Violence </w:t>
            </w:r>
          </w:p>
          <w:p w14:paraId="2BAA95EF" w14:textId="77777777" w:rsidR="00F714EE" w:rsidRPr="00DB175E" w:rsidRDefault="00F714EE" w:rsidP="00F714E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eastAsia="Calibri" w:hAnsi="MS Reference Sans Serif" w:cs="Microsoft Sans Serif"/>
                <w:sz w:val="20"/>
                <w:szCs w:val="20"/>
              </w:rPr>
              <w:t xml:space="preserve"> </w:t>
            </w:r>
          </w:p>
          <w:p w14:paraId="4A46C033" w14:textId="77777777" w:rsidR="00F714EE" w:rsidRPr="00DB175E" w:rsidRDefault="00F714EE" w:rsidP="00F714E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eastAsia="Calibri" w:hAnsi="MS Reference Sans Serif" w:cs="Microsoft Sans Serif"/>
                <w:sz w:val="20"/>
                <w:szCs w:val="20"/>
              </w:rPr>
              <w:t xml:space="preserve"> </w:t>
            </w:r>
          </w:p>
        </w:tc>
        <w:tc>
          <w:tcPr>
            <w:tcW w:w="724" w:type="dxa"/>
            <w:tcBorders>
              <w:top w:val="single" w:sz="5" w:space="0" w:color="000000"/>
              <w:left w:val="single" w:sz="5" w:space="0" w:color="000000"/>
              <w:bottom w:val="single" w:sz="5" w:space="0" w:color="000000"/>
              <w:right w:val="single" w:sz="5" w:space="0" w:color="000000"/>
            </w:tcBorders>
          </w:tcPr>
          <w:p w14:paraId="17483E38" w14:textId="671B3850"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4</w:t>
            </w:r>
          </w:p>
        </w:tc>
        <w:tc>
          <w:tcPr>
            <w:tcW w:w="1200" w:type="dxa"/>
            <w:tcBorders>
              <w:top w:val="single" w:sz="5" w:space="0" w:color="000000"/>
              <w:left w:val="single" w:sz="5" w:space="0" w:color="000000"/>
              <w:bottom w:val="single" w:sz="5" w:space="0" w:color="000000"/>
              <w:right w:val="single" w:sz="5" w:space="0" w:color="000000"/>
            </w:tcBorders>
          </w:tcPr>
          <w:p w14:paraId="4987AE14" w14:textId="77777777" w:rsidR="00F714EE" w:rsidRPr="00DB175E" w:rsidRDefault="00F714EE" w:rsidP="00F714EE">
            <w:pPr>
              <w:tabs>
                <w:tab w:val="left" w:pos="180"/>
              </w:tabs>
              <w:spacing w:line="259" w:lineRule="auto"/>
              <w:ind w:left="93"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8" w:type="dxa"/>
            <w:tcBorders>
              <w:top w:val="single" w:sz="5" w:space="0" w:color="000000"/>
              <w:left w:val="single" w:sz="5" w:space="0" w:color="000000"/>
              <w:bottom w:val="single" w:sz="5" w:space="0" w:color="000000"/>
              <w:right w:val="single" w:sz="5" w:space="0" w:color="000000"/>
            </w:tcBorders>
          </w:tcPr>
          <w:p w14:paraId="752E16E5"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5" w:type="dxa"/>
            <w:tcBorders>
              <w:top w:val="single" w:sz="5" w:space="0" w:color="000000"/>
              <w:left w:val="single" w:sz="5" w:space="0" w:color="000000"/>
              <w:bottom w:val="single" w:sz="5" w:space="0" w:color="000000"/>
              <w:right w:val="single" w:sz="5" w:space="0" w:color="000000"/>
            </w:tcBorders>
          </w:tcPr>
          <w:p w14:paraId="04314309" w14:textId="601EB583"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Pr>
                <w:rFonts w:ascii="MS Reference Sans Serif" w:hAnsi="MS Reference Sans Serif" w:cs="Microsoft Sans Serif"/>
                <w:sz w:val="20"/>
                <w:szCs w:val="20"/>
              </w:rPr>
              <w:t>0</w:t>
            </w:r>
          </w:p>
        </w:tc>
        <w:tc>
          <w:tcPr>
            <w:tcW w:w="1173" w:type="dxa"/>
            <w:tcBorders>
              <w:top w:val="single" w:sz="5" w:space="0" w:color="000000"/>
              <w:left w:val="single" w:sz="5" w:space="0" w:color="000000"/>
              <w:bottom w:val="single" w:sz="5" w:space="0" w:color="000000"/>
              <w:right w:val="single" w:sz="5" w:space="0" w:color="000000"/>
            </w:tcBorders>
          </w:tcPr>
          <w:p w14:paraId="70E55CD9"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F714EE" w:rsidRPr="00DB175E" w14:paraId="7DA5929A" w14:textId="77777777" w:rsidTr="00A90FBE">
        <w:trPr>
          <w:trHeight w:val="218"/>
        </w:trPr>
        <w:tc>
          <w:tcPr>
            <w:tcW w:w="0" w:type="auto"/>
            <w:vMerge/>
            <w:tcBorders>
              <w:top w:val="nil"/>
              <w:left w:val="single" w:sz="5" w:space="0" w:color="000000"/>
              <w:bottom w:val="nil"/>
              <w:right w:val="single" w:sz="5" w:space="0" w:color="000000"/>
            </w:tcBorders>
          </w:tcPr>
          <w:p w14:paraId="59C6D30C" w14:textId="77777777" w:rsidR="00F714EE" w:rsidRPr="00DB175E" w:rsidRDefault="00F714EE" w:rsidP="00F714EE">
            <w:pPr>
              <w:tabs>
                <w:tab w:val="left" w:pos="180"/>
              </w:tabs>
              <w:spacing w:after="160" w:line="259" w:lineRule="auto"/>
              <w:ind w:left="0" w:right="0" w:firstLine="0"/>
              <w:rPr>
                <w:rFonts w:ascii="MS Reference Sans Serif" w:hAnsi="MS Reference Sans Serif" w:cs="Microsoft Sans Serif"/>
                <w:sz w:val="20"/>
                <w:szCs w:val="20"/>
              </w:rPr>
            </w:pPr>
          </w:p>
        </w:tc>
        <w:tc>
          <w:tcPr>
            <w:tcW w:w="724" w:type="dxa"/>
            <w:tcBorders>
              <w:top w:val="single" w:sz="5" w:space="0" w:color="000000"/>
              <w:left w:val="single" w:sz="5" w:space="0" w:color="000000"/>
              <w:bottom w:val="single" w:sz="5" w:space="0" w:color="000000"/>
              <w:right w:val="single" w:sz="5" w:space="0" w:color="000000"/>
            </w:tcBorders>
          </w:tcPr>
          <w:p w14:paraId="3B9B536B" w14:textId="7CE5E994"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3</w:t>
            </w:r>
          </w:p>
        </w:tc>
        <w:tc>
          <w:tcPr>
            <w:tcW w:w="1200" w:type="dxa"/>
            <w:tcBorders>
              <w:top w:val="single" w:sz="5" w:space="0" w:color="000000"/>
              <w:left w:val="single" w:sz="5" w:space="0" w:color="000000"/>
              <w:bottom w:val="single" w:sz="5" w:space="0" w:color="000000"/>
              <w:right w:val="single" w:sz="5" w:space="0" w:color="000000"/>
            </w:tcBorders>
          </w:tcPr>
          <w:p w14:paraId="50DC0477" w14:textId="77777777" w:rsidR="00F714EE" w:rsidRPr="00DB175E" w:rsidRDefault="00F714EE" w:rsidP="00F714EE">
            <w:pPr>
              <w:tabs>
                <w:tab w:val="left" w:pos="180"/>
              </w:tabs>
              <w:spacing w:line="259" w:lineRule="auto"/>
              <w:ind w:left="93"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8" w:type="dxa"/>
            <w:tcBorders>
              <w:top w:val="single" w:sz="5" w:space="0" w:color="000000"/>
              <w:left w:val="single" w:sz="5" w:space="0" w:color="000000"/>
              <w:bottom w:val="single" w:sz="5" w:space="0" w:color="000000"/>
              <w:right w:val="single" w:sz="5" w:space="0" w:color="000000"/>
            </w:tcBorders>
          </w:tcPr>
          <w:p w14:paraId="23A425D8"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5" w:type="dxa"/>
            <w:tcBorders>
              <w:top w:val="single" w:sz="5" w:space="0" w:color="000000"/>
              <w:left w:val="single" w:sz="5" w:space="0" w:color="000000"/>
              <w:bottom w:val="single" w:sz="5" w:space="0" w:color="000000"/>
              <w:right w:val="single" w:sz="5" w:space="0" w:color="000000"/>
            </w:tcBorders>
          </w:tcPr>
          <w:p w14:paraId="6B4C966C" w14:textId="5CBD0352" w:rsidR="00F714EE" w:rsidRPr="00DB175E" w:rsidRDefault="00072E94" w:rsidP="00F714EE">
            <w:pPr>
              <w:tabs>
                <w:tab w:val="left" w:pos="180"/>
              </w:tabs>
              <w:spacing w:line="259" w:lineRule="auto"/>
              <w:ind w:left="95" w:right="0" w:firstLine="0"/>
              <w:jc w:val="center"/>
              <w:rPr>
                <w:rFonts w:ascii="MS Reference Sans Serif" w:hAnsi="MS Reference Sans Serif" w:cs="Microsoft Sans Serif"/>
                <w:sz w:val="20"/>
                <w:szCs w:val="20"/>
              </w:rPr>
            </w:pPr>
            <w:r>
              <w:rPr>
                <w:rFonts w:ascii="MS Reference Sans Serif" w:hAnsi="MS Reference Sans Serif" w:cs="Microsoft Sans Serif"/>
                <w:sz w:val="20"/>
                <w:szCs w:val="20"/>
              </w:rPr>
              <w:t>2</w:t>
            </w:r>
          </w:p>
        </w:tc>
        <w:tc>
          <w:tcPr>
            <w:tcW w:w="1173" w:type="dxa"/>
            <w:tcBorders>
              <w:top w:val="single" w:sz="5" w:space="0" w:color="000000"/>
              <w:left w:val="single" w:sz="5" w:space="0" w:color="000000"/>
              <w:bottom w:val="single" w:sz="5" w:space="0" w:color="000000"/>
              <w:right w:val="single" w:sz="5" w:space="0" w:color="000000"/>
            </w:tcBorders>
          </w:tcPr>
          <w:p w14:paraId="7433ADF5" w14:textId="47A0FDF4" w:rsidR="00F714EE" w:rsidRPr="00DB175E" w:rsidRDefault="00072E94" w:rsidP="00F714EE">
            <w:pPr>
              <w:tabs>
                <w:tab w:val="left" w:pos="180"/>
              </w:tabs>
              <w:spacing w:line="259" w:lineRule="auto"/>
              <w:ind w:left="95" w:right="0" w:firstLine="0"/>
              <w:jc w:val="center"/>
              <w:rPr>
                <w:rFonts w:ascii="MS Reference Sans Serif" w:hAnsi="MS Reference Sans Serif" w:cs="Microsoft Sans Serif"/>
                <w:sz w:val="20"/>
                <w:szCs w:val="20"/>
              </w:rPr>
            </w:pPr>
            <w:r>
              <w:rPr>
                <w:rFonts w:ascii="MS Reference Sans Serif" w:hAnsi="MS Reference Sans Serif" w:cs="Microsoft Sans Serif"/>
                <w:sz w:val="20"/>
                <w:szCs w:val="20"/>
              </w:rPr>
              <w:t>2</w:t>
            </w:r>
          </w:p>
        </w:tc>
      </w:tr>
      <w:tr w:rsidR="00F714EE" w:rsidRPr="00DB175E" w14:paraId="7CF5FD5A" w14:textId="77777777" w:rsidTr="00A90FBE">
        <w:trPr>
          <w:trHeight w:val="216"/>
        </w:trPr>
        <w:tc>
          <w:tcPr>
            <w:tcW w:w="0" w:type="auto"/>
            <w:vMerge/>
            <w:tcBorders>
              <w:top w:val="nil"/>
              <w:left w:val="single" w:sz="5" w:space="0" w:color="000000"/>
              <w:bottom w:val="single" w:sz="5" w:space="0" w:color="000000"/>
              <w:right w:val="single" w:sz="5" w:space="0" w:color="000000"/>
            </w:tcBorders>
          </w:tcPr>
          <w:p w14:paraId="53F60EDD" w14:textId="77777777" w:rsidR="00F714EE" w:rsidRPr="00DB175E" w:rsidRDefault="00F714EE" w:rsidP="00F714EE">
            <w:pPr>
              <w:tabs>
                <w:tab w:val="left" w:pos="180"/>
              </w:tabs>
              <w:spacing w:after="160" w:line="259" w:lineRule="auto"/>
              <w:ind w:left="0" w:right="0" w:firstLine="0"/>
              <w:rPr>
                <w:rFonts w:ascii="MS Reference Sans Serif" w:hAnsi="MS Reference Sans Serif" w:cs="Microsoft Sans Serif"/>
                <w:sz w:val="20"/>
                <w:szCs w:val="20"/>
              </w:rPr>
            </w:pPr>
          </w:p>
        </w:tc>
        <w:tc>
          <w:tcPr>
            <w:tcW w:w="724" w:type="dxa"/>
            <w:tcBorders>
              <w:top w:val="single" w:sz="5" w:space="0" w:color="000000"/>
              <w:left w:val="single" w:sz="5" w:space="0" w:color="000000"/>
              <w:bottom w:val="single" w:sz="5" w:space="0" w:color="000000"/>
              <w:right w:val="single" w:sz="5" w:space="0" w:color="000000"/>
            </w:tcBorders>
          </w:tcPr>
          <w:p w14:paraId="21A503F0" w14:textId="5504FC45"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2</w:t>
            </w:r>
          </w:p>
        </w:tc>
        <w:tc>
          <w:tcPr>
            <w:tcW w:w="1200" w:type="dxa"/>
            <w:tcBorders>
              <w:top w:val="single" w:sz="5" w:space="0" w:color="000000"/>
              <w:left w:val="single" w:sz="5" w:space="0" w:color="000000"/>
              <w:bottom w:val="single" w:sz="5" w:space="0" w:color="000000"/>
              <w:right w:val="single" w:sz="5" w:space="0" w:color="000000"/>
            </w:tcBorders>
          </w:tcPr>
          <w:p w14:paraId="5294C4E2" w14:textId="77777777" w:rsidR="00F714EE" w:rsidRPr="00DB175E" w:rsidRDefault="00F714EE" w:rsidP="00F714EE">
            <w:pPr>
              <w:tabs>
                <w:tab w:val="left" w:pos="180"/>
              </w:tabs>
              <w:spacing w:line="259" w:lineRule="auto"/>
              <w:ind w:left="97"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8" w:type="dxa"/>
            <w:tcBorders>
              <w:top w:val="single" w:sz="5" w:space="0" w:color="000000"/>
              <w:left w:val="single" w:sz="5" w:space="0" w:color="000000"/>
              <w:bottom w:val="single" w:sz="5" w:space="0" w:color="000000"/>
              <w:right w:val="single" w:sz="5" w:space="0" w:color="000000"/>
            </w:tcBorders>
          </w:tcPr>
          <w:p w14:paraId="305202DF" w14:textId="77777777" w:rsidR="00F714EE" w:rsidRPr="00DB175E" w:rsidRDefault="00F714EE" w:rsidP="00F714EE">
            <w:pPr>
              <w:tabs>
                <w:tab w:val="left" w:pos="180"/>
              </w:tabs>
              <w:spacing w:line="259" w:lineRule="auto"/>
              <w:ind w:left="99"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5" w:type="dxa"/>
            <w:tcBorders>
              <w:top w:val="single" w:sz="5" w:space="0" w:color="000000"/>
              <w:left w:val="single" w:sz="5" w:space="0" w:color="000000"/>
              <w:bottom w:val="single" w:sz="5" w:space="0" w:color="000000"/>
              <w:right w:val="single" w:sz="5" w:space="0" w:color="000000"/>
            </w:tcBorders>
          </w:tcPr>
          <w:p w14:paraId="5544E6A6" w14:textId="2B2854DA" w:rsidR="00F714EE" w:rsidRPr="00DB175E" w:rsidRDefault="00072E94" w:rsidP="00F714EE">
            <w:pPr>
              <w:tabs>
                <w:tab w:val="left" w:pos="180"/>
              </w:tabs>
              <w:spacing w:line="259" w:lineRule="auto"/>
              <w:ind w:left="99" w:right="0" w:firstLine="0"/>
              <w:jc w:val="center"/>
              <w:rPr>
                <w:rFonts w:ascii="MS Reference Sans Serif" w:hAnsi="MS Reference Sans Serif" w:cs="Microsoft Sans Serif"/>
                <w:sz w:val="20"/>
                <w:szCs w:val="20"/>
              </w:rPr>
            </w:pPr>
            <w:r>
              <w:rPr>
                <w:rFonts w:ascii="MS Reference Sans Serif" w:hAnsi="MS Reference Sans Serif" w:cs="Microsoft Sans Serif"/>
                <w:sz w:val="20"/>
                <w:szCs w:val="20"/>
              </w:rPr>
              <w:t>0</w:t>
            </w:r>
          </w:p>
        </w:tc>
        <w:tc>
          <w:tcPr>
            <w:tcW w:w="1173" w:type="dxa"/>
            <w:tcBorders>
              <w:top w:val="single" w:sz="5" w:space="0" w:color="000000"/>
              <w:left w:val="single" w:sz="5" w:space="0" w:color="000000"/>
              <w:bottom w:val="single" w:sz="5" w:space="0" w:color="000000"/>
              <w:right w:val="single" w:sz="5" w:space="0" w:color="000000"/>
            </w:tcBorders>
          </w:tcPr>
          <w:p w14:paraId="4F514CA4" w14:textId="454C0391" w:rsidR="00F714EE" w:rsidRPr="00DB175E" w:rsidRDefault="00072E94" w:rsidP="00F714EE">
            <w:pPr>
              <w:tabs>
                <w:tab w:val="left" w:pos="180"/>
              </w:tabs>
              <w:spacing w:line="259" w:lineRule="auto"/>
              <w:ind w:left="99" w:right="0" w:firstLine="0"/>
              <w:jc w:val="center"/>
              <w:rPr>
                <w:rFonts w:ascii="MS Reference Sans Serif" w:hAnsi="MS Reference Sans Serif" w:cs="Microsoft Sans Serif"/>
                <w:sz w:val="20"/>
                <w:szCs w:val="20"/>
              </w:rPr>
            </w:pPr>
            <w:r>
              <w:rPr>
                <w:rFonts w:ascii="MS Reference Sans Serif" w:hAnsi="MS Reference Sans Serif" w:cs="Microsoft Sans Serif"/>
                <w:sz w:val="20"/>
                <w:szCs w:val="20"/>
              </w:rPr>
              <w:t>0</w:t>
            </w:r>
          </w:p>
        </w:tc>
      </w:tr>
      <w:tr w:rsidR="00F714EE" w:rsidRPr="00DB175E" w14:paraId="50858A61" w14:textId="77777777" w:rsidTr="00A90FBE">
        <w:trPr>
          <w:trHeight w:val="218"/>
        </w:trPr>
        <w:tc>
          <w:tcPr>
            <w:tcW w:w="2628" w:type="dxa"/>
            <w:vMerge w:val="restart"/>
            <w:tcBorders>
              <w:top w:val="single" w:sz="5" w:space="0" w:color="000000"/>
              <w:left w:val="single" w:sz="5" w:space="0" w:color="000000"/>
              <w:bottom w:val="single" w:sz="5" w:space="0" w:color="000000"/>
              <w:right w:val="single" w:sz="5" w:space="0" w:color="000000"/>
            </w:tcBorders>
          </w:tcPr>
          <w:p w14:paraId="0405545E" w14:textId="77777777" w:rsidR="00F714EE" w:rsidRPr="00DB175E" w:rsidRDefault="00F714EE" w:rsidP="00F714EE">
            <w:pPr>
              <w:tabs>
                <w:tab w:val="left" w:pos="180"/>
              </w:tabs>
              <w:spacing w:after="39"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Dating Violence </w:t>
            </w:r>
          </w:p>
          <w:p w14:paraId="5B825890" w14:textId="77777777" w:rsidR="00F714EE" w:rsidRPr="00DB175E" w:rsidRDefault="00F714EE" w:rsidP="00F714E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eastAsia="Calibri" w:hAnsi="MS Reference Sans Serif" w:cs="Microsoft Sans Serif"/>
                <w:sz w:val="20"/>
                <w:szCs w:val="20"/>
              </w:rPr>
              <w:t xml:space="preserve"> </w:t>
            </w:r>
          </w:p>
          <w:p w14:paraId="328C71EB" w14:textId="77777777" w:rsidR="00F714EE" w:rsidRPr="00DB175E" w:rsidRDefault="00F714EE" w:rsidP="00F714E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eastAsia="Calibri" w:hAnsi="MS Reference Sans Serif" w:cs="Microsoft Sans Serif"/>
                <w:sz w:val="20"/>
                <w:szCs w:val="20"/>
              </w:rPr>
              <w:t xml:space="preserve"> </w:t>
            </w:r>
          </w:p>
        </w:tc>
        <w:tc>
          <w:tcPr>
            <w:tcW w:w="724" w:type="dxa"/>
            <w:tcBorders>
              <w:top w:val="single" w:sz="5" w:space="0" w:color="000000"/>
              <w:left w:val="single" w:sz="5" w:space="0" w:color="000000"/>
              <w:bottom w:val="single" w:sz="5" w:space="0" w:color="000000"/>
              <w:right w:val="single" w:sz="5" w:space="0" w:color="000000"/>
            </w:tcBorders>
          </w:tcPr>
          <w:p w14:paraId="50FB0389" w14:textId="57F6B357"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4</w:t>
            </w:r>
          </w:p>
        </w:tc>
        <w:tc>
          <w:tcPr>
            <w:tcW w:w="1200" w:type="dxa"/>
            <w:tcBorders>
              <w:top w:val="single" w:sz="5" w:space="0" w:color="000000"/>
              <w:left w:val="single" w:sz="5" w:space="0" w:color="000000"/>
              <w:bottom w:val="single" w:sz="5" w:space="0" w:color="000000"/>
              <w:right w:val="single" w:sz="5" w:space="0" w:color="000000"/>
            </w:tcBorders>
          </w:tcPr>
          <w:p w14:paraId="48C37D54" w14:textId="77777777" w:rsidR="00F714EE" w:rsidRPr="00DB175E" w:rsidRDefault="00F714EE" w:rsidP="00F714EE">
            <w:pPr>
              <w:tabs>
                <w:tab w:val="left" w:pos="180"/>
              </w:tabs>
              <w:spacing w:line="259" w:lineRule="auto"/>
              <w:ind w:left="93"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8" w:type="dxa"/>
            <w:tcBorders>
              <w:top w:val="single" w:sz="5" w:space="0" w:color="000000"/>
              <w:left w:val="single" w:sz="5" w:space="0" w:color="000000"/>
              <w:bottom w:val="single" w:sz="5" w:space="0" w:color="000000"/>
              <w:right w:val="single" w:sz="5" w:space="0" w:color="000000"/>
            </w:tcBorders>
          </w:tcPr>
          <w:p w14:paraId="0EABE233"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5" w:type="dxa"/>
            <w:tcBorders>
              <w:top w:val="single" w:sz="5" w:space="0" w:color="000000"/>
              <w:left w:val="single" w:sz="5" w:space="0" w:color="000000"/>
              <w:bottom w:val="single" w:sz="5" w:space="0" w:color="000000"/>
              <w:right w:val="single" w:sz="5" w:space="0" w:color="000000"/>
            </w:tcBorders>
          </w:tcPr>
          <w:p w14:paraId="73117A78"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73" w:type="dxa"/>
            <w:tcBorders>
              <w:top w:val="single" w:sz="5" w:space="0" w:color="000000"/>
              <w:left w:val="single" w:sz="5" w:space="0" w:color="000000"/>
              <w:bottom w:val="single" w:sz="5" w:space="0" w:color="000000"/>
              <w:right w:val="single" w:sz="5" w:space="0" w:color="000000"/>
            </w:tcBorders>
          </w:tcPr>
          <w:p w14:paraId="0094336D"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F714EE" w:rsidRPr="00DB175E" w14:paraId="3D51827F" w14:textId="77777777" w:rsidTr="00A90FBE">
        <w:trPr>
          <w:trHeight w:val="216"/>
        </w:trPr>
        <w:tc>
          <w:tcPr>
            <w:tcW w:w="0" w:type="auto"/>
            <w:vMerge/>
            <w:tcBorders>
              <w:top w:val="nil"/>
              <w:left w:val="single" w:sz="5" w:space="0" w:color="000000"/>
              <w:bottom w:val="nil"/>
              <w:right w:val="single" w:sz="5" w:space="0" w:color="000000"/>
            </w:tcBorders>
          </w:tcPr>
          <w:p w14:paraId="2E1A8468" w14:textId="77777777" w:rsidR="00F714EE" w:rsidRPr="00DB175E" w:rsidRDefault="00F714EE" w:rsidP="00F714EE">
            <w:pPr>
              <w:tabs>
                <w:tab w:val="left" w:pos="180"/>
              </w:tabs>
              <w:spacing w:after="160" w:line="259" w:lineRule="auto"/>
              <w:ind w:left="0" w:right="0" w:firstLine="0"/>
              <w:rPr>
                <w:rFonts w:ascii="MS Reference Sans Serif" w:hAnsi="MS Reference Sans Serif" w:cs="Microsoft Sans Serif"/>
                <w:sz w:val="20"/>
                <w:szCs w:val="20"/>
              </w:rPr>
            </w:pPr>
          </w:p>
        </w:tc>
        <w:tc>
          <w:tcPr>
            <w:tcW w:w="724" w:type="dxa"/>
            <w:tcBorders>
              <w:top w:val="single" w:sz="5" w:space="0" w:color="000000"/>
              <w:left w:val="single" w:sz="5" w:space="0" w:color="000000"/>
              <w:bottom w:val="single" w:sz="5" w:space="0" w:color="000000"/>
              <w:right w:val="single" w:sz="5" w:space="0" w:color="000000"/>
            </w:tcBorders>
          </w:tcPr>
          <w:p w14:paraId="4A564E91" w14:textId="0A33930C"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3</w:t>
            </w:r>
          </w:p>
        </w:tc>
        <w:tc>
          <w:tcPr>
            <w:tcW w:w="1200" w:type="dxa"/>
            <w:tcBorders>
              <w:top w:val="single" w:sz="5" w:space="0" w:color="000000"/>
              <w:left w:val="single" w:sz="5" w:space="0" w:color="000000"/>
              <w:bottom w:val="single" w:sz="5" w:space="0" w:color="000000"/>
              <w:right w:val="single" w:sz="5" w:space="0" w:color="000000"/>
            </w:tcBorders>
          </w:tcPr>
          <w:p w14:paraId="6C10E0C6" w14:textId="77777777" w:rsidR="00F714EE" w:rsidRPr="00DB175E" w:rsidRDefault="00F714EE" w:rsidP="00F714EE">
            <w:pPr>
              <w:tabs>
                <w:tab w:val="left" w:pos="180"/>
              </w:tabs>
              <w:spacing w:line="259" w:lineRule="auto"/>
              <w:ind w:left="93"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8" w:type="dxa"/>
            <w:tcBorders>
              <w:top w:val="single" w:sz="5" w:space="0" w:color="000000"/>
              <w:left w:val="single" w:sz="5" w:space="0" w:color="000000"/>
              <w:bottom w:val="single" w:sz="5" w:space="0" w:color="000000"/>
              <w:right w:val="single" w:sz="5" w:space="0" w:color="000000"/>
            </w:tcBorders>
          </w:tcPr>
          <w:p w14:paraId="5E8BEC70"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5" w:type="dxa"/>
            <w:tcBorders>
              <w:top w:val="single" w:sz="5" w:space="0" w:color="000000"/>
              <w:left w:val="single" w:sz="5" w:space="0" w:color="000000"/>
              <w:bottom w:val="single" w:sz="5" w:space="0" w:color="000000"/>
              <w:right w:val="single" w:sz="5" w:space="0" w:color="000000"/>
            </w:tcBorders>
          </w:tcPr>
          <w:p w14:paraId="38FA5CBB"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73" w:type="dxa"/>
            <w:tcBorders>
              <w:top w:val="single" w:sz="5" w:space="0" w:color="000000"/>
              <w:left w:val="single" w:sz="5" w:space="0" w:color="000000"/>
              <w:bottom w:val="single" w:sz="5" w:space="0" w:color="000000"/>
              <w:right w:val="single" w:sz="5" w:space="0" w:color="000000"/>
            </w:tcBorders>
          </w:tcPr>
          <w:p w14:paraId="77C435D1"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F714EE" w:rsidRPr="00DB175E" w14:paraId="4E51898A" w14:textId="77777777" w:rsidTr="00A90FBE">
        <w:trPr>
          <w:trHeight w:val="218"/>
        </w:trPr>
        <w:tc>
          <w:tcPr>
            <w:tcW w:w="0" w:type="auto"/>
            <w:vMerge/>
            <w:tcBorders>
              <w:top w:val="nil"/>
              <w:left w:val="single" w:sz="5" w:space="0" w:color="000000"/>
              <w:bottom w:val="single" w:sz="5" w:space="0" w:color="000000"/>
              <w:right w:val="single" w:sz="5" w:space="0" w:color="000000"/>
            </w:tcBorders>
          </w:tcPr>
          <w:p w14:paraId="7B080771" w14:textId="77777777" w:rsidR="00F714EE" w:rsidRPr="00DB175E" w:rsidRDefault="00F714EE" w:rsidP="00F714EE">
            <w:pPr>
              <w:tabs>
                <w:tab w:val="left" w:pos="180"/>
              </w:tabs>
              <w:spacing w:after="160" w:line="259" w:lineRule="auto"/>
              <w:ind w:left="0" w:right="0" w:firstLine="0"/>
              <w:rPr>
                <w:rFonts w:ascii="MS Reference Sans Serif" w:hAnsi="MS Reference Sans Serif" w:cs="Microsoft Sans Serif"/>
                <w:sz w:val="20"/>
                <w:szCs w:val="20"/>
              </w:rPr>
            </w:pPr>
          </w:p>
        </w:tc>
        <w:tc>
          <w:tcPr>
            <w:tcW w:w="724" w:type="dxa"/>
            <w:tcBorders>
              <w:top w:val="single" w:sz="5" w:space="0" w:color="000000"/>
              <w:left w:val="single" w:sz="5" w:space="0" w:color="000000"/>
              <w:bottom w:val="single" w:sz="5" w:space="0" w:color="000000"/>
              <w:right w:val="single" w:sz="5" w:space="0" w:color="000000"/>
            </w:tcBorders>
          </w:tcPr>
          <w:p w14:paraId="7E127AED" w14:textId="5ACEC036"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2</w:t>
            </w:r>
          </w:p>
        </w:tc>
        <w:tc>
          <w:tcPr>
            <w:tcW w:w="1200" w:type="dxa"/>
            <w:tcBorders>
              <w:top w:val="single" w:sz="5" w:space="0" w:color="000000"/>
              <w:left w:val="single" w:sz="5" w:space="0" w:color="000000"/>
              <w:bottom w:val="single" w:sz="5" w:space="0" w:color="000000"/>
              <w:right w:val="single" w:sz="5" w:space="0" w:color="000000"/>
            </w:tcBorders>
          </w:tcPr>
          <w:p w14:paraId="2602C020" w14:textId="77777777" w:rsidR="00F714EE" w:rsidRPr="00DB175E" w:rsidRDefault="00F714EE" w:rsidP="00F714EE">
            <w:pPr>
              <w:tabs>
                <w:tab w:val="left" w:pos="180"/>
              </w:tabs>
              <w:spacing w:line="259" w:lineRule="auto"/>
              <w:ind w:left="97"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8" w:type="dxa"/>
            <w:tcBorders>
              <w:top w:val="single" w:sz="5" w:space="0" w:color="000000"/>
              <w:left w:val="single" w:sz="5" w:space="0" w:color="000000"/>
              <w:bottom w:val="single" w:sz="5" w:space="0" w:color="000000"/>
              <w:right w:val="single" w:sz="5" w:space="0" w:color="000000"/>
            </w:tcBorders>
          </w:tcPr>
          <w:p w14:paraId="52914000" w14:textId="77777777" w:rsidR="00F714EE" w:rsidRPr="00DB175E" w:rsidRDefault="00F714EE" w:rsidP="00F714EE">
            <w:pPr>
              <w:tabs>
                <w:tab w:val="left" w:pos="180"/>
              </w:tabs>
              <w:spacing w:line="259" w:lineRule="auto"/>
              <w:ind w:left="99"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5" w:type="dxa"/>
            <w:tcBorders>
              <w:top w:val="single" w:sz="5" w:space="0" w:color="000000"/>
              <w:left w:val="single" w:sz="5" w:space="0" w:color="000000"/>
              <w:bottom w:val="single" w:sz="5" w:space="0" w:color="000000"/>
              <w:right w:val="single" w:sz="5" w:space="0" w:color="000000"/>
            </w:tcBorders>
          </w:tcPr>
          <w:p w14:paraId="29511891" w14:textId="77777777" w:rsidR="00F714EE" w:rsidRPr="00DB175E" w:rsidRDefault="00F714EE" w:rsidP="00F714EE">
            <w:pPr>
              <w:tabs>
                <w:tab w:val="left" w:pos="180"/>
              </w:tabs>
              <w:spacing w:line="259" w:lineRule="auto"/>
              <w:ind w:left="99"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73" w:type="dxa"/>
            <w:tcBorders>
              <w:top w:val="single" w:sz="5" w:space="0" w:color="000000"/>
              <w:left w:val="single" w:sz="5" w:space="0" w:color="000000"/>
              <w:bottom w:val="single" w:sz="5" w:space="0" w:color="000000"/>
              <w:right w:val="single" w:sz="5" w:space="0" w:color="000000"/>
            </w:tcBorders>
          </w:tcPr>
          <w:p w14:paraId="272840FA" w14:textId="77777777" w:rsidR="00F714EE" w:rsidRPr="00DB175E" w:rsidRDefault="00F714EE" w:rsidP="00F714EE">
            <w:pPr>
              <w:tabs>
                <w:tab w:val="left" w:pos="180"/>
              </w:tabs>
              <w:spacing w:line="259" w:lineRule="auto"/>
              <w:ind w:left="99"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F714EE" w:rsidRPr="00DB175E" w14:paraId="38AD0FEB" w14:textId="77777777" w:rsidTr="00A90FBE">
        <w:trPr>
          <w:trHeight w:val="216"/>
        </w:trPr>
        <w:tc>
          <w:tcPr>
            <w:tcW w:w="2628" w:type="dxa"/>
            <w:vMerge w:val="restart"/>
            <w:tcBorders>
              <w:top w:val="single" w:sz="5" w:space="0" w:color="000000"/>
              <w:left w:val="single" w:sz="5" w:space="0" w:color="000000"/>
              <w:bottom w:val="single" w:sz="5" w:space="0" w:color="000000"/>
              <w:right w:val="single" w:sz="5" w:space="0" w:color="000000"/>
            </w:tcBorders>
          </w:tcPr>
          <w:p w14:paraId="2916615B" w14:textId="77777777" w:rsidR="00F714EE" w:rsidRPr="00DB175E" w:rsidRDefault="00F714EE" w:rsidP="00F714EE">
            <w:pPr>
              <w:tabs>
                <w:tab w:val="left" w:pos="180"/>
              </w:tabs>
              <w:spacing w:after="36"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Stalking </w:t>
            </w:r>
          </w:p>
          <w:p w14:paraId="5AA19AF3" w14:textId="77777777" w:rsidR="00F714EE" w:rsidRPr="00DB175E" w:rsidRDefault="00F714EE" w:rsidP="00F714E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eastAsia="Calibri" w:hAnsi="MS Reference Sans Serif" w:cs="Microsoft Sans Serif"/>
                <w:sz w:val="20"/>
                <w:szCs w:val="20"/>
              </w:rPr>
              <w:t xml:space="preserve"> </w:t>
            </w:r>
          </w:p>
        </w:tc>
        <w:tc>
          <w:tcPr>
            <w:tcW w:w="724" w:type="dxa"/>
            <w:tcBorders>
              <w:top w:val="single" w:sz="5" w:space="0" w:color="000000"/>
              <w:left w:val="single" w:sz="5" w:space="0" w:color="000000"/>
              <w:bottom w:val="single" w:sz="5" w:space="0" w:color="000000"/>
              <w:right w:val="single" w:sz="5" w:space="0" w:color="000000"/>
            </w:tcBorders>
          </w:tcPr>
          <w:p w14:paraId="04C253A4" w14:textId="419F789E"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4</w:t>
            </w:r>
          </w:p>
        </w:tc>
        <w:tc>
          <w:tcPr>
            <w:tcW w:w="1200" w:type="dxa"/>
            <w:tcBorders>
              <w:top w:val="single" w:sz="5" w:space="0" w:color="000000"/>
              <w:left w:val="single" w:sz="5" w:space="0" w:color="000000"/>
              <w:bottom w:val="single" w:sz="5" w:space="0" w:color="000000"/>
              <w:right w:val="single" w:sz="5" w:space="0" w:color="000000"/>
            </w:tcBorders>
          </w:tcPr>
          <w:p w14:paraId="2E0F7B9E" w14:textId="77777777" w:rsidR="00F714EE" w:rsidRPr="00DB175E" w:rsidRDefault="00F714EE" w:rsidP="00F714EE">
            <w:pPr>
              <w:tabs>
                <w:tab w:val="left" w:pos="180"/>
              </w:tabs>
              <w:spacing w:line="259" w:lineRule="auto"/>
              <w:ind w:left="93"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198" w:type="dxa"/>
            <w:tcBorders>
              <w:top w:val="single" w:sz="5" w:space="0" w:color="000000"/>
              <w:left w:val="single" w:sz="5" w:space="0" w:color="000000"/>
              <w:bottom w:val="single" w:sz="5" w:space="0" w:color="000000"/>
              <w:right w:val="single" w:sz="5" w:space="0" w:color="000000"/>
            </w:tcBorders>
          </w:tcPr>
          <w:p w14:paraId="2306295A"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5" w:type="dxa"/>
            <w:tcBorders>
              <w:top w:val="single" w:sz="5" w:space="0" w:color="000000"/>
              <w:left w:val="single" w:sz="5" w:space="0" w:color="000000"/>
              <w:bottom w:val="single" w:sz="5" w:space="0" w:color="000000"/>
              <w:right w:val="single" w:sz="5" w:space="0" w:color="000000"/>
            </w:tcBorders>
          </w:tcPr>
          <w:p w14:paraId="3E6D2A14"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73" w:type="dxa"/>
            <w:tcBorders>
              <w:top w:val="single" w:sz="5" w:space="0" w:color="000000"/>
              <w:left w:val="single" w:sz="5" w:space="0" w:color="000000"/>
              <w:bottom w:val="single" w:sz="5" w:space="0" w:color="000000"/>
              <w:right w:val="single" w:sz="5" w:space="0" w:color="000000"/>
            </w:tcBorders>
          </w:tcPr>
          <w:p w14:paraId="7CF40692"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F714EE" w:rsidRPr="00DB175E" w14:paraId="1863A3CD" w14:textId="77777777" w:rsidTr="00A90FBE">
        <w:trPr>
          <w:trHeight w:val="216"/>
        </w:trPr>
        <w:tc>
          <w:tcPr>
            <w:tcW w:w="0" w:type="auto"/>
            <w:vMerge/>
            <w:tcBorders>
              <w:top w:val="nil"/>
              <w:left w:val="single" w:sz="5" w:space="0" w:color="000000"/>
              <w:bottom w:val="nil"/>
              <w:right w:val="single" w:sz="5" w:space="0" w:color="000000"/>
            </w:tcBorders>
          </w:tcPr>
          <w:p w14:paraId="62486E08" w14:textId="77777777" w:rsidR="00F714EE" w:rsidRPr="00DB175E" w:rsidRDefault="00F714EE" w:rsidP="00F714EE">
            <w:pPr>
              <w:tabs>
                <w:tab w:val="left" w:pos="180"/>
              </w:tabs>
              <w:spacing w:after="160" w:line="259" w:lineRule="auto"/>
              <w:ind w:left="0" w:right="0" w:firstLine="0"/>
              <w:rPr>
                <w:rFonts w:ascii="MS Reference Sans Serif" w:hAnsi="MS Reference Sans Serif" w:cs="Microsoft Sans Serif"/>
                <w:sz w:val="20"/>
                <w:szCs w:val="20"/>
              </w:rPr>
            </w:pPr>
          </w:p>
        </w:tc>
        <w:tc>
          <w:tcPr>
            <w:tcW w:w="724" w:type="dxa"/>
            <w:tcBorders>
              <w:top w:val="single" w:sz="5" w:space="0" w:color="000000"/>
              <w:left w:val="single" w:sz="5" w:space="0" w:color="000000"/>
              <w:bottom w:val="single" w:sz="5" w:space="0" w:color="000000"/>
              <w:right w:val="single" w:sz="5" w:space="0" w:color="000000"/>
            </w:tcBorders>
          </w:tcPr>
          <w:p w14:paraId="0FB20393" w14:textId="2F03E3E2"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3</w:t>
            </w:r>
          </w:p>
        </w:tc>
        <w:tc>
          <w:tcPr>
            <w:tcW w:w="1200" w:type="dxa"/>
            <w:tcBorders>
              <w:top w:val="single" w:sz="5" w:space="0" w:color="000000"/>
              <w:left w:val="single" w:sz="5" w:space="0" w:color="000000"/>
              <w:bottom w:val="single" w:sz="5" w:space="0" w:color="000000"/>
              <w:right w:val="single" w:sz="5" w:space="0" w:color="000000"/>
            </w:tcBorders>
          </w:tcPr>
          <w:p w14:paraId="3B3FC9A3" w14:textId="77777777" w:rsidR="00F714EE" w:rsidRPr="00DB175E" w:rsidRDefault="00F714EE" w:rsidP="00F714EE">
            <w:pPr>
              <w:tabs>
                <w:tab w:val="left" w:pos="180"/>
              </w:tabs>
              <w:spacing w:line="259" w:lineRule="auto"/>
              <w:ind w:left="93"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8" w:type="dxa"/>
            <w:tcBorders>
              <w:top w:val="single" w:sz="5" w:space="0" w:color="000000"/>
              <w:left w:val="single" w:sz="5" w:space="0" w:color="000000"/>
              <w:bottom w:val="single" w:sz="5" w:space="0" w:color="000000"/>
              <w:right w:val="single" w:sz="5" w:space="0" w:color="000000"/>
            </w:tcBorders>
          </w:tcPr>
          <w:p w14:paraId="192744A3"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5" w:type="dxa"/>
            <w:tcBorders>
              <w:top w:val="single" w:sz="5" w:space="0" w:color="000000"/>
              <w:left w:val="single" w:sz="5" w:space="0" w:color="000000"/>
              <w:bottom w:val="single" w:sz="5" w:space="0" w:color="000000"/>
              <w:right w:val="single" w:sz="5" w:space="0" w:color="000000"/>
            </w:tcBorders>
          </w:tcPr>
          <w:p w14:paraId="1280F390"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73" w:type="dxa"/>
            <w:tcBorders>
              <w:top w:val="single" w:sz="5" w:space="0" w:color="000000"/>
              <w:left w:val="single" w:sz="5" w:space="0" w:color="000000"/>
              <w:bottom w:val="single" w:sz="5" w:space="0" w:color="000000"/>
              <w:right w:val="single" w:sz="5" w:space="0" w:color="000000"/>
            </w:tcBorders>
          </w:tcPr>
          <w:p w14:paraId="780CA6B0"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F714EE" w:rsidRPr="00DB175E" w14:paraId="777C1B1F" w14:textId="77777777" w:rsidTr="00A90FBE">
        <w:trPr>
          <w:trHeight w:val="218"/>
        </w:trPr>
        <w:tc>
          <w:tcPr>
            <w:tcW w:w="0" w:type="auto"/>
            <w:vMerge/>
            <w:tcBorders>
              <w:top w:val="nil"/>
              <w:left w:val="single" w:sz="5" w:space="0" w:color="000000"/>
              <w:bottom w:val="single" w:sz="5" w:space="0" w:color="000000"/>
              <w:right w:val="single" w:sz="5" w:space="0" w:color="000000"/>
            </w:tcBorders>
          </w:tcPr>
          <w:p w14:paraId="418FBEAC" w14:textId="77777777" w:rsidR="00F714EE" w:rsidRPr="00DB175E" w:rsidRDefault="00F714EE" w:rsidP="00F714EE">
            <w:pPr>
              <w:tabs>
                <w:tab w:val="left" w:pos="180"/>
              </w:tabs>
              <w:spacing w:after="160" w:line="259" w:lineRule="auto"/>
              <w:ind w:left="0" w:right="0" w:firstLine="0"/>
              <w:rPr>
                <w:rFonts w:ascii="MS Reference Sans Serif" w:hAnsi="MS Reference Sans Serif" w:cs="Microsoft Sans Serif"/>
                <w:sz w:val="20"/>
                <w:szCs w:val="20"/>
              </w:rPr>
            </w:pPr>
          </w:p>
        </w:tc>
        <w:tc>
          <w:tcPr>
            <w:tcW w:w="724" w:type="dxa"/>
            <w:tcBorders>
              <w:top w:val="single" w:sz="5" w:space="0" w:color="000000"/>
              <w:left w:val="single" w:sz="5" w:space="0" w:color="000000"/>
              <w:bottom w:val="single" w:sz="5" w:space="0" w:color="000000"/>
              <w:right w:val="single" w:sz="5" w:space="0" w:color="000000"/>
            </w:tcBorders>
          </w:tcPr>
          <w:p w14:paraId="4292A619" w14:textId="0D9640A5"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2</w:t>
            </w:r>
          </w:p>
        </w:tc>
        <w:tc>
          <w:tcPr>
            <w:tcW w:w="1200" w:type="dxa"/>
            <w:tcBorders>
              <w:top w:val="single" w:sz="5" w:space="0" w:color="000000"/>
              <w:left w:val="single" w:sz="5" w:space="0" w:color="000000"/>
              <w:bottom w:val="single" w:sz="5" w:space="0" w:color="000000"/>
              <w:right w:val="single" w:sz="5" w:space="0" w:color="000000"/>
            </w:tcBorders>
          </w:tcPr>
          <w:p w14:paraId="0EFAF037" w14:textId="77777777" w:rsidR="00F714EE" w:rsidRPr="00DB175E" w:rsidRDefault="00F714EE" w:rsidP="00F714EE">
            <w:pPr>
              <w:tabs>
                <w:tab w:val="left" w:pos="180"/>
              </w:tabs>
              <w:spacing w:line="259" w:lineRule="auto"/>
              <w:ind w:left="97"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8" w:type="dxa"/>
            <w:tcBorders>
              <w:top w:val="single" w:sz="5" w:space="0" w:color="000000"/>
              <w:left w:val="single" w:sz="5" w:space="0" w:color="000000"/>
              <w:bottom w:val="single" w:sz="5" w:space="0" w:color="000000"/>
              <w:right w:val="single" w:sz="5" w:space="0" w:color="000000"/>
            </w:tcBorders>
          </w:tcPr>
          <w:p w14:paraId="4BDE2D5F" w14:textId="77777777" w:rsidR="00F714EE" w:rsidRPr="00DB175E" w:rsidRDefault="00F714EE" w:rsidP="00F714EE">
            <w:pPr>
              <w:tabs>
                <w:tab w:val="left" w:pos="180"/>
              </w:tabs>
              <w:spacing w:line="259" w:lineRule="auto"/>
              <w:ind w:left="99"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5" w:type="dxa"/>
            <w:tcBorders>
              <w:top w:val="single" w:sz="5" w:space="0" w:color="000000"/>
              <w:left w:val="single" w:sz="5" w:space="0" w:color="000000"/>
              <w:bottom w:val="single" w:sz="5" w:space="0" w:color="000000"/>
              <w:right w:val="single" w:sz="5" w:space="0" w:color="000000"/>
            </w:tcBorders>
          </w:tcPr>
          <w:p w14:paraId="257F629D" w14:textId="77777777" w:rsidR="00F714EE" w:rsidRPr="00DB175E" w:rsidRDefault="00F714EE" w:rsidP="00F714EE">
            <w:pPr>
              <w:tabs>
                <w:tab w:val="left" w:pos="180"/>
              </w:tabs>
              <w:spacing w:line="259" w:lineRule="auto"/>
              <w:ind w:left="99"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73" w:type="dxa"/>
            <w:tcBorders>
              <w:top w:val="single" w:sz="5" w:space="0" w:color="000000"/>
              <w:left w:val="single" w:sz="5" w:space="0" w:color="000000"/>
              <w:bottom w:val="single" w:sz="5" w:space="0" w:color="000000"/>
              <w:right w:val="single" w:sz="5" w:space="0" w:color="000000"/>
            </w:tcBorders>
          </w:tcPr>
          <w:p w14:paraId="22F6F75B" w14:textId="77777777" w:rsidR="00F714EE" w:rsidRPr="00DB175E" w:rsidRDefault="00F714EE" w:rsidP="00F714EE">
            <w:pPr>
              <w:tabs>
                <w:tab w:val="left" w:pos="180"/>
              </w:tabs>
              <w:spacing w:line="259" w:lineRule="auto"/>
              <w:ind w:left="99"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bl>
    <w:p w14:paraId="6F2975E3" w14:textId="77777777" w:rsidR="00E425D2" w:rsidRPr="00DB175E" w:rsidRDefault="00E425D2" w:rsidP="007238AD">
      <w:pPr>
        <w:tabs>
          <w:tab w:val="left" w:pos="180"/>
        </w:tabs>
        <w:spacing w:after="160" w:line="259" w:lineRule="auto"/>
        <w:ind w:left="0" w:right="0" w:firstLine="0"/>
        <w:rPr>
          <w:rFonts w:ascii="MS Reference Sans Serif" w:eastAsia="Calibri" w:hAnsi="MS Reference Sans Serif" w:cs="Microsoft Sans Serif"/>
          <w:color w:val="auto"/>
          <w:sz w:val="20"/>
          <w:szCs w:val="20"/>
        </w:rPr>
      </w:pPr>
    </w:p>
    <w:p w14:paraId="249C6899" w14:textId="77777777" w:rsidR="00E425D2" w:rsidRPr="00DB175E" w:rsidRDefault="00E425D2" w:rsidP="007238AD">
      <w:pPr>
        <w:tabs>
          <w:tab w:val="left" w:pos="180"/>
        </w:tabs>
        <w:spacing w:after="160" w:line="259" w:lineRule="auto"/>
        <w:ind w:left="0" w:right="0" w:firstLine="0"/>
        <w:rPr>
          <w:rFonts w:ascii="MS Reference Sans Serif" w:eastAsia="Calibri" w:hAnsi="MS Reference Sans Serif" w:cs="Microsoft Sans Serif"/>
          <w:color w:val="auto"/>
          <w:sz w:val="20"/>
          <w:szCs w:val="20"/>
        </w:rPr>
      </w:pPr>
    </w:p>
    <w:p w14:paraId="1F65750C" w14:textId="77777777" w:rsidR="00E425D2" w:rsidRPr="00DB175E" w:rsidRDefault="00E425D2" w:rsidP="007238AD">
      <w:pPr>
        <w:tabs>
          <w:tab w:val="left" w:pos="180"/>
        </w:tabs>
        <w:spacing w:after="160" w:line="259" w:lineRule="auto"/>
        <w:ind w:left="0" w:right="0" w:firstLine="0"/>
        <w:rPr>
          <w:rFonts w:ascii="MS Reference Sans Serif" w:eastAsia="Calibri" w:hAnsi="MS Reference Sans Serif" w:cs="Microsoft Sans Serif"/>
          <w:color w:val="auto"/>
          <w:sz w:val="20"/>
          <w:szCs w:val="20"/>
        </w:rPr>
      </w:pPr>
    </w:p>
    <w:p w14:paraId="1248216F" w14:textId="77777777" w:rsidR="00E425D2" w:rsidRPr="00DB175E" w:rsidRDefault="00E425D2" w:rsidP="007238AD">
      <w:pPr>
        <w:tabs>
          <w:tab w:val="left" w:pos="180"/>
        </w:tabs>
        <w:spacing w:after="160" w:line="259" w:lineRule="auto"/>
        <w:ind w:left="0" w:right="0" w:firstLine="0"/>
        <w:rPr>
          <w:rFonts w:ascii="MS Reference Sans Serif" w:eastAsia="Calibri" w:hAnsi="MS Reference Sans Serif" w:cs="Microsoft Sans Serif"/>
          <w:color w:val="auto"/>
          <w:sz w:val="20"/>
          <w:szCs w:val="20"/>
        </w:rPr>
      </w:pPr>
    </w:p>
    <w:p w14:paraId="74374B28" w14:textId="77777777" w:rsidR="00E425D2" w:rsidRPr="00DB175E" w:rsidRDefault="00E425D2" w:rsidP="007238AD">
      <w:pPr>
        <w:tabs>
          <w:tab w:val="left" w:pos="180"/>
        </w:tabs>
        <w:spacing w:after="160" w:line="259" w:lineRule="auto"/>
        <w:ind w:left="0" w:right="0" w:firstLine="0"/>
        <w:rPr>
          <w:rFonts w:ascii="MS Reference Sans Serif" w:eastAsia="Calibri" w:hAnsi="MS Reference Sans Serif" w:cs="Microsoft Sans Serif"/>
          <w:color w:val="auto"/>
          <w:sz w:val="20"/>
          <w:szCs w:val="20"/>
        </w:rPr>
      </w:pPr>
    </w:p>
    <w:p w14:paraId="084B2157" w14:textId="77777777" w:rsidR="00E425D2" w:rsidRPr="00DB175E" w:rsidRDefault="00E425D2" w:rsidP="007238AD">
      <w:pPr>
        <w:tabs>
          <w:tab w:val="left" w:pos="180"/>
        </w:tabs>
        <w:spacing w:after="160" w:line="259" w:lineRule="auto"/>
        <w:ind w:left="0" w:right="0" w:firstLine="0"/>
        <w:rPr>
          <w:rFonts w:ascii="MS Reference Sans Serif" w:eastAsia="Calibri" w:hAnsi="MS Reference Sans Serif" w:cs="Microsoft Sans Serif"/>
          <w:color w:val="auto"/>
          <w:sz w:val="20"/>
          <w:szCs w:val="20"/>
        </w:rPr>
      </w:pPr>
    </w:p>
    <w:p w14:paraId="454AB7FC" w14:textId="77777777" w:rsidR="00E425D2" w:rsidRPr="00DB175E" w:rsidRDefault="00E425D2" w:rsidP="007238AD">
      <w:pPr>
        <w:tabs>
          <w:tab w:val="left" w:pos="180"/>
        </w:tabs>
        <w:spacing w:after="160" w:line="259" w:lineRule="auto"/>
        <w:ind w:left="0" w:right="0" w:firstLine="0"/>
        <w:rPr>
          <w:rFonts w:ascii="MS Reference Sans Serif" w:eastAsia="Calibri" w:hAnsi="MS Reference Sans Serif" w:cs="Microsoft Sans Serif"/>
          <w:color w:val="auto"/>
          <w:sz w:val="20"/>
          <w:szCs w:val="20"/>
        </w:rPr>
      </w:pPr>
    </w:p>
    <w:p w14:paraId="5E810CEC" w14:textId="77777777" w:rsidR="00E425D2" w:rsidRPr="00DB175E" w:rsidRDefault="00E425D2" w:rsidP="007238AD">
      <w:pPr>
        <w:tabs>
          <w:tab w:val="left" w:pos="180"/>
        </w:tabs>
        <w:spacing w:after="160" w:line="259" w:lineRule="auto"/>
        <w:ind w:left="0" w:right="0" w:firstLine="0"/>
        <w:rPr>
          <w:rFonts w:ascii="MS Reference Sans Serif" w:eastAsia="Calibri" w:hAnsi="MS Reference Sans Serif" w:cs="Microsoft Sans Serif"/>
          <w:color w:val="auto"/>
          <w:sz w:val="20"/>
          <w:szCs w:val="20"/>
        </w:rPr>
      </w:pPr>
    </w:p>
    <w:p w14:paraId="17D9936D" w14:textId="77777777" w:rsidR="00E425D2" w:rsidRPr="00DB175E" w:rsidRDefault="00E425D2" w:rsidP="007238AD">
      <w:pPr>
        <w:tabs>
          <w:tab w:val="left" w:pos="180"/>
        </w:tabs>
        <w:spacing w:after="160" w:line="259" w:lineRule="auto"/>
        <w:ind w:left="0" w:right="0" w:firstLine="0"/>
        <w:rPr>
          <w:rFonts w:ascii="MS Reference Sans Serif" w:eastAsia="Calibri" w:hAnsi="MS Reference Sans Serif" w:cs="Microsoft Sans Serif"/>
          <w:color w:val="auto"/>
          <w:sz w:val="20"/>
          <w:szCs w:val="20"/>
        </w:rPr>
      </w:pPr>
    </w:p>
    <w:p w14:paraId="10F98056" w14:textId="77777777" w:rsidR="00445CAE" w:rsidRPr="00DB175E" w:rsidRDefault="00445CAE" w:rsidP="007238AD">
      <w:pPr>
        <w:tabs>
          <w:tab w:val="left" w:pos="180"/>
        </w:tabs>
        <w:spacing w:after="8" w:line="249" w:lineRule="auto"/>
        <w:ind w:left="206" w:right="0" w:firstLine="0"/>
        <w:rPr>
          <w:rFonts w:ascii="MS Reference Sans Serif" w:hAnsi="MS Reference Sans Serif" w:cs="Microsoft Sans Serif"/>
          <w:b/>
          <w:sz w:val="20"/>
          <w:szCs w:val="20"/>
        </w:rPr>
      </w:pPr>
    </w:p>
    <w:p w14:paraId="4EBD1E83" w14:textId="77777777" w:rsidR="00445CAE" w:rsidRPr="00DB175E" w:rsidRDefault="00445CAE" w:rsidP="00AA5226">
      <w:pPr>
        <w:tabs>
          <w:tab w:val="left" w:pos="180"/>
        </w:tabs>
        <w:spacing w:after="8" w:line="249" w:lineRule="auto"/>
        <w:ind w:left="206" w:right="0" w:firstLine="0"/>
        <w:jc w:val="both"/>
        <w:rPr>
          <w:rFonts w:ascii="MS Reference Sans Serif" w:hAnsi="MS Reference Sans Serif" w:cs="Microsoft Sans Serif"/>
          <w:b/>
          <w:sz w:val="20"/>
          <w:szCs w:val="20"/>
        </w:rPr>
      </w:pPr>
      <w:r w:rsidRPr="00DB175E">
        <w:rPr>
          <w:rFonts w:ascii="MS Reference Sans Serif" w:hAnsi="MS Reference Sans Serif" w:cs="Microsoft Sans Serif"/>
          <w:b/>
          <w:sz w:val="20"/>
          <w:szCs w:val="20"/>
        </w:rPr>
        <w:br/>
      </w:r>
    </w:p>
    <w:p w14:paraId="48485511" w14:textId="7B0F9FB0" w:rsidR="00DF259C" w:rsidRPr="00DB175E" w:rsidRDefault="00BC677D" w:rsidP="007238AD">
      <w:pPr>
        <w:tabs>
          <w:tab w:val="left" w:pos="180"/>
        </w:tabs>
        <w:spacing w:after="8" w:line="249" w:lineRule="auto"/>
        <w:ind w:right="0"/>
        <w:rPr>
          <w:rFonts w:ascii="MS Reference Sans Serif" w:hAnsi="MS Reference Sans Serif" w:cs="Microsoft Sans Serif"/>
          <w:b/>
          <w:i/>
          <w:sz w:val="20"/>
          <w:szCs w:val="20"/>
        </w:rPr>
      </w:pPr>
      <w:r w:rsidRPr="00DB175E">
        <w:rPr>
          <w:rFonts w:ascii="MS Reference Sans Serif" w:hAnsi="MS Reference Sans Serif" w:cs="Microsoft Sans Serif"/>
          <w:b/>
          <w:sz w:val="20"/>
          <w:szCs w:val="20"/>
        </w:rPr>
        <w:t>*</w:t>
      </w:r>
      <w:r w:rsidR="00E425D2" w:rsidRPr="00DB175E">
        <w:rPr>
          <w:rFonts w:ascii="MS Reference Sans Serif" w:hAnsi="MS Reference Sans Serif" w:cs="Microsoft Sans Serif"/>
          <w:b/>
          <w:i/>
          <w:sz w:val="20"/>
          <w:szCs w:val="20"/>
        </w:rPr>
        <w:t xml:space="preserve">There were no hate crimes reported for </w:t>
      </w:r>
      <w:r w:rsidR="00392036">
        <w:rPr>
          <w:rFonts w:ascii="MS Reference Sans Serif" w:hAnsi="MS Reference Sans Serif" w:cs="Microsoft Sans Serif"/>
          <w:b/>
          <w:i/>
          <w:sz w:val="20"/>
          <w:szCs w:val="20"/>
        </w:rPr>
        <w:t>202</w:t>
      </w:r>
      <w:r w:rsidR="00E1723D">
        <w:rPr>
          <w:rFonts w:ascii="MS Reference Sans Serif" w:hAnsi="MS Reference Sans Serif" w:cs="Microsoft Sans Serif"/>
          <w:b/>
          <w:i/>
          <w:sz w:val="20"/>
          <w:szCs w:val="20"/>
        </w:rPr>
        <w:t>2</w:t>
      </w:r>
      <w:r w:rsidR="00E425D2" w:rsidRPr="00DB175E">
        <w:rPr>
          <w:rFonts w:ascii="MS Reference Sans Serif" w:hAnsi="MS Reference Sans Serif" w:cs="Microsoft Sans Serif"/>
          <w:b/>
          <w:i/>
          <w:sz w:val="20"/>
          <w:szCs w:val="20"/>
        </w:rPr>
        <w:t>, 20</w:t>
      </w:r>
      <w:r w:rsidR="00D6139A" w:rsidRPr="00DB175E">
        <w:rPr>
          <w:rFonts w:ascii="MS Reference Sans Serif" w:hAnsi="MS Reference Sans Serif" w:cs="Microsoft Sans Serif"/>
          <w:b/>
          <w:i/>
          <w:sz w:val="20"/>
          <w:szCs w:val="20"/>
        </w:rPr>
        <w:t>2</w:t>
      </w:r>
      <w:r w:rsidR="00E1723D">
        <w:rPr>
          <w:rFonts w:ascii="MS Reference Sans Serif" w:hAnsi="MS Reference Sans Serif" w:cs="Microsoft Sans Serif"/>
          <w:b/>
          <w:i/>
          <w:sz w:val="20"/>
          <w:szCs w:val="20"/>
        </w:rPr>
        <w:t>3</w:t>
      </w:r>
      <w:r w:rsidR="00E425D2" w:rsidRPr="00DB175E">
        <w:rPr>
          <w:rFonts w:ascii="MS Reference Sans Serif" w:hAnsi="MS Reference Sans Serif" w:cs="Microsoft Sans Serif"/>
          <w:b/>
          <w:i/>
          <w:sz w:val="20"/>
          <w:szCs w:val="20"/>
        </w:rPr>
        <w:t>, or 20</w:t>
      </w:r>
      <w:r w:rsidR="00D963E8" w:rsidRPr="00DB175E">
        <w:rPr>
          <w:rFonts w:ascii="MS Reference Sans Serif" w:hAnsi="MS Reference Sans Serif" w:cs="Microsoft Sans Serif"/>
          <w:b/>
          <w:i/>
          <w:sz w:val="20"/>
          <w:szCs w:val="20"/>
        </w:rPr>
        <w:t>2</w:t>
      </w:r>
      <w:r w:rsidR="00E1723D">
        <w:rPr>
          <w:rFonts w:ascii="MS Reference Sans Serif" w:hAnsi="MS Reference Sans Serif" w:cs="Microsoft Sans Serif"/>
          <w:b/>
          <w:i/>
          <w:sz w:val="20"/>
          <w:szCs w:val="20"/>
        </w:rPr>
        <w:t>4</w:t>
      </w:r>
    </w:p>
    <w:p w14:paraId="19F43FF9" w14:textId="77777777" w:rsidR="00DF259C" w:rsidRPr="00DB175E" w:rsidRDefault="00DF259C" w:rsidP="007238AD">
      <w:pPr>
        <w:tabs>
          <w:tab w:val="left" w:pos="180"/>
        </w:tabs>
        <w:spacing w:after="8" w:line="249" w:lineRule="auto"/>
        <w:ind w:right="0"/>
        <w:rPr>
          <w:rFonts w:ascii="MS Reference Sans Serif" w:hAnsi="MS Reference Sans Serif" w:cs="Microsoft Sans Serif"/>
          <w:b/>
          <w:sz w:val="20"/>
          <w:szCs w:val="20"/>
        </w:rPr>
      </w:pPr>
    </w:p>
    <w:p w14:paraId="4A470248" w14:textId="77777777" w:rsidR="00605993" w:rsidRPr="00DB175E" w:rsidRDefault="00605993" w:rsidP="007238AD">
      <w:pPr>
        <w:tabs>
          <w:tab w:val="left" w:pos="180"/>
        </w:tabs>
        <w:spacing w:after="8894" w:line="249" w:lineRule="auto"/>
        <w:ind w:left="396" w:right="0" w:hanging="190"/>
        <w:rPr>
          <w:rFonts w:ascii="MS Reference Sans Serif" w:hAnsi="MS Reference Sans Serif" w:cs="Microsoft Sans Serif"/>
          <w:color w:val="auto"/>
          <w:sz w:val="20"/>
          <w:szCs w:val="20"/>
        </w:rPr>
      </w:pPr>
    </w:p>
    <w:sectPr w:rsidR="00605993" w:rsidRPr="00DB175E" w:rsidSect="00CB106B">
      <w:headerReference w:type="default" r:id="rId26"/>
      <w:footerReference w:type="even" r:id="rId27"/>
      <w:footerReference w:type="default" r:id="rId28"/>
      <w:headerReference w:type="first" r:id="rId29"/>
      <w:footerReference w:type="first" r:id="rId30"/>
      <w:pgSz w:w="12240" w:h="15840"/>
      <w:pgMar w:top="1440" w:right="1336" w:bottom="1440" w:left="13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DB0A1" w14:textId="77777777" w:rsidR="00E6114D" w:rsidRDefault="00E6114D">
      <w:pPr>
        <w:spacing w:after="0"/>
      </w:pPr>
      <w:r>
        <w:separator/>
      </w:r>
    </w:p>
  </w:endnote>
  <w:endnote w:type="continuationSeparator" w:id="0">
    <w:p w14:paraId="7A3E3320" w14:textId="77777777" w:rsidR="00E6114D" w:rsidRDefault="00E611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DA7C9" w14:textId="77777777" w:rsidR="00A00CF4" w:rsidRDefault="00A00CF4">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258097"/>
      <w:docPartObj>
        <w:docPartGallery w:val="Page Numbers (Bottom of Page)"/>
        <w:docPartUnique/>
      </w:docPartObj>
    </w:sdtPr>
    <w:sdtEndPr>
      <w:rPr>
        <w:noProof/>
      </w:rPr>
    </w:sdtEndPr>
    <w:sdtContent>
      <w:p w14:paraId="20BCB3FB" w14:textId="41B149BA" w:rsidR="00A00CF4" w:rsidRDefault="00A00CF4">
        <w:pPr>
          <w:pStyle w:val="Footer"/>
          <w:jc w:val="center"/>
        </w:pPr>
        <w:r>
          <w:fldChar w:fldCharType="begin"/>
        </w:r>
        <w:r>
          <w:instrText xml:space="preserve"> PAGE   \* MERGEFORMAT </w:instrText>
        </w:r>
        <w:r>
          <w:fldChar w:fldCharType="separate"/>
        </w:r>
        <w:r w:rsidR="00872979">
          <w:rPr>
            <w:noProof/>
          </w:rPr>
          <w:t>19</w:t>
        </w:r>
        <w:r>
          <w:rPr>
            <w:noProof/>
          </w:rPr>
          <w:fldChar w:fldCharType="end"/>
        </w:r>
      </w:p>
    </w:sdtContent>
  </w:sdt>
  <w:p w14:paraId="025154E4" w14:textId="77777777" w:rsidR="00A00CF4" w:rsidRPr="00B447FE" w:rsidRDefault="00A00CF4" w:rsidP="00B447FE">
    <w:pPr>
      <w:spacing w:after="160" w:line="259" w:lineRule="auto"/>
      <w:ind w:left="0" w:right="0" w:firstLine="0"/>
      <w:jc w:val="right"/>
      <w:rPr>
        <w:color w:val="auto"/>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67E8" w14:textId="77777777" w:rsidR="00A00CF4" w:rsidRDefault="00A00CF4">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E8A7D" w14:textId="77777777" w:rsidR="00E6114D" w:rsidRDefault="00E6114D">
      <w:pPr>
        <w:spacing w:after="0"/>
      </w:pPr>
      <w:r>
        <w:separator/>
      </w:r>
    </w:p>
  </w:footnote>
  <w:footnote w:type="continuationSeparator" w:id="0">
    <w:p w14:paraId="55C4D052" w14:textId="77777777" w:rsidR="00E6114D" w:rsidRDefault="00E611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B2A4" w14:textId="085DD3FE" w:rsidR="00CE0FC4" w:rsidRDefault="00A00CF4" w:rsidP="00CE0FC4">
    <w:pPr>
      <w:pStyle w:val="Header"/>
    </w:pPr>
    <w:r>
      <w:t xml:space="preserve">ANNUAL SECURITY REPORT </w:t>
    </w:r>
    <w:r w:rsidR="00CE0FC4">
      <w:t>–</w:t>
    </w:r>
    <w:r>
      <w:t xml:space="preserve"> 202</w:t>
    </w:r>
    <w:r w:rsidR="00CB5EB9">
      <w:t>5</w:t>
    </w:r>
  </w:p>
  <w:p w14:paraId="4D26CF0F" w14:textId="77777777" w:rsidR="00A00CF4" w:rsidRPr="00FA3070" w:rsidRDefault="00A00CF4">
    <w:pPr>
      <w:pStyle w:val="Header"/>
      <w:rPr>
        <w:rFonts w:ascii="Microsoft Sans Serif" w:hAnsi="Microsoft Sans Serif" w:cs="Microsoft Sans Serif"/>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D79C" w14:textId="77777777" w:rsidR="00A00CF4" w:rsidRDefault="00A00CF4">
    <w:pPr>
      <w:pStyle w:val="Header"/>
    </w:pPr>
  </w:p>
  <w:p w14:paraId="20837965" w14:textId="77777777" w:rsidR="00A00CF4" w:rsidRDefault="00A00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F54"/>
    <w:multiLevelType w:val="multilevel"/>
    <w:tmpl w:val="11845E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9748A"/>
    <w:multiLevelType w:val="hybridMultilevel"/>
    <w:tmpl w:val="4920E3D6"/>
    <w:lvl w:ilvl="0" w:tplc="1B8ABC16">
      <w:start w:val="1"/>
      <w:numFmt w:val="bullet"/>
      <w:lvlText w:val="•"/>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DA6D6C">
      <w:start w:val="1"/>
      <w:numFmt w:val="bullet"/>
      <w:lvlText w:val="o"/>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1257F2">
      <w:start w:val="1"/>
      <w:numFmt w:val="bullet"/>
      <w:lvlText w:val="▪"/>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2CD34A">
      <w:start w:val="1"/>
      <w:numFmt w:val="bullet"/>
      <w:lvlText w:val="•"/>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AA3CC8">
      <w:start w:val="1"/>
      <w:numFmt w:val="bullet"/>
      <w:lvlText w:val="o"/>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A49D8C">
      <w:start w:val="1"/>
      <w:numFmt w:val="bullet"/>
      <w:lvlText w:val="▪"/>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6452BC">
      <w:start w:val="1"/>
      <w:numFmt w:val="bullet"/>
      <w:lvlText w:val="•"/>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4E9674">
      <w:start w:val="1"/>
      <w:numFmt w:val="bullet"/>
      <w:lvlText w:val="o"/>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201F04">
      <w:start w:val="1"/>
      <w:numFmt w:val="bullet"/>
      <w:lvlText w:val="▪"/>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093407"/>
    <w:multiLevelType w:val="hybridMultilevel"/>
    <w:tmpl w:val="374A9CE2"/>
    <w:lvl w:ilvl="0" w:tplc="0A1AC218">
      <w:start w:val="1"/>
      <w:numFmt w:val="bullet"/>
      <w:lvlText w:val="•"/>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BC1DB8">
      <w:start w:val="1"/>
      <w:numFmt w:val="bullet"/>
      <w:lvlText w:val="o"/>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346E4E">
      <w:start w:val="1"/>
      <w:numFmt w:val="bullet"/>
      <w:lvlText w:val="▪"/>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82EA92">
      <w:start w:val="1"/>
      <w:numFmt w:val="bullet"/>
      <w:lvlText w:val="•"/>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5A5BE2">
      <w:start w:val="1"/>
      <w:numFmt w:val="bullet"/>
      <w:lvlText w:val="o"/>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9A6A58">
      <w:start w:val="1"/>
      <w:numFmt w:val="bullet"/>
      <w:lvlText w:val="▪"/>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8E13AE">
      <w:start w:val="1"/>
      <w:numFmt w:val="bullet"/>
      <w:lvlText w:val="•"/>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3C36FA">
      <w:start w:val="1"/>
      <w:numFmt w:val="bullet"/>
      <w:lvlText w:val="o"/>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B4C58C">
      <w:start w:val="1"/>
      <w:numFmt w:val="bullet"/>
      <w:lvlText w:val="▪"/>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A82077"/>
    <w:multiLevelType w:val="hybridMultilevel"/>
    <w:tmpl w:val="4FDC0C36"/>
    <w:lvl w:ilvl="0" w:tplc="B0AC31F6">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D04796">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2EA8D2">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46B630">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DAA67E">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4CC7F2">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FE2880">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4C949A">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A2B7FA">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8228E3"/>
    <w:multiLevelType w:val="hybridMultilevel"/>
    <w:tmpl w:val="8E34FE66"/>
    <w:lvl w:ilvl="0" w:tplc="4C70FE2C">
      <w:start w:val="1"/>
      <w:numFmt w:val="bullet"/>
      <w:lvlText w:val="•"/>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086E14">
      <w:start w:val="1"/>
      <w:numFmt w:val="bullet"/>
      <w:lvlText w:val="o"/>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2E17C6">
      <w:start w:val="1"/>
      <w:numFmt w:val="bullet"/>
      <w:lvlText w:val="▪"/>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7430E6">
      <w:start w:val="1"/>
      <w:numFmt w:val="bullet"/>
      <w:lvlText w:val="•"/>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29504">
      <w:start w:val="1"/>
      <w:numFmt w:val="bullet"/>
      <w:lvlText w:val="o"/>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B2E680">
      <w:start w:val="1"/>
      <w:numFmt w:val="bullet"/>
      <w:lvlText w:val="▪"/>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22DF2">
      <w:start w:val="1"/>
      <w:numFmt w:val="bullet"/>
      <w:lvlText w:val="•"/>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488956">
      <w:start w:val="1"/>
      <w:numFmt w:val="bullet"/>
      <w:lvlText w:val="o"/>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D0FB46">
      <w:start w:val="1"/>
      <w:numFmt w:val="bullet"/>
      <w:lvlText w:val="▪"/>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516534"/>
    <w:multiLevelType w:val="hybridMultilevel"/>
    <w:tmpl w:val="AF3051CA"/>
    <w:lvl w:ilvl="0" w:tplc="018A8502">
      <w:start w:val="1"/>
      <w:numFmt w:val="bullet"/>
      <w:lvlText w:val="•"/>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98600A">
      <w:start w:val="1"/>
      <w:numFmt w:val="bullet"/>
      <w:lvlText w:val="o"/>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201F62">
      <w:start w:val="1"/>
      <w:numFmt w:val="bullet"/>
      <w:lvlText w:val="▪"/>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56EBF6">
      <w:start w:val="1"/>
      <w:numFmt w:val="bullet"/>
      <w:lvlText w:val="•"/>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5A9DBC">
      <w:start w:val="1"/>
      <w:numFmt w:val="bullet"/>
      <w:lvlText w:val="o"/>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68862E">
      <w:start w:val="1"/>
      <w:numFmt w:val="bullet"/>
      <w:lvlText w:val="▪"/>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72F6E4">
      <w:start w:val="1"/>
      <w:numFmt w:val="bullet"/>
      <w:lvlText w:val="•"/>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C647F2">
      <w:start w:val="1"/>
      <w:numFmt w:val="bullet"/>
      <w:lvlText w:val="o"/>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CE8B84">
      <w:start w:val="1"/>
      <w:numFmt w:val="bullet"/>
      <w:lvlText w:val="▪"/>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736216"/>
    <w:multiLevelType w:val="hybridMultilevel"/>
    <w:tmpl w:val="4DD2FD92"/>
    <w:lvl w:ilvl="0" w:tplc="4CE67DF4">
      <w:start w:val="1"/>
      <w:numFmt w:val="bullet"/>
      <w:lvlText w:val="•"/>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B4E7B4">
      <w:start w:val="1"/>
      <w:numFmt w:val="bullet"/>
      <w:lvlText w:val="o"/>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6C944C">
      <w:start w:val="1"/>
      <w:numFmt w:val="bullet"/>
      <w:lvlText w:val="▪"/>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5EECC8">
      <w:start w:val="1"/>
      <w:numFmt w:val="bullet"/>
      <w:lvlText w:val="•"/>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528C28">
      <w:start w:val="1"/>
      <w:numFmt w:val="bullet"/>
      <w:lvlText w:val="o"/>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1C8932">
      <w:start w:val="1"/>
      <w:numFmt w:val="bullet"/>
      <w:lvlText w:val="▪"/>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2E3142">
      <w:start w:val="1"/>
      <w:numFmt w:val="bullet"/>
      <w:lvlText w:val="•"/>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C095CC">
      <w:start w:val="1"/>
      <w:numFmt w:val="bullet"/>
      <w:lvlText w:val="o"/>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F29106">
      <w:start w:val="1"/>
      <w:numFmt w:val="bullet"/>
      <w:lvlText w:val="▪"/>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4A13EE"/>
    <w:multiLevelType w:val="hybridMultilevel"/>
    <w:tmpl w:val="EE166174"/>
    <w:lvl w:ilvl="0" w:tplc="B1302D52">
      <w:numFmt w:val="bullet"/>
      <w:lvlText w:val="-"/>
      <w:lvlJc w:val="left"/>
      <w:pPr>
        <w:ind w:left="440" w:hanging="360"/>
      </w:pPr>
      <w:rPr>
        <w:rFonts w:ascii="Microsoft Sans Serif" w:eastAsia="Times New Roman" w:hAnsi="Microsoft Sans Serif" w:cs="Microsoft Sans Serif"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8" w15:restartNumberingAfterBreak="0">
    <w:nsid w:val="2F6B61BB"/>
    <w:multiLevelType w:val="multilevel"/>
    <w:tmpl w:val="2426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9E136C"/>
    <w:multiLevelType w:val="multilevel"/>
    <w:tmpl w:val="984C3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0B3042"/>
    <w:multiLevelType w:val="hybridMultilevel"/>
    <w:tmpl w:val="0E46FC76"/>
    <w:lvl w:ilvl="0" w:tplc="D0C82D88">
      <w:start w:val="1"/>
      <w:numFmt w:val="bullet"/>
      <w:lvlText w:val="•"/>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BC7B5C">
      <w:start w:val="1"/>
      <w:numFmt w:val="bullet"/>
      <w:lvlText w:val="o"/>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2C3D22">
      <w:start w:val="1"/>
      <w:numFmt w:val="bullet"/>
      <w:lvlText w:val="▪"/>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30BE24">
      <w:start w:val="1"/>
      <w:numFmt w:val="bullet"/>
      <w:lvlText w:val="•"/>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6ED336">
      <w:start w:val="1"/>
      <w:numFmt w:val="bullet"/>
      <w:lvlText w:val="o"/>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30779C">
      <w:start w:val="1"/>
      <w:numFmt w:val="bullet"/>
      <w:lvlText w:val="▪"/>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EE32AC">
      <w:start w:val="1"/>
      <w:numFmt w:val="bullet"/>
      <w:lvlText w:val="•"/>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1AF936">
      <w:start w:val="1"/>
      <w:numFmt w:val="bullet"/>
      <w:lvlText w:val="o"/>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9A0918">
      <w:start w:val="1"/>
      <w:numFmt w:val="bullet"/>
      <w:lvlText w:val="▪"/>
      <w:lvlJc w:val="left"/>
      <w:pPr>
        <w:ind w:left="6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D1B6B9B"/>
    <w:multiLevelType w:val="hybridMultilevel"/>
    <w:tmpl w:val="EA3A4F2E"/>
    <w:lvl w:ilvl="0" w:tplc="4CB89984">
      <w:start w:val="1"/>
      <w:numFmt w:val="bullet"/>
      <w:lvlText w:val="o"/>
      <w:lvlJc w:val="left"/>
      <w:pPr>
        <w:ind w:left="1541"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12" w15:restartNumberingAfterBreak="0">
    <w:nsid w:val="42003FAC"/>
    <w:multiLevelType w:val="multilevel"/>
    <w:tmpl w:val="CFCEB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6D6A51"/>
    <w:multiLevelType w:val="hybridMultilevel"/>
    <w:tmpl w:val="CAF830E8"/>
    <w:lvl w:ilvl="0" w:tplc="66261E2C">
      <w:numFmt w:val="bullet"/>
      <w:lvlText w:val="-"/>
      <w:lvlJc w:val="left"/>
      <w:pPr>
        <w:ind w:left="890" w:hanging="360"/>
      </w:pPr>
      <w:rPr>
        <w:rFonts w:ascii="Microsoft Sans Serif" w:eastAsia="Times New Roman" w:hAnsi="Microsoft Sans Serif" w:cs="Microsoft Sans Serif"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4" w15:restartNumberingAfterBreak="0">
    <w:nsid w:val="43F95D06"/>
    <w:multiLevelType w:val="hybridMultilevel"/>
    <w:tmpl w:val="DE365558"/>
    <w:lvl w:ilvl="0" w:tplc="6F08F986">
      <w:start w:val="1"/>
      <w:numFmt w:val="bullet"/>
      <w:lvlText w:val="•"/>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061DA0">
      <w:start w:val="1"/>
      <w:numFmt w:val="bullet"/>
      <w:lvlText w:val="o"/>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A69BD6">
      <w:start w:val="1"/>
      <w:numFmt w:val="bullet"/>
      <w:lvlText w:val="▪"/>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72B508">
      <w:start w:val="1"/>
      <w:numFmt w:val="bullet"/>
      <w:lvlText w:val="•"/>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0AFE36">
      <w:start w:val="1"/>
      <w:numFmt w:val="bullet"/>
      <w:lvlText w:val="o"/>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62B7B0">
      <w:start w:val="1"/>
      <w:numFmt w:val="bullet"/>
      <w:lvlText w:val="▪"/>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EA7776">
      <w:start w:val="1"/>
      <w:numFmt w:val="bullet"/>
      <w:lvlText w:val="•"/>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702ED8">
      <w:start w:val="1"/>
      <w:numFmt w:val="bullet"/>
      <w:lvlText w:val="o"/>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06F202">
      <w:start w:val="1"/>
      <w:numFmt w:val="bullet"/>
      <w:lvlText w:val="▪"/>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E8F7F45"/>
    <w:multiLevelType w:val="hybridMultilevel"/>
    <w:tmpl w:val="A260C66E"/>
    <w:lvl w:ilvl="0" w:tplc="F6BA0028">
      <w:start w:val="1"/>
      <w:numFmt w:val="bullet"/>
      <w:lvlText w:val="•"/>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B8090A">
      <w:start w:val="1"/>
      <w:numFmt w:val="bullet"/>
      <w:lvlText w:val="o"/>
      <w:lvlJc w:val="left"/>
      <w:pPr>
        <w:ind w:left="1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56306C">
      <w:start w:val="1"/>
      <w:numFmt w:val="bullet"/>
      <w:lvlText w:val="▪"/>
      <w:lvlJc w:val="left"/>
      <w:pPr>
        <w:ind w:left="2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0494EA">
      <w:start w:val="1"/>
      <w:numFmt w:val="bullet"/>
      <w:lvlText w:val="•"/>
      <w:lvlJc w:val="left"/>
      <w:pPr>
        <w:ind w:left="2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264A32">
      <w:start w:val="1"/>
      <w:numFmt w:val="bullet"/>
      <w:lvlText w:val="o"/>
      <w:lvlJc w:val="left"/>
      <w:pPr>
        <w:ind w:left="3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68E0F4">
      <w:start w:val="1"/>
      <w:numFmt w:val="bullet"/>
      <w:lvlText w:val="▪"/>
      <w:lvlJc w:val="left"/>
      <w:pPr>
        <w:ind w:left="4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C89FCC">
      <w:start w:val="1"/>
      <w:numFmt w:val="bullet"/>
      <w:lvlText w:val="•"/>
      <w:lvlJc w:val="left"/>
      <w:pPr>
        <w:ind w:left="5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BEAF76">
      <w:start w:val="1"/>
      <w:numFmt w:val="bullet"/>
      <w:lvlText w:val="o"/>
      <w:lvlJc w:val="left"/>
      <w:pPr>
        <w:ind w:left="5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18AEA2">
      <w:start w:val="1"/>
      <w:numFmt w:val="bullet"/>
      <w:lvlText w:val="▪"/>
      <w:lvlJc w:val="left"/>
      <w:pPr>
        <w:ind w:left="6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F786CE2"/>
    <w:multiLevelType w:val="multilevel"/>
    <w:tmpl w:val="C8E8F1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E2838"/>
    <w:multiLevelType w:val="hybridMultilevel"/>
    <w:tmpl w:val="B3FE8F52"/>
    <w:lvl w:ilvl="0" w:tplc="7062D7B8">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B89984">
      <w:start w:val="1"/>
      <w:numFmt w:val="bullet"/>
      <w:lvlText w:val="o"/>
      <w:lvlJc w:val="left"/>
      <w:pPr>
        <w:ind w:left="1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2C8708">
      <w:start w:val="1"/>
      <w:numFmt w:val="bullet"/>
      <w:lvlText w:val="▪"/>
      <w:lvlJc w:val="left"/>
      <w:pPr>
        <w:ind w:left="2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D21910">
      <w:start w:val="1"/>
      <w:numFmt w:val="bullet"/>
      <w:lvlText w:val="•"/>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16E7A6">
      <w:start w:val="1"/>
      <w:numFmt w:val="bullet"/>
      <w:lvlText w:val="o"/>
      <w:lvlJc w:val="left"/>
      <w:pPr>
        <w:ind w:left="3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289DD8">
      <w:start w:val="1"/>
      <w:numFmt w:val="bullet"/>
      <w:lvlText w:val="▪"/>
      <w:lvlJc w:val="left"/>
      <w:pPr>
        <w:ind w:left="4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9A44FE">
      <w:start w:val="1"/>
      <w:numFmt w:val="bullet"/>
      <w:lvlText w:val="•"/>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94A5A8">
      <w:start w:val="1"/>
      <w:numFmt w:val="bullet"/>
      <w:lvlText w:val="o"/>
      <w:lvlJc w:val="left"/>
      <w:pPr>
        <w:ind w:left="5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7CD3D2">
      <w:start w:val="1"/>
      <w:numFmt w:val="bullet"/>
      <w:lvlText w:val="▪"/>
      <w:lvlJc w:val="left"/>
      <w:pPr>
        <w:ind w:left="6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0A73633"/>
    <w:multiLevelType w:val="hybridMultilevel"/>
    <w:tmpl w:val="0C6CFDC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6936045A"/>
    <w:multiLevelType w:val="hybridMultilevel"/>
    <w:tmpl w:val="3B72FF10"/>
    <w:lvl w:ilvl="0" w:tplc="AB7E7348">
      <w:start w:val="1"/>
      <w:numFmt w:val="bullet"/>
      <w:lvlText w:val="•"/>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5A3422">
      <w:start w:val="1"/>
      <w:numFmt w:val="bullet"/>
      <w:lvlText w:val="o"/>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603DA8">
      <w:start w:val="1"/>
      <w:numFmt w:val="bullet"/>
      <w:lvlText w:val="▪"/>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B883F0">
      <w:start w:val="1"/>
      <w:numFmt w:val="bullet"/>
      <w:lvlText w:val="•"/>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C66748">
      <w:start w:val="1"/>
      <w:numFmt w:val="bullet"/>
      <w:lvlText w:val="o"/>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544B66">
      <w:start w:val="1"/>
      <w:numFmt w:val="bullet"/>
      <w:lvlText w:val="▪"/>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1A3CE2">
      <w:start w:val="1"/>
      <w:numFmt w:val="bullet"/>
      <w:lvlText w:val="•"/>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3E104C">
      <w:start w:val="1"/>
      <w:numFmt w:val="bullet"/>
      <w:lvlText w:val="o"/>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86F39C">
      <w:start w:val="1"/>
      <w:numFmt w:val="bullet"/>
      <w:lvlText w:val="▪"/>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820058"/>
    <w:multiLevelType w:val="hybridMultilevel"/>
    <w:tmpl w:val="A946770A"/>
    <w:lvl w:ilvl="0" w:tplc="1DB871EA">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48DC56">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50DDE2">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5CF796">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AEEDBE">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705BE2">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0A5A0E">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F49DD6">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FE20F8">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AEE7134"/>
    <w:multiLevelType w:val="hybridMultilevel"/>
    <w:tmpl w:val="F3AA70C2"/>
    <w:lvl w:ilvl="0" w:tplc="04090001">
      <w:start w:val="1"/>
      <w:numFmt w:val="bullet"/>
      <w:lvlText w:val=""/>
      <w:lvlJc w:val="left"/>
      <w:pPr>
        <w:ind w:left="874" w:hanging="360"/>
      </w:pPr>
      <w:rPr>
        <w:rFonts w:ascii="Symbol" w:hAnsi="Symbol" w:hint="default"/>
      </w:rPr>
    </w:lvl>
    <w:lvl w:ilvl="1" w:tplc="04090003" w:tentative="1">
      <w:start w:val="1"/>
      <w:numFmt w:val="bullet"/>
      <w:lvlText w:val="o"/>
      <w:lvlJc w:val="left"/>
      <w:pPr>
        <w:ind w:left="1594" w:hanging="360"/>
      </w:pPr>
      <w:rPr>
        <w:rFonts w:ascii="Courier New" w:hAnsi="Courier New" w:cs="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cs="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cs="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22" w15:restartNumberingAfterBreak="0">
    <w:nsid w:val="6F9A24E0"/>
    <w:multiLevelType w:val="hybridMultilevel"/>
    <w:tmpl w:val="AD728066"/>
    <w:lvl w:ilvl="0" w:tplc="50D42F26">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0E6636">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D65198">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364718">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8C30EE">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2C938C">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A4D8B2">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5CA340">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C23C4C">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6C35EBB"/>
    <w:multiLevelType w:val="hybridMultilevel"/>
    <w:tmpl w:val="F258D8A2"/>
    <w:lvl w:ilvl="0" w:tplc="3E0E30EC">
      <w:start w:val="1"/>
      <w:numFmt w:val="bullet"/>
      <w:lvlText w:val="•"/>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C09FC4">
      <w:start w:val="1"/>
      <w:numFmt w:val="bullet"/>
      <w:lvlText w:val="o"/>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D42DC8">
      <w:start w:val="1"/>
      <w:numFmt w:val="bullet"/>
      <w:lvlText w:val="▪"/>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C017D0">
      <w:start w:val="1"/>
      <w:numFmt w:val="bullet"/>
      <w:lvlText w:val="•"/>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5C2E18">
      <w:start w:val="1"/>
      <w:numFmt w:val="bullet"/>
      <w:lvlText w:val="o"/>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B4F4F8">
      <w:start w:val="1"/>
      <w:numFmt w:val="bullet"/>
      <w:lvlText w:val="▪"/>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90927E">
      <w:start w:val="1"/>
      <w:numFmt w:val="bullet"/>
      <w:lvlText w:val="•"/>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480AC2">
      <w:start w:val="1"/>
      <w:numFmt w:val="bullet"/>
      <w:lvlText w:val="o"/>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84D75E">
      <w:start w:val="1"/>
      <w:numFmt w:val="bullet"/>
      <w:lvlText w:val="▪"/>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8CA366E"/>
    <w:multiLevelType w:val="hybridMultilevel"/>
    <w:tmpl w:val="8EB8D33C"/>
    <w:lvl w:ilvl="0" w:tplc="4DBA457A">
      <w:start w:val="1"/>
      <w:numFmt w:val="bullet"/>
      <w:lvlText w:val="•"/>
      <w:lvlJc w:val="left"/>
      <w:pPr>
        <w:ind w:left="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5CC376">
      <w:start w:val="1"/>
      <w:numFmt w:val="bullet"/>
      <w:lvlText w:val="o"/>
      <w:lvlJc w:val="left"/>
      <w:pPr>
        <w:ind w:left="1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A0B3E6">
      <w:start w:val="1"/>
      <w:numFmt w:val="bullet"/>
      <w:lvlText w:val="▪"/>
      <w:lvlJc w:val="left"/>
      <w:pPr>
        <w:ind w:left="2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1EF3B0">
      <w:start w:val="1"/>
      <w:numFmt w:val="bullet"/>
      <w:lvlText w:val="•"/>
      <w:lvlJc w:val="left"/>
      <w:pPr>
        <w:ind w:left="2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2F644">
      <w:start w:val="1"/>
      <w:numFmt w:val="bullet"/>
      <w:lvlText w:val="o"/>
      <w:lvlJc w:val="left"/>
      <w:pPr>
        <w:ind w:left="3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149DC8">
      <w:start w:val="1"/>
      <w:numFmt w:val="bullet"/>
      <w:lvlText w:val="▪"/>
      <w:lvlJc w:val="left"/>
      <w:pPr>
        <w:ind w:left="4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5AEAE6">
      <w:start w:val="1"/>
      <w:numFmt w:val="bullet"/>
      <w:lvlText w:val="•"/>
      <w:lvlJc w:val="left"/>
      <w:pPr>
        <w:ind w:left="5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07FA0">
      <w:start w:val="1"/>
      <w:numFmt w:val="bullet"/>
      <w:lvlText w:val="o"/>
      <w:lvlJc w:val="left"/>
      <w:pPr>
        <w:ind w:left="5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60D100">
      <w:start w:val="1"/>
      <w:numFmt w:val="bullet"/>
      <w:lvlText w:val="▪"/>
      <w:lvlJc w:val="left"/>
      <w:pPr>
        <w:ind w:left="6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A672345"/>
    <w:multiLevelType w:val="hybridMultilevel"/>
    <w:tmpl w:val="B51C8368"/>
    <w:lvl w:ilvl="0" w:tplc="50D42F26">
      <w:start w:val="1"/>
      <w:numFmt w:val="bullet"/>
      <w:lvlText w:val="•"/>
      <w:lvlJc w:val="left"/>
      <w:pPr>
        <w:ind w:left="825"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6" w15:restartNumberingAfterBreak="0">
    <w:nsid w:val="7D161248"/>
    <w:multiLevelType w:val="hybridMultilevel"/>
    <w:tmpl w:val="EBE42810"/>
    <w:lvl w:ilvl="0" w:tplc="319A34D6">
      <w:start w:val="1"/>
      <w:numFmt w:val="bullet"/>
      <w:lvlText w:val="•"/>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782CF6">
      <w:start w:val="1"/>
      <w:numFmt w:val="bullet"/>
      <w:lvlText w:val="o"/>
      <w:lvlJc w:val="left"/>
      <w:pPr>
        <w:ind w:left="1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06B286">
      <w:start w:val="1"/>
      <w:numFmt w:val="bullet"/>
      <w:lvlText w:val="▪"/>
      <w:lvlJc w:val="left"/>
      <w:pPr>
        <w:ind w:left="2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A08DCA">
      <w:start w:val="1"/>
      <w:numFmt w:val="bullet"/>
      <w:lvlText w:val="•"/>
      <w:lvlJc w:val="left"/>
      <w:pPr>
        <w:ind w:left="3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040BA2">
      <w:start w:val="1"/>
      <w:numFmt w:val="bullet"/>
      <w:lvlText w:val="o"/>
      <w:lvlJc w:val="left"/>
      <w:pPr>
        <w:ind w:left="3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56269C">
      <w:start w:val="1"/>
      <w:numFmt w:val="bullet"/>
      <w:lvlText w:val="▪"/>
      <w:lvlJc w:val="left"/>
      <w:pPr>
        <w:ind w:left="4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0AE322">
      <w:start w:val="1"/>
      <w:numFmt w:val="bullet"/>
      <w:lvlText w:val="•"/>
      <w:lvlJc w:val="left"/>
      <w:pPr>
        <w:ind w:left="5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18DCEA">
      <w:start w:val="1"/>
      <w:numFmt w:val="bullet"/>
      <w:lvlText w:val="o"/>
      <w:lvlJc w:val="left"/>
      <w:pPr>
        <w:ind w:left="5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6226A4">
      <w:start w:val="1"/>
      <w:numFmt w:val="bullet"/>
      <w:lvlText w:val="▪"/>
      <w:lvlJc w:val="left"/>
      <w:pPr>
        <w:ind w:left="6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17"/>
  </w:num>
  <w:num w:numId="3">
    <w:abstractNumId w:val="20"/>
  </w:num>
  <w:num w:numId="4">
    <w:abstractNumId w:val="3"/>
  </w:num>
  <w:num w:numId="5">
    <w:abstractNumId w:val="14"/>
  </w:num>
  <w:num w:numId="6">
    <w:abstractNumId w:val="26"/>
  </w:num>
  <w:num w:numId="7">
    <w:abstractNumId w:val="19"/>
  </w:num>
  <w:num w:numId="8">
    <w:abstractNumId w:val="10"/>
  </w:num>
  <w:num w:numId="9">
    <w:abstractNumId w:val="6"/>
  </w:num>
  <w:num w:numId="10">
    <w:abstractNumId w:val="2"/>
  </w:num>
  <w:num w:numId="11">
    <w:abstractNumId w:val="1"/>
  </w:num>
  <w:num w:numId="12">
    <w:abstractNumId w:val="4"/>
  </w:num>
  <w:num w:numId="13">
    <w:abstractNumId w:val="5"/>
  </w:num>
  <w:num w:numId="14">
    <w:abstractNumId w:val="24"/>
  </w:num>
  <w:num w:numId="15">
    <w:abstractNumId w:val="15"/>
  </w:num>
  <w:num w:numId="16">
    <w:abstractNumId w:val="23"/>
  </w:num>
  <w:num w:numId="17">
    <w:abstractNumId w:val="18"/>
  </w:num>
  <w:num w:numId="18">
    <w:abstractNumId w:val="11"/>
  </w:num>
  <w:num w:numId="19">
    <w:abstractNumId w:val="25"/>
  </w:num>
  <w:num w:numId="20">
    <w:abstractNumId w:val="21"/>
  </w:num>
  <w:num w:numId="21">
    <w:abstractNumId w:val="7"/>
  </w:num>
  <w:num w:numId="22">
    <w:abstractNumId w:val="13"/>
  </w:num>
  <w:num w:numId="23">
    <w:abstractNumId w:val="8"/>
  </w:num>
  <w:num w:numId="24">
    <w:abstractNumId w:val="12"/>
  </w:num>
  <w:num w:numId="25">
    <w:abstractNumId w:val="9"/>
  </w:num>
  <w:num w:numId="26">
    <w:abstractNumId w:val="1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993"/>
    <w:rsid w:val="00002A59"/>
    <w:rsid w:val="00002BED"/>
    <w:rsid w:val="00005686"/>
    <w:rsid w:val="00010B02"/>
    <w:rsid w:val="00011442"/>
    <w:rsid w:val="00011E0F"/>
    <w:rsid w:val="00011F2A"/>
    <w:rsid w:val="0001250C"/>
    <w:rsid w:val="000125AA"/>
    <w:rsid w:val="00021E47"/>
    <w:rsid w:val="00030281"/>
    <w:rsid w:val="00030D71"/>
    <w:rsid w:val="00032C93"/>
    <w:rsid w:val="00034D43"/>
    <w:rsid w:val="000400A3"/>
    <w:rsid w:val="0005058A"/>
    <w:rsid w:val="00050B9E"/>
    <w:rsid w:val="00050DCB"/>
    <w:rsid w:val="00050F35"/>
    <w:rsid w:val="00052CEC"/>
    <w:rsid w:val="00054787"/>
    <w:rsid w:val="00060803"/>
    <w:rsid w:val="00062723"/>
    <w:rsid w:val="00063C21"/>
    <w:rsid w:val="00064333"/>
    <w:rsid w:val="00067F3F"/>
    <w:rsid w:val="00070100"/>
    <w:rsid w:val="00070DAB"/>
    <w:rsid w:val="00072E94"/>
    <w:rsid w:val="00074C15"/>
    <w:rsid w:val="000774D5"/>
    <w:rsid w:val="0008669F"/>
    <w:rsid w:val="00091734"/>
    <w:rsid w:val="000928FC"/>
    <w:rsid w:val="00093DD1"/>
    <w:rsid w:val="0009428A"/>
    <w:rsid w:val="00097373"/>
    <w:rsid w:val="000A4839"/>
    <w:rsid w:val="000A5EC8"/>
    <w:rsid w:val="000B0822"/>
    <w:rsid w:val="000B09EF"/>
    <w:rsid w:val="000B4F6E"/>
    <w:rsid w:val="000B4F98"/>
    <w:rsid w:val="000B51ED"/>
    <w:rsid w:val="000B5BAE"/>
    <w:rsid w:val="000B600C"/>
    <w:rsid w:val="000B6944"/>
    <w:rsid w:val="000B6ED6"/>
    <w:rsid w:val="000B7AE5"/>
    <w:rsid w:val="000C0001"/>
    <w:rsid w:val="000C1CE7"/>
    <w:rsid w:val="000C2E3A"/>
    <w:rsid w:val="000C345A"/>
    <w:rsid w:val="000C6226"/>
    <w:rsid w:val="000C6BB5"/>
    <w:rsid w:val="000D0FA5"/>
    <w:rsid w:val="000D28FA"/>
    <w:rsid w:val="000E1AA6"/>
    <w:rsid w:val="000E3E41"/>
    <w:rsid w:val="000E7643"/>
    <w:rsid w:val="000F0550"/>
    <w:rsid w:val="000F20B9"/>
    <w:rsid w:val="000F40D2"/>
    <w:rsid w:val="000F567F"/>
    <w:rsid w:val="000F6122"/>
    <w:rsid w:val="001116B6"/>
    <w:rsid w:val="00113DA8"/>
    <w:rsid w:val="00113EF1"/>
    <w:rsid w:val="001166E6"/>
    <w:rsid w:val="00124765"/>
    <w:rsid w:val="001277E3"/>
    <w:rsid w:val="00130161"/>
    <w:rsid w:val="00135B55"/>
    <w:rsid w:val="00145760"/>
    <w:rsid w:val="00146D0A"/>
    <w:rsid w:val="001472A3"/>
    <w:rsid w:val="00150A2C"/>
    <w:rsid w:val="001539E6"/>
    <w:rsid w:val="0016506E"/>
    <w:rsid w:val="00170E39"/>
    <w:rsid w:val="00177509"/>
    <w:rsid w:val="00184F0B"/>
    <w:rsid w:val="00190C40"/>
    <w:rsid w:val="0019190D"/>
    <w:rsid w:val="00192664"/>
    <w:rsid w:val="001931E5"/>
    <w:rsid w:val="0019511F"/>
    <w:rsid w:val="001A0AD3"/>
    <w:rsid w:val="001A19DB"/>
    <w:rsid w:val="001A2AD2"/>
    <w:rsid w:val="001A5A95"/>
    <w:rsid w:val="001A6505"/>
    <w:rsid w:val="001A7EC2"/>
    <w:rsid w:val="001B11EE"/>
    <w:rsid w:val="001B7209"/>
    <w:rsid w:val="001C07FB"/>
    <w:rsid w:val="001C2520"/>
    <w:rsid w:val="001C3EDD"/>
    <w:rsid w:val="001C4AE9"/>
    <w:rsid w:val="001C4E3D"/>
    <w:rsid w:val="001C4EFE"/>
    <w:rsid w:val="001C4FC4"/>
    <w:rsid w:val="001C6CC3"/>
    <w:rsid w:val="001C7A24"/>
    <w:rsid w:val="001D1CC8"/>
    <w:rsid w:val="001D23CE"/>
    <w:rsid w:val="001D2B19"/>
    <w:rsid w:val="001D2C05"/>
    <w:rsid w:val="001D4CB0"/>
    <w:rsid w:val="001E26D1"/>
    <w:rsid w:val="001E29D8"/>
    <w:rsid w:val="001E7C34"/>
    <w:rsid w:val="001F5F4F"/>
    <w:rsid w:val="00202E90"/>
    <w:rsid w:val="002049E1"/>
    <w:rsid w:val="002059FB"/>
    <w:rsid w:val="0020674B"/>
    <w:rsid w:val="00210DBC"/>
    <w:rsid w:val="002174F8"/>
    <w:rsid w:val="00222CF1"/>
    <w:rsid w:val="00223A21"/>
    <w:rsid w:val="0022454B"/>
    <w:rsid w:val="00224B75"/>
    <w:rsid w:val="00235E63"/>
    <w:rsid w:val="00236A19"/>
    <w:rsid w:val="00236AB8"/>
    <w:rsid w:val="00240381"/>
    <w:rsid w:val="002445CC"/>
    <w:rsid w:val="00244B28"/>
    <w:rsid w:val="00244EE4"/>
    <w:rsid w:val="0025443C"/>
    <w:rsid w:val="002570CC"/>
    <w:rsid w:val="0026160B"/>
    <w:rsid w:val="002624C0"/>
    <w:rsid w:val="00266F93"/>
    <w:rsid w:val="002711CA"/>
    <w:rsid w:val="00273724"/>
    <w:rsid w:val="002805C4"/>
    <w:rsid w:val="0028106A"/>
    <w:rsid w:val="002812CF"/>
    <w:rsid w:val="00283821"/>
    <w:rsid w:val="002868BE"/>
    <w:rsid w:val="0029065A"/>
    <w:rsid w:val="00290A79"/>
    <w:rsid w:val="00293E98"/>
    <w:rsid w:val="002944C7"/>
    <w:rsid w:val="00295B3D"/>
    <w:rsid w:val="00296142"/>
    <w:rsid w:val="002A1BA8"/>
    <w:rsid w:val="002A1BAB"/>
    <w:rsid w:val="002A2BB9"/>
    <w:rsid w:val="002A3999"/>
    <w:rsid w:val="002A5989"/>
    <w:rsid w:val="002B5258"/>
    <w:rsid w:val="002B572D"/>
    <w:rsid w:val="002B5FEC"/>
    <w:rsid w:val="002C019C"/>
    <w:rsid w:val="002C5C4E"/>
    <w:rsid w:val="002D3615"/>
    <w:rsid w:val="002D4643"/>
    <w:rsid w:val="002D5321"/>
    <w:rsid w:val="002D5559"/>
    <w:rsid w:val="002D7D00"/>
    <w:rsid w:val="002E0D14"/>
    <w:rsid w:val="002E5F7E"/>
    <w:rsid w:val="002E71BA"/>
    <w:rsid w:val="002F666D"/>
    <w:rsid w:val="003030F5"/>
    <w:rsid w:val="003031FA"/>
    <w:rsid w:val="00303AF9"/>
    <w:rsid w:val="00305175"/>
    <w:rsid w:val="00305BBE"/>
    <w:rsid w:val="003120BD"/>
    <w:rsid w:val="003128D7"/>
    <w:rsid w:val="00317214"/>
    <w:rsid w:val="00322728"/>
    <w:rsid w:val="003312ED"/>
    <w:rsid w:val="00331AA2"/>
    <w:rsid w:val="00334430"/>
    <w:rsid w:val="00334726"/>
    <w:rsid w:val="003358BB"/>
    <w:rsid w:val="00336138"/>
    <w:rsid w:val="00336EA6"/>
    <w:rsid w:val="003377D9"/>
    <w:rsid w:val="003379E1"/>
    <w:rsid w:val="00340F55"/>
    <w:rsid w:val="00343159"/>
    <w:rsid w:val="00343DE2"/>
    <w:rsid w:val="00344B7C"/>
    <w:rsid w:val="00345D77"/>
    <w:rsid w:val="00350627"/>
    <w:rsid w:val="00351786"/>
    <w:rsid w:val="003518DC"/>
    <w:rsid w:val="00351D3D"/>
    <w:rsid w:val="00353526"/>
    <w:rsid w:val="00356409"/>
    <w:rsid w:val="00357CFA"/>
    <w:rsid w:val="003721A6"/>
    <w:rsid w:val="00374EC3"/>
    <w:rsid w:val="00376CEA"/>
    <w:rsid w:val="00384441"/>
    <w:rsid w:val="00385C06"/>
    <w:rsid w:val="00385E78"/>
    <w:rsid w:val="003909FF"/>
    <w:rsid w:val="00392036"/>
    <w:rsid w:val="00392ACD"/>
    <w:rsid w:val="00392B05"/>
    <w:rsid w:val="003930C8"/>
    <w:rsid w:val="00393183"/>
    <w:rsid w:val="003956FF"/>
    <w:rsid w:val="0039679F"/>
    <w:rsid w:val="00396B02"/>
    <w:rsid w:val="00397081"/>
    <w:rsid w:val="003977D1"/>
    <w:rsid w:val="003A4D1A"/>
    <w:rsid w:val="003A62CA"/>
    <w:rsid w:val="003A6A9A"/>
    <w:rsid w:val="003B0A1C"/>
    <w:rsid w:val="003B7863"/>
    <w:rsid w:val="003C55BC"/>
    <w:rsid w:val="003C5B46"/>
    <w:rsid w:val="003C6BDA"/>
    <w:rsid w:val="003C6E39"/>
    <w:rsid w:val="003D0595"/>
    <w:rsid w:val="003D0F1D"/>
    <w:rsid w:val="003D1519"/>
    <w:rsid w:val="003D2E99"/>
    <w:rsid w:val="003D31E5"/>
    <w:rsid w:val="003D42B6"/>
    <w:rsid w:val="003D4371"/>
    <w:rsid w:val="003D4D18"/>
    <w:rsid w:val="003D6AA0"/>
    <w:rsid w:val="003D79D1"/>
    <w:rsid w:val="003E2619"/>
    <w:rsid w:val="003E67B8"/>
    <w:rsid w:val="003E700E"/>
    <w:rsid w:val="003E72E0"/>
    <w:rsid w:val="003F02FD"/>
    <w:rsid w:val="003F1E5A"/>
    <w:rsid w:val="003F4B1F"/>
    <w:rsid w:val="003F4E55"/>
    <w:rsid w:val="003F63C3"/>
    <w:rsid w:val="004006FB"/>
    <w:rsid w:val="00401965"/>
    <w:rsid w:val="00405FB3"/>
    <w:rsid w:val="004078EE"/>
    <w:rsid w:val="00407B17"/>
    <w:rsid w:val="00410161"/>
    <w:rsid w:val="0041092E"/>
    <w:rsid w:val="004125A7"/>
    <w:rsid w:val="00413FA2"/>
    <w:rsid w:val="0041672A"/>
    <w:rsid w:val="00416AEE"/>
    <w:rsid w:val="00421D48"/>
    <w:rsid w:val="00426AAF"/>
    <w:rsid w:val="004277ED"/>
    <w:rsid w:val="00427839"/>
    <w:rsid w:val="00427983"/>
    <w:rsid w:val="00427F94"/>
    <w:rsid w:val="0043267D"/>
    <w:rsid w:val="0043583B"/>
    <w:rsid w:val="00445CAE"/>
    <w:rsid w:val="004477EE"/>
    <w:rsid w:val="00466DBD"/>
    <w:rsid w:val="004674EC"/>
    <w:rsid w:val="0047058A"/>
    <w:rsid w:val="00470BC6"/>
    <w:rsid w:val="00472BC0"/>
    <w:rsid w:val="00472C82"/>
    <w:rsid w:val="00472D59"/>
    <w:rsid w:val="00472FA1"/>
    <w:rsid w:val="0048104C"/>
    <w:rsid w:val="004816DE"/>
    <w:rsid w:val="004877A1"/>
    <w:rsid w:val="00491B29"/>
    <w:rsid w:val="00496D43"/>
    <w:rsid w:val="00496E86"/>
    <w:rsid w:val="004978A7"/>
    <w:rsid w:val="00497EB0"/>
    <w:rsid w:val="004A7E8C"/>
    <w:rsid w:val="004B1DA5"/>
    <w:rsid w:val="004B4AEC"/>
    <w:rsid w:val="004B777F"/>
    <w:rsid w:val="004C33FC"/>
    <w:rsid w:val="004C6BB0"/>
    <w:rsid w:val="004D06EE"/>
    <w:rsid w:val="004D3540"/>
    <w:rsid w:val="004D38F5"/>
    <w:rsid w:val="004D641B"/>
    <w:rsid w:val="004D7716"/>
    <w:rsid w:val="004E2FA6"/>
    <w:rsid w:val="004E406B"/>
    <w:rsid w:val="004E4BB0"/>
    <w:rsid w:val="004E7955"/>
    <w:rsid w:val="004F0642"/>
    <w:rsid w:val="004F30D9"/>
    <w:rsid w:val="004F3BF7"/>
    <w:rsid w:val="00501E5F"/>
    <w:rsid w:val="00503787"/>
    <w:rsid w:val="00503CE8"/>
    <w:rsid w:val="0051388A"/>
    <w:rsid w:val="00517443"/>
    <w:rsid w:val="00534ABD"/>
    <w:rsid w:val="00535E3D"/>
    <w:rsid w:val="0053725F"/>
    <w:rsid w:val="00537545"/>
    <w:rsid w:val="0054440E"/>
    <w:rsid w:val="00546B77"/>
    <w:rsid w:val="005503AF"/>
    <w:rsid w:val="00555499"/>
    <w:rsid w:val="005567FA"/>
    <w:rsid w:val="005578A9"/>
    <w:rsid w:val="00561BB2"/>
    <w:rsid w:val="0057194A"/>
    <w:rsid w:val="005720EB"/>
    <w:rsid w:val="005801AC"/>
    <w:rsid w:val="00582C0F"/>
    <w:rsid w:val="00590DF9"/>
    <w:rsid w:val="00590EF7"/>
    <w:rsid w:val="00591685"/>
    <w:rsid w:val="00591709"/>
    <w:rsid w:val="0059432B"/>
    <w:rsid w:val="005A3212"/>
    <w:rsid w:val="005A6352"/>
    <w:rsid w:val="005B1172"/>
    <w:rsid w:val="005B4BE7"/>
    <w:rsid w:val="005B519F"/>
    <w:rsid w:val="005C34D7"/>
    <w:rsid w:val="005C4A32"/>
    <w:rsid w:val="005C691C"/>
    <w:rsid w:val="005D21AE"/>
    <w:rsid w:val="005D2D1A"/>
    <w:rsid w:val="005D4322"/>
    <w:rsid w:val="005D494E"/>
    <w:rsid w:val="005D56E2"/>
    <w:rsid w:val="005D74B1"/>
    <w:rsid w:val="005E0231"/>
    <w:rsid w:val="005E199C"/>
    <w:rsid w:val="005E6A67"/>
    <w:rsid w:val="005E74E2"/>
    <w:rsid w:val="005F2742"/>
    <w:rsid w:val="005F40F2"/>
    <w:rsid w:val="005F429F"/>
    <w:rsid w:val="005F48BA"/>
    <w:rsid w:val="005F78B6"/>
    <w:rsid w:val="0060057E"/>
    <w:rsid w:val="00603338"/>
    <w:rsid w:val="006050ED"/>
    <w:rsid w:val="00605993"/>
    <w:rsid w:val="0060611C"/>
    <w:rsid w:val="006078CD"/>
    <w:rsid w:val="0061148E"/>
    <w:rsid w:val="006143E9"/>
    <w:rsid w:val="00620E4E"/>
    <w:rsid w:val="00620EDD"/>
    <w:rsid w:val="006214D9"/>
    <w:rsid w:val="00622B6F"/>
    <w:rsid w:val="00624F25"/>
    <w:rsid w:val="006252EC"/>
    <w:rsid w:val="00627EA6"/>
    <w:rsid w:val="0063023F"/>
    <w:rsid w:val="00631340"/>
    <w:rsid w:val="0063305A"/>
    <w:rsid w:val="00634AB2"/>
    <w:rsid w:val="00635EC1"/>
    <w:rsid w:val="00636D7E"/>
    <w:rsid w:val="00640615"/>
    <w:rsid w:val="006409F5"/>
    <w:rsid w:val="00641885"/>
    <w:rsid w:val="00643C2A"/>
    <w:rsid w:val="00644617"/>
    <w:rsid w:val="006463B4"/>
    <w:rsid w:val="006547A3"/>
    <w:rsid w:val="0065679A"/>
    <w:rsid w:val="006574D8"/>
    <w:rsid w:val="00670AA7"/>
    <w:rsid w:val="00670ABC"/>
    <w:rsid w:val="00676C6E"/>
    <w:rsid w:val="006811D3"/>
    <w:rsid w:val="006827FE"/>
    <w:rsid w:val="00683221"/>
    <w:rsid w:val="00685272"/>
    <w:rsid w:val="006925AB"/>
    <w:rsid w:val="006950F4"/>
    <w:rsid w:val="00697C24"/>
    <w:rsid w:val="006A0602"/>
    <w:rsid w:val="006A16D8"/>
    <w:rsid w:val="006B5277"/>
    <w:rsid w:val="006C0320"/>
    <w:rsid w:val="006C182E"/>
    <w:rsid w:val="006C5AFB"/>
    <w:rsid w:val="006C5ECA"/>
    <w:rsid w:val="006D1107"/>
    <w:rsid w:val="006D3FE8"/>
    <w:rsid w:val="006E2E34"/>
    <w:rsid w:val="006E2F6B"/>
    <w:rsid w:val="006E57C2"/>
    <w:rsid w:val="006E5C96"/>
    <w:rsid w:val="006E65F8"/>
    <w:rsid w:val="006F12A2"/>
    <w:rsid w:val="006F6B3A"/>
    <w:rsid w:val="006F7987"/>
    <w:rsid w:val="00700E48"/>
    <w:rsid w:val="0070542A"/>
    <w:rsid w:val="00706E4E"/>
    <w:rsid w:val="00717358"/>
    <w:rsid w:val="00720E32"/>
    <w:rsid w:val="007218B9"/>
    <w:rsid w:val="00721999"/>
    <w:rsid w:val="00722591"/>
    <w:rsid w:val="007231C6"/>
    <w:rsid w:val="007238AD"/>
    <w:rsid w:val="007252FA"/>
    <w:rsid w:val="00726BB6"/>
    <w:rsid w:val="007300E0"/>
    <w:rsid w:val="00730D19"/>
    <w:rsid w:val="0073168A"/>
    <w:rsid w:val="00731B6F"/>
    <w:rsid w:val="00734CD1"/>
    <w:rsid w:val="00736C29"/>
    <w:rsid w:val="00737392"/>
    <w:rsid w:val="00741674"/>
    <w:rsid w:val="007416FB"/>
    <w:rsid w:val="00745622"/>
    <w:rsid w:val="007606A5"/>
    <w:rsid w:val="0076136D"/>
    <w:rsid w:val="00766276"/>
    <w:rsid w:val="00770BDA"/>
    <w:rsid w:val="00772967"/>
    <w:rsid w:val="0077578A"/>
    <w:rsid w:val="00777EF2"/>
    <w:rsid w:val="00780ABB"/>
    <w:rsid w:val="00780F51"/>
    <w:rsid w:val="007834B2"/>
    <w:rsid w:val="00785FA3"/>
    <w:rsid w:val="00791EBB"/>
    <w:rsid w:val="0079428F"/>
    <w:rsid w:val="007958C2"/>
    <w:rsid w:val="00797DB8"/>
    <w:rsid w:val="007A1481"/>
    <w:rsid w:val="007A49C9"/>
    <w:rsid w:val="007B110A"/>
    <w:rsid w:val="007B40AB"/>
    <w:rsid w:val="007B4A09"/>
    <w:rsid w:val="007B6704"/>
    <w:rsid w:val="007C5E59"/>
    <w:rsid w:val="007D01C5"/>
    <w:rsid w:val="007D077B"/>
    <w:rsid w:val="007D1B58"/>
    <w:rsid w:val="007D52C8"/>
    <w:rsid w:val="007D5D42"/>
    <w:rsid w:val="007E1590"/>
    <w:rsid w:val="007E1A7E"/>
    <w:rsid w:val="007E25B7"/>
    <w:rsid w:val="007E2889"/>
    <w:rsid w:val="007E2E37"/>
    <w:rsid w:val="007E3B2A"/>
    <w:rsid w:val="007F213B"/>
    <w:rsid w:val="007F4FF5"/>
    <w:rsid w:val="007F5A9C"/>
    <w:rsid w:val="007F6706"/>
    <w:rsid w:val="00805471"/>
    <w:rsid w:val="008075E2"/>
    <w:rsid w:val="008126A9"/>
    <w:rsid w:val="00821E16"/>
    <w:rsid w:val="00826794"/>
    <w:rsid w:val="00830D7C"/>
    <w:rsid w:val="0083180E"/>
    <w:rsid w:val="0083464F"/>
    <w:rsid w:val="00834E2F"/>
    <w:rsid w:val="00835579"/>
    <w:rsid w:val="008364E7"/>
    <w:rsid w:val="008400A8"/>
    <w:rsid w:val="008422BF"/>
    <w:rsid w:val="00842FB0"/>
    <w:rsid w:val="00843651"/>
    <w:rsid w:val="00843B26"/>
    <w:rsid w:val="0084465B"/>
    <w:rsid w:val="00844FA2"/>
    <w:rsid w:val="008461D0"/>
    <w:rsid w:val="0084663D"/>
    <w:rsid w:val="008508D6"/>
    <w:rsid w:val="00851150"/>
    <w:rsid w:val="008533D1"/>
    <w:rsid w:val="008537F3"/>
    <w:rsid w:val="008542A1"/>
    <w:rsid w:val="00854D92"/>
    <w:rsid w:val="00860EAE"/>
    <w:rsid w:val="0086153A"/>
    <w:rsid w:val="00861B80"/>
    <w:rsid w:val="0086249E"/>
    <w:rsid w:val="00862570"/>
    <w:rsid w:val="00863259"/>
    <w:rsid w:val="00865944"/>
    <w:rsid w:val="00872979"/>
    <w:rsid w:val="0087381E"/>
    <w:rsid w:val="008745E1"/>
    <w:rsid w:val="0087634C"/>
    <w:rsid w:val="008765DA"/>
    <w:rsid w:val="00890024"/>
    <w:rsid w:val="00890A47"/>
    <w:rsid w:val="00892210"/>
    <w:rsid w:val="0089482F"/>
    <w:rsid w:val="00895A83"/>
    <w:rsid w:val="00896EA7"/>
    <w:rsid w:val="00897527"/>
    <w:rsid w:val="008A3EA3"/>
    <w:rsid w:val="008A61B2"/>
    <w:rsid w:val="008B01C6"/>
    <w:rsid w:val="008B0B7D"/>
    <w:rsid w:val="008B650E"/>
    <w:rsid w:val="008B71CF"/>
    <w:rsid w:val="008B73F9"/>
    <w:rsid w:val="008C0C4A"/>
    <w:rsid w:val="008C5103"/>
    <w:rsid w:val="008C6CA1"/>
    <w:rsid w:val="008D2069"/>
    <w:rsid w:val="008D6CE0"/>
    <w:rsid w:val="008D7087"/>
    <w:rsid w:val="008E01EC"/>
    <w:rsid w:val="008E1E31"/>
    <w:rsid w:val="008E2021"/>
    <w:rsid w:val="008E4113"/>
    <w:rsid w:val="008E48EB"/>
    <w:rsid w:val="008E4F64"/>
    <w:rsid w:val="008E5B95"/>
    <w:rsid w:val="008F420E"/>
    <w:rsid w:val="008F4648"/>
    <w:rsid w:val="008F6736"/>
    <w:rsid w:val="009130AA"/>
    <w:rsid w:val="00921020"/>
    <w:rsid w:val="00922E35"/>
    <w:rsid w:val="00923064"/>
    <w:rsid w:val="00927D18"/>
    <w:rsid w:val="00931A4C"/>
    <w:rsid w:val="009356A9"/>
    <w:rsid w:val="00936CC2"/>
    <w:rsid w:val="00937601"/>
    <w:rsid w:val="00943969"/>
    <w:rsid w:val="009450CA"/>
    <w:rsid w:val="00945CD6"/>
    <w:rsid w:val="00946711"/>
    <w:rsid w:val="00946E15"/>
    <w:rsid w:val="00950191"/>
    <w:rsid w:val="009519A7"/>
    <w:rsid w:val="0095690B"/>
    <w:rsid w:val="00961754"/>
    <w:rsid w:val="009630E5"/>
    <w:rsid w:val="00967813"/>
    <w:rsid w:val="00971C57"/>
    <w:rsid w:val="00972010"/>
    <w:rsid w:val="009764B2"/>
    <w:rsid w:val="00976DF9"/>
    <w:rsid w:val="0098109A"/>
    <w:rsid w:val="00981445"/>
    <w:rsid w:val="009873E1"/>
    <w:rsid w:val="00996813"/>
    <w:rsid w:val="00996F79"/>
    <w:rsid w:val="009A4C11"/>
    <w:rsid w:val="009A77DE"/>
    <w:rsid w:val="009A7A6C"/>
    <w:rsid w:val="009B02B2"/>
    <w:rsid w:val="009C0E79"/>
    <w:rsid w:val="009D21F1"/>
    <w:rsid w:val="009D2847"/>
    <w:rsid w:val="009D76E5"/>
    <w:rsid w:val="009D7D17"/>
    <w:rsid w:val="009E21F5"/>
    <w:rsid w:val="009E59EA"/>
    <w:rsid w:val="009F2D14"/>
    <w:rsid w:val="009F6D1E"/>
    <w:rsid w:val="00A002F8"/>
    <w:rsid w:val="00A00CF4"/>
    <w:rsid w:val="00A01EF8"/>
    <w:rsid w:val="00A03940"/>
    <w:rsid w:val="00A0595C"/>
    <w:rsid w:val="00A05C7F"/>
    <w:rsid w:val="00A11D09"/>
    <w:rsid w:val="00A11FB7"/>
    <w:rsid w:val="00A16AEF"/>
    <w:rsid w:val="00A1757A"/>
    <w:rsid w:val="00A21D48"/>
    <w:rsid w:val="00A24688"/>
    <w:rsid w:val="00A32BEA"/>
    <w:rsid w:val="00A3311F"/>
    <w:rsid w:val="00A3524C"/>
    <w:rsid w:val="00A4659A"/>
    <w:rsid w:val="00A46A99"/>
    <w:rsid w:val="00A5015A"/>
    <w:rsid w:val="00A522C4"/>
    <w:rsid w:val="00A53A84"/>
    <w:rsid w:val="00A54146"/>
    <w:rsid w:val="00A56540"/>
    <w:rsid w:val="00A6018E"/>
    <w:rsid w:val="00A61389"/>
    <w:rsid w:val="00A673FE"/>
    <w:rsid w:val="00A70D3D"/>
    <w:rsid w:val="00A71404"/>
    <w:rsid w:val="00A75705"/>
    <w:rsid w:val="00A76126"/>
    <w:rsid w:val="00A762B4"/>
    <w:rsid w:val="00A8051E"/>
    <w:rsid w:val="00A81965"/>
    <w:rsid w:val="00A825BF"/>
    <w:rsid w:val="00A8392D"/>
    <w:rsid w:val="00A85D12"/>
    <w:rsid w:val="00A86866"/>
    <w:rsid w:val="00A902B6"/>
    <w:rsid w:val="00A90FBE"/>
    <w:rsid w:val="00A97218"/>
    <w:rsid w:val="00AA262E"/>
    <w:rsid w:val="00AA5226"/>
    <w:rsid w:val="00AA6A35"/>
    <w:rsid w:val="00AA70E7"/>
    <w:rsid w:val="00AB2D4C"/>
    <w:rsid w:val="00AB66C5"/>
    <w:rsid w:val="00AB6FF0"/>
    <w:rsid w:val="00AC1FD0"/>
    <w:rsid w:val="00AC5993"/>
    <w:rsid w:val="00AD2B09"/>
    <w:rsid w:val="00AD323D"/>
    <w:rsid w:val="00AD3E3D"/>
    <w:rsid w:val="00AD5531"/>
    <w:rsid w:val="00AD6F22"/>
    <w:rsid w:val="00AD7786"/>
    <w:rsid w:val="00AE05C6"/>
    <w:rsid w:val="00AE3761"/>
    <w:rsid w:val="00AE5347"/>
    <w:rsid w:val="00AF0F4E"/>
    <w:rsid w:val="00AF4D8A"/>
    <w:rsid w:val="00AF65A8"/>
    <w:rsid w:val="00AF75B3"/>
    <w:rsid w:val="00B04A40"/>
    <w:rsid w:val="00B05AEE"/>
    <w:rsid w:val="00B06780"/>
    <w:rsid w:val="00B07273"/>
    <w:rsid w:val="00B10704"/>
    <w:rsid w:val="00B1126E"/>
    <w:rsid w:val="00B12344"/>
    <w:rsid w:val="00B143C7"/>
    <w:rsid w:val="00B24946"/>
    <w:rsid w:val="00B30B4A"/>
    <w:rsid w:val="00B30EB1"/>
    <w:rsid w:val="00B33A05"/>
    <w:rsid w:val="00B3407C"/>
    <w:rsid w:val="00B43C7A"/>
    <w:rsid w:val="00B447FE"/>
    <w:rsid w:val="00B45325"/>
    <w:rsid w:val="00B5040C"/>
    <w:rsid w:val="00B50BAA"/>
    <w:rsid w:val="00B52420"/>
    <w:rsid w:val="00B559B9"/>
    <w:rsid w:val="00B573BD"/>
    <w:rsid w:val="00B57A81"/>
    <w:rsid w:val="00B57AAC"/>
    <w:rsid w:val="00B64981"/>
    <w:rsid w:val="00B64DB2"/>
    <w:rsid w:val="00B65CB3"/>
    <w:rsid w:val="00B701E6"/>
    <w:rsid w:val="00B7092F"/>
    <w:rsid w:val="00B72577"/>
    <w:rsid w:val="00B757E6"/>
    <w:rsid w:val="00B76884"/>
    <w:rsid w:val="00B8082A"/>
    <w:rsid w:val="00B81453"/>
    <w:rsid w:val="00B840BA"/>
    <w:rsid w:val="00B84F38"/>
    <w:rsid w:val="00B863A7"/>
    <w:rsid w:val="00B915B0"/>
    <w:rsid w:val="00B932FB"/>
    <w:rsid w:val="00B93C1B"/>
    <w:rsid w:val="00B940E4"/>
    <w:rsid w:val="00B9453E"/>
    <w:rsid w:val="00B96D5B"/>
    <w:rsid w:val="00BA0A13"/>
    <w:rsid w:val="00BA0CB6"/>
    <w:rsid w:val="00BA2E98"/>
    <w:rsid w:val="00BA477D"/>
    <w:rsid w:val="00BB3F34"/>
    <w:rsid w:val="00BB60FE"/>
    <w:rsid w:val="00BC1535"/>
    <w:rsid w:val="00BC39E8"/>
    <w:rsid w:val="00BC537B"/>
    <w:rsid w:val="00BC5E56"/>
    <w:rsid w:val="00BC677D"/>
    <w:rsid w:val="00BD7D84"/>
    <w:rsid w:val="00BE2AA7"/>
    <w:rsid w:val="00BE456B"/>
    <w:rsid w:val="00BE582B"/>
    <w:rsid w:val="00BF0991"/>
    <w:rsid w:val="00BF1984"/>
    <w:rsid w:val="00C0459E"/>
    <w:rsid w:val="00C11914"/>
    <w:rsid w:val="00C12072"/>
    <w:rsid w:val="00C128A8"/>
    <w:rsid w:val="00C13548"/>
    <w:rsid w:val="00C170AC"/>
    <w:rsid w:val="00C20108"/>
    <w:rsid w:val="00C217B1"/>
    <w:rsid w:val="00C233A0"/>
    <w:rsid w:val="00C24050"/>
    <w:rsid w:val="00C244DB"/>
    <w:rsid w:val="00C30738"/>
    <w:rsid w:val="00C31653"/>
    <w:rsid w:val="00C35365"/>
    <w:rsid w:val="00C35480"/>
    <w:rsid w:val="00C358A7"/>
    <w:rsid w:val="00C35938"/>
    <w:rsid w:val="00C35C1B"/>
    <w:rsid w:val="00C4028E"/>
    <w:rsid w:val="00C44D42"/>
    <w:rsid w:val="00C45333"/>
    <w:rsid w:val="00C47525"/>
    <w:rsid w:val="00C5135C"/>
    <w:rsid w:val="00C52BCF"/>
    <w:rsid w:val="00C5605E"/>
    <w:rsid w:val="00C60297"/>
    <w:rsid w:val="00C61B93"/>
    <w:rsid w:val="00C62C99"/>
    <w:rsid w:val="00C64C83"/>
    <w:rsid w:val="00C65A94"/>
    <w:rsid w:val="00C65B91"/>
    <w:rsid w:val="00C71E5A"/>
    <w:rsid w:val="00C827F5"/>
    <w:rsid w:val="00C848E1"/>
    <w:rsid w:val="00C8742E"/>
    <w:rsid w:val="00C9002E"/>
    <w:rsid w:val="00C91498"/>
    <w:rsid w:val="00CA13B6"/>
    <w:rsid w:val="00CA37C7"/>
    <w:rsid w:val="00CA580F"/>
    <w:rsid w:val="00CA5FD1"/>
    <w:rsid w:val="00CA5FE2"/>
    <w:rsid w:val="00CB106B"/>
    <w:rsid w:val="00CB34C0"/>
    <w:rsid w:val="00CB55F0"/>
    <w:rsid w:val="00CB5EB9"/>
    <w:rsid w:val="00CB6432"/>
    <w:rsid w:val="00CC3306"/>
    <w:rsid w:val="00CC797C"/>
    <w:rsid w:val="00CD0302"/>
    <w:rsid w:val="00CD4489"/>
    <w:rsid w:val="00CD6F05"/>
    <w:rsid w:val="00CE0FC4"/>
    <w:rsid w:val="00CE1F10"/>
    <w:rsid w:val="00CE2CA8"/>
    <w:rsid w:val="00CE5985"/>
    <w:rsid w:val="00CE5F0F"/>
    <w:rsid w:val="00D01520"/>
    <w:rsid w:val="00D0173E"/>
    <w:rsid w:val="00D03424"/>
    <w:rsid w:val="00D1049B"/>
    <w:rsid w:val="00D11571"/>
    <w:rsid w:val="00D167EA"/>
    <w:rsid w:val="00D2055E"/>
    <w:rsid w:val="00D215F4"/>
    <w:rsid w:val="00D25265"/>
    <w:rsid w:val="00D25CA2"/>
    <w:rsid w:val="00D27382"/>
    <w:rsid w:val="00D27875"/>
    <w:rsid w:val="00D32A15"/>
    <w:rsid w:val="00D3566C"/>
    <w:rsid w:val="00D363C2"/>
    <w:rsid w:val="00D36D00"/>
    <w:rsid w:val="00D44557"/>
    <w:rsid w:val="00D4531C"/>
    <w:rsid w:val="00D5005B"/>
    <w:rsid w:val="00D55C11"/>
    <w:rsid w:val="00D6005C"/>
    <w:rsid w:val="00D6048D"/>
    <w:rsid w:val="00D6139A"/>
    <w:rsid w:val="00D63910"/>
    <w:rsid w:val="00D6717A"/>
    <w:rsid w:val="00D73D10"/>
    <w:rsid w:val="00D75E92"/>
    <w:rsid w:val="00D77168"/>
    <w:rsid w:val="00D80B6C"/>
    <w:rsid w:val="00D84BCD"/>
    <w:rsid w:val="00D86FEF"/>
    <w:rsid w:val="00D87956"/>
    <w:rsid w:val="00D91082"/>
    <w:rsid w:val="00D963E8"/>
    <w:rsid w:val="00DA0B93"/>
    <w:rsid w:val="00DA1248"/>
    <w:rsid w:val="00DA2464"/>
    <w:rsid w:val="00DA36FC"/>
    <w:rsid w:val="00DA3EF7"/>
    <w:rsid w:val="00DA45B2"/>
    <w:rsid w:val="00DA593F"/>
    <w:rsid w:val="00DA59D6"/>
    <w:rsid w:val="00DA72C6"/>
    <w:rsid w:val="00DB175E"/>
    <w:rsid w:val="00DB1EC4"/>
    <w:rsid w:val="00DC1D38"/>
    <w:rsid w:val="00DC253D"/>
    <w:rsid w:val="00DC350C"/>
    <w:rsid w:val="00DC3952"/>
    <w:rsid w:val="00DC468B"/>
    <w:rsid w:val="00DC5974"/>
    <w:rsid w:val="00DC642C"/>
    <w:rsid w:val="00DD520E"/>
    <w:rsid w:val="00DD5E85"/>
    <w:rsid w:val="00DE0E2E"/>
    <w:rsid w:val="00DE15BD"/>
    <w:rsid w:val="00DE7567"/>
    <w:rsid w:val="00DF16FF"/>
    <w:rsid w:val="00DF1E96"/>
    <w:rsid w:val="00DF259C"/>
    <w:rsid w:val="00DF3F2C"/>
    <w:rsid w:val="00DF486E"/>
    <w:rsid w:val="00DF7F21"/>
    <w:rsid w:val="00E0420F"/>
    <w:rsid w:val="00E056AD"/>
    <w:rsid w:val="00E10F01"/>
    <w:rsid w:val="00E14AFB"/>
    <w:rsid w:val="00E17154"/>
    <w:rsid w:val="00E1723D"/>
    <w:rsid w:val="00E17806"/>
    <w:rsid w:val="00E201A0"/>
    <w:rsid w:val="00E21107"/>
    <w:rsid w:val="00E24A35"/>
    <w:rsid w:val="00E25D17"/>
    <w:rsid w:val="00E30F00"/>
    <w:rsid w:val="00E318BD"/>
    <w:rsid w:val="00E335B9"/>
    <w:rsid w:val="00E34171"/>
    <w:rsid w:val="00E3417F"/>
    <w:rsid w:val="00E34634"/>
    <w:rsid w:val="00E425D2"/>
    <w:rsid w:val="00E425DD"/>
    <w:rsid w:val="00E42897"/>
    <w:rsid w:val="00E45E98"/>
    <w:rsid w:val="00E50084"/>
    <w:rsid w:val="00E505A1"/>
    <w:rsid w:val="00E53AD1"/>
    <w:rsid w:val="00E57C6B"/>
    <w:rsid w:val="00E6114D"/>
    <w:rsid w:val="00E656D3"/>
    <w:rsid w:val="00E72A83"/>
    <w:rsid w:val="00E75FEC"/>
    <w:rsid w:val="00E85370"/>
    <w:rsid w:val="00E934D0"/>
    <w:rsid w:val="00E9389B"/>
    <w:rsid w:val="00E95058"/>
    <w:rsid w:val="00EA1A97"/>
    <w:rsid w:val="00EA1E02"/>
    <w:rsid w:val="00EA2497"/>
    <w:rsid w:val="00EA29B9"/>
    <w:rsid w:val="00EA4688"/>
    <w:rsid w:val="00EA63C2"/>
    <w:rsid w:val="00EB296F"/>
    <w:rsid w:val="00EB4BD1"/>
    <w:rsid w:val="00EB5E8A"/>
    <w:rsid w:val="00EC1B9C"/>
    <w:rsid w:val="00EC30EA"/>
    <w:rsid w:val="00EC7086"/>
    <w:rsid w:val="00EC7A6E"/>
    <w:rsid w:val="00ED11BA"/>
    <w:rsid w:val="00ED2320"/>
    <w:rsid w:val="00ED5171"/>
    <w:rsid w:val="00ED5A71"/>
    <w:rsid w:val="00EE1E83"/>
    <w:rsid w:val="00EE305E"/>
    <w:rsid w:val="00EE3233"/>
    <w:rsid w:val="00EE7914"/>
    <w:rsid w:val="00EF48E2"/>
    <w:rsid w:val="00EF53CD"/>
    <w:rsid w:val="00EF5CBF"/>
    <w:rsid w:val="00EF6FBD"/>
    <w:rsid w:val="00F024EE"/>
    <w:rsid w:val="00F0279E"/>
    <w:rsid w:val="00F0541C"/>
    <w:rsid w:val="00F068CA"/>
    <w:rsid w:val="00F1009C"/>
    <w:rsid w:val="00F11C50"/>
    <w:rsid w:val="00F121C4"/>
    <w:rsid w:val="00F210E7"/>
    <w:rsid w:val="00F21121"/>
    <w:rsid w:val="00F2345C"/>
    <w:rsid w:val="00F234FC"/>
    <w:rsid w:val="00F2600F"/>
    <w:rsid w:val="00F26622"/>
    <w:rsid w:val="00F3081C"/>
    <w:rsid w:val="00F30DAF"/>
    <w:rsid w:val="00F31459"/>
    <w:rsid w:val="00F33E1B"/>
    <w:rsid w:val="00F35620"/>
    <w:rsid w:val="00F40EF9"/>
    <w:rsid w:val="00F43832"/>
    <w:rsid w:val="00F4491B"/>
    <w:rsid w:val="00F46849"/>
    <w:rsid w:val="00F500C2"/>
    <w:rsid w:val="00F50807"/>
    <w:rsid w:val="00F532A5"/>
    <w:rsid w:val="00F5496B"/>
    <w:rsid w:val="00F573EC"/>
    <w:rsid w:val="00F6548F"/>
    <w:rsid w:val="00F6586D"/>
    <w:rsid w:val="00F714EE"/>
    <w:rsid w:val="00F73306"/>
    <w:rsid w:val="00F75140"/>
    <w:rsid w:val="00F865C4"/>
    <w:rsid w:val="00F9079A"/>
    <w:rsid w:val="00F91402"/>
    <w:rsid w:val="00F9178D"/>
    <w:rsid w:val="00F9295F"/>
    <w:rsid w:val="00F946A9"/>
    <w:rsid w:val="00F97660"/>
    <w:rsid w:val="00FA0E77"/>
    <w:rsid w:val="00FA175F"/>
    <w:rsid w:val="00FA2140"/>
    <w:rsid w:val="00FA3070"/>
    <w:rsid w:val="00FA5958"/>
    <w:rsid w:val="00FA6184"/>
    <w:rsid w:val="00FB17FC"/>
    <w:rsid w:val="00FB1899"/>
    <w:rsid w:val="00FB49B5"/>
    <w:rsid w:val="00FB7328"/>
    <w:rsid w:val="00FD0CD5"/>
    <w:rsid w:val="00FD428B"/>
    <w:rsid w:val="00FD51DD"/>
    <w:rsid w:val="00FD7B4E"/>
    <w:rsid w:val="00FE074C"/>
    <w:rsid w:val="00FE1308"/>
    <w:rsid w:val="00FE223F"/>
    <w:rsid w:val="00FE2AAC"/>
    <w:rsid w:val="00FE3040"/>
    <w:rsid w:val="00FE3517"/>
    <w:rsid w:val="00FE3AC3"/>
    <w:rsid w:val="00FF1B91"/>
    <w:rsid w:val="00FF1DE2"/>
    <w:rsid w:val="00FF3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D3474"/>
  <w15:docId w15:val="{AEB464E5-67E8-49C0-BAFD-EA7E9589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30" w:right="179"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112"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5"/>
      <w:ind w:left="111" w:hanging="10"/>
      <w:outlineLvl w:val="1"/>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pPr>
    <w:tblPr>
      <w:tblCellMar>
        <w:top w:w="0" w:type="dxa"/>
        <w:left w:w="0" w:type="dxa"/>
        <w:bottom w:w="0" w:type="dxa"/>
        <w:right w:w="0" w:type="dxa"/>
      </w:tblCellMar>
    </w:tblPr>
  </w:style>
  <w:style w:type="paragraph" w:styleId="Header">
    <w:name w:val="header"/>
    <w:basedOn w:val="Normal"/>
    <w:link w:val="HeaderChar"/>
    <w:uiPriority w:val="99"/>
    <w:unhideWhenUsed/>
    <w:rsid w:val="00C61B93"/>
    <w:pPr>
      <w:tabs>
        <w:tab w:val="center" w:pos="4680"/>
        <w:tab w:val="right" w:pos="9360"/>
      </w:tabs>
      <w:spacing w:after="0"/>
    </w:pPr>
  </w:style>
  <w:style w:type="character" w:customStyle="1" w:styleId="HeaderChar">
    <w:name w:val="Header Char"/>
    <w:basedOn w:val="DefaultParagraphFont"/>
    <w:link w:val="Header"/>
    <w:uiPriority w:val="99"/>
    <w:rsid w:val="00C61B9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61B93"/>
    <w:pPr>
      <w:tabs>
        <w:tab w:val="center" w:pos="4680"/>
        <w:tab w:val="right" w:pos="9360"/>
      </w:tabs>
      <w:spacing w:after="0"/>
      <w:ind w:left="0" w:righ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C61B93"/>
    <w:rPr>
      <w:rFonts w:cs="Times New Roman"/>
    </w:rPr>
  </w:style>
  <w:style w:type="character" w:styleId="Hyperlink">
    <w:name w:val="Hyperlink"/>
    <w:basedOn w:val="DefaultParagraphFont"/>
    <w:uiPriority w:val="99"/>
    <w:unhideWhenUsed/>
    <w:rsid w:val="00C44D42"/>
    <w:rPr>
      <w:color w:val="0563C1" w:themeColor="hyperlink"/>
      <w:u w:val="single"/>
    </w:rPr>
  </w:style>
  <w:style w:type="paragraph" w:styleId="ListParagraph">
    <w:name w:val="List Paragraph"/>
    <w:basedOn w:val="Normal"/>
    <w:uiPriority w:val="34"/>
    <w:qFormat/>
    <w:rsid w:val="00AA70E7"/>
    <w:pPr>
      <w:ind w:left="720"/>
      <w:contextualSpacing/>
    </w:pPr>
  </w:style>
  <w:style w:type="character" w:styleId="FollowedHyperlink">
    <w:name w:val="FollowedHyperlink"/>
    <w:basedOn w:val="DefaultParagraphFont"/>
    <w:uiPriority w:val="99"/>
    <w:semiHidden/>
    <w:unhideWhenUsed/>
    <w:rsid w:val="00E505A1"/>
    <w:rPr>
      <w:color w:val="954F72" w:themeColor="followedHyperlink"/>
      <w:u w:val="single"/>
    </w:rPr>
  </w:style>
  <w:style w:type="paragraph" w:styleId="BalloonText">
    <w:name w:val="Balloon Text"/>
    <w:basedOn w:val="Normal"/>
    <w:link w:val="BalloonTextChar"/>
    <w:uiPriority w:val="99"/>
    <w:semiHidden/>
    <w:unhideWhenUsed/>
    <w:rsid w:val="00B30B4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B4A"/>
    <w:rPr>
      <w:rFonts w:ascii="Segoe UI" w:eastAsia="Times New Roman" w:hAnsi="Segoe UI" w:cs="Segoe UI"/>
      <w:color w:val="000000"/>
      <w:sz w:val="18"/>
      <w:szCs w:val="18"/>
    </w:rPr>
  </w:style>
  <w:style w:type="character" w:customStyle="1" w:styleId="peu1">
    <w:name w:val="_pe_u1"/>
    <w:basedOn w:val="DefaultParagraphFont"/>
    <w:rsid w:val="006D3FE8"/>
  </w:style>
  <w:style w:type="paragraph" w:styleId="NormalWeb">
    <w:name w:val="Normal (Web)"/>
    <w:basedOn w:val="Normal"/>
    <w:uiPriority w:val="99"/>
    <w:unhideWhenUsed/>
    <w:rsid w:val="000B0822"/>
    <w:pPr>
      <w:spacing w:before="100" w:beforeAutospacing="1" w:after="100" w:afterAutospacing="1"/>
      <w:ind w:left="0" w:right="0" w:firstLine="0"/>
    </w:pPr>
    <w:rPr>
      <w:color w:val="auto"/>
      <w:szCs w:val="24"/>
    </w:rPr>
  </w:style>
  <w:style w:type="paragraph" w:customStyle="1" w:styleId="xmsonormal">
    <w:name w:val="x_msonormal"/>
    <w:basedOn w:val="Normal"/>
    <w:rsid w:val="00EA1A97"/>
    <w:pPr>
      <w:spacing w:before="100" w:beforeAutospacing="1" w:after="100" w:afterAutospacing="1"/>
      <w:ind w:left="0" w:right="0" w:firstLine="0"/>
    </w:pPr>
    <w:rPr>
      <w:color w:val="auto"/>
      <w:szCs w:val="24"/>
    </w:rPr>
  </w:style>
  <w:style w:type="character" w:styleId="UnresolvedMention">
    <w:name w:val="Unresolved Mention"/>
    <w:basedOn w:val="DefaultParagraphFont"/>
    <w:uiPriority w:val="99"/>
    <w:semiHidden/>
    <w:unhideWhenUsed/>
    <w:rsid w:val="00AC5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88721">
      <w:bodyDiv w:val="1"/>
      <w:marLeft w:val="0"/>
      <w:marRight w:val="0"/>
      <w:marTop w:val="0"/>
      <w:marBottom w:val="0"/>
      <w:divBdr>
        <w:top w:val="none" w:sz="0" w:space="0" w:color="auto"/>
        <w:left w:val="none" w:sz="0" w:space="0" w:color="auto"/>
        <w:bottom w:val="none" w:sz="0" w:space="0" w:color="auto"/>
        <w:right w:val="none" w:sz="0" w:space="0" w:color="auto"/>
      </w:divBdr>
    </w:div>
    <w:div w:id="616765386">
      <w:bodyDiv w:val="1"/>
      <w:marLeft w:val="0"/>
      <w:marRight w:val="0"/>
      <w:marTop w:val="0"/>
      <w:marBottom w:val="0"/>
      <w:divBdr>
        <w:top w:val="none" w:sz="0" w:space="0" w:color="auto"/>
        <w:left w:val="none" w:sz="0" w:space="0" w:color="auto"/>
        <w:bottom w:val="none" w:sz="0" w:space="0" w:color="auto"/>
        <w:right w:val="none" w:sz="0" w:space="0" w:color="auto"/>
      </w:divBdr>
    </w:div>
    <w:div w:id="1180466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blueridgectc.edu/about-blue-ridge/safety-security/"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dcrobcolp01.ed.gov/CFAPPS/OCR/contactus.cf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blueridgectc.edu/about-blue-ridge/safety-security/" TargetMode="External"/><Relationship Id="rId25" Type="http://schemas.openxmlformats.org/officeDocument/2006/relationships/hyperlink" Target="%20http://www.blueridgectc.edu/about-blue-ridge/safety-security/.%20" TargetMode="External"/><Relationship Id="rId2" Type="http://schemas.openxmlformats.org/officeDocument/2006/relationships/customXml" Target="../customXml/item2.xml"/><Relationship Id="rId16" Type="http://schemas.openxmlformats.org/officeDocument/2006/relationships/hyperlink" Target="https://clerycenter.org/" TargetMode="External"/><Relationship Id="rId20" Type="http://schemas.openxmlformats.org/officeDocument/2006/relationships/hyperlink" Target="tel:StateContacts%3Ahttps%3A%2F%2Focrcas.ed.gov%2Fcontact-oc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apps.wv.gov/StatePolice/SexOffender/Disclaimer?continueToUrl=http%3A%2F%2Fapps.wv.gov%2FStatePolice%2FSexOffende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ecurityoncampus.org/schools/cleryact" TargetMode="External"/><Relationship Id="rId23" Type="http://schemas.openxmlformats.org/officeDocument/2006/relationships/hyperlink" Target="https://apps.wv.gov/StatePolice/SexOffender/Disclaimer?continueToUrl=http%3A%2F%2Fapps.wv.gov%2FStatePolice%2FSexOffender"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paull@blueridgectc.ed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apps.wv.gov/StatePolice/SexOffender/Disclaimer?continueToUrl=http%3A%2F%2Fapps.wv.gov%2FStatePolice%2FSexOffender"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F2FBB8F07EF54E9855CBFB656EAA43" ma:contentTypeVersion="1" ma:contentTypeDescription="Create a new document." ma:contentTypeScope="" ma:versionID="a81d77d72013e2b5519924ffc627aa53">
  <xsd:schema xmlns:xsd="http://www.w3.org/2001/XMLSchema" xmlns:xs="http://www.w3.org/2001/XMLSchema" xmlns:p="http://schemas.microsoft.com/office/2006/metadata/properties" xmlns:ns2="3323bb04-beb6-48d1-9276-8094c68fafbb" targetNamespace="http://schemas.microsoft.com/office/2006/metadata/properties" ma:root="true" ma:fieldsID="c59dcb75add0656747bdf5f54ef3ee84" ns2:_="">
    <xsd:import namespace="3323bb04-beb6-48d1-9276-8094c68fafb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3bb04-beb6-48d1-9276-8094c68faf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046C5D-7685-473F-96E2-C2B9E33AC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3bb04-beb6-48d1-9276-8094c68fa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B750B-F82D-4A17-849B-AF3FE1918A70}">
  <ds:schemaRefs>
    <ds:schemaRef ds:uri="http://schemas.openxmlformats.org/officeDocument/2006/bibliography"/>
  </ds:schemaRefs>
</ds:datastoreItem>
</file>

<file path=customXml/itemProps3.xml><?xml version="1.0" encoding="utf-8"?>
<ds:datastoreItem xmlns:ds="http://schemas.openxmlformats.org/officeDocument/2006/customXml" ds:itemID="{75B49446-3507-42B8-BB9A-D60BDC521FC6}">
  <ds:schemaRefs>
    <ds:schemaRef ds:uri="http://schemas.microsoft.com/sharepoint/v3/contenttype/forms"/>
  </ds:schemaRefs>
</ds:datastoreItem>
</file>

<file path=customXml/itemProps4.xml><?xml version="1.0" encoding="utf-8"?>
<ds:datastoreItem xmlns:ds="http://schemas.openxmlformats.org/officeDocument/2006/customXml" ds:itemID="{B3FD00D0-C4BA-4E17-AC92-A463046589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33</Pages>
  <Words>14981</Words>
  <Characters>85398</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2014 Annual Security Report and Fire Safety Report</vt:lpstr>
    </vt:vector>
  </TitlesOfParts>
  <Company>BlueRidgeCTC</Company>
  <LinksUpToDate>false</LinksUpToDate>
  <CharactersWithSpaces>100179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Annual Security Report and Fire Safety Report</dc:title>
  <dc:subject/>
  <dc:creator>Leslie See</dc:creator>
  <cp:keywords/>
  <dc:description/>
  <cp:lastModifiedBy>Kenneth Hite</cp:lastModifiedBy>
  <cp:revision>4</cp:revision>
  <cp:lastPrinted>2022-07-14T12:55:00Z</cp:lastPrinted>
  <dcterms:created xsi:type="dcterms:W3CDTF">2025-09-30T05:45:00Z</dcterms:created>
  <dcterms:modified xsi:type="dcterms:W3CDTF">2025-09-30T16:03:00Z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0x01010080F2FBB8F07EF54E9855CBFB656EAA43</vt:lpwstr>
  </property>
</Properties>
</file>