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CD" w:rsidRDefault="008C5706" w:rsidP="008C5706">
      <w:pPr>
        <w:pStyle w:val="Title"/>
      </w:pPr>
      <w:r>
        <w:t>Technical Requirements and Support</w:t>
      </w:r>
    </w:p>
    <w:p w:rsidR="008C5706" w:rsidRDefault="008C5706" w:rsidP="008C5706">
      <w:pPr>
        <w:pStyle w:val="Heading1"/>
      </w:pPr>
      <w:r>
        <w:t>Technical Skills</w:t>
      </w:r>
    </w:p>
    <w:p w:rsidR="008C5706" w:rsidRDefault="008C5706" w:rsidP="00FD792F">
      <w:pPr>
        <w:spacing w:after="0"/>
      </w:pPr>
      <w:r>
        <w:t>In order to be successful in this course, it is critical that you are able to –</w:t>
      </w:r>
    </w:p>
    <w:p w:rsidR="008C5706" w:rsidRDefault="001112FB" w:rsidP="008C5706">
      <w:pPr>
        <w:pStyle w:val="ListParagraph"/>
        <w:numPr>
          <w:ilvl w:val="0"/>
          <w:numId w:val="2"/>
        </w:numPr>
      </w:pPr>
      <w:r>
        <w:t xml:space="preserve">Save and locate files on your computer </w:t>
      </w:r>
    </w:p>
    <w:p w:rsidR="001112FB" w:rsidRDefault="001112FB" w:rsidP="008C5706">
      <w:pPr>
        <w:pStyle w:val="ListParagraph"/>
        <w:numPr>
          <w:ilvl w:val="0"/>
          <w:numId w:val="2"/>
        </w:numPr>
      </w:pPr>
      <w:r>
        <w:t xml:space="preserve">Upload and download files </w:t>
      </w:r>
      <w:r w:rsidR="00E13664">
        <w:t>from the web</w:t>
      </w:r>
    </w:p>
    <w:p w:rsidR="001112FB" w:rsidRDefault="001112FB" w:rsidP="008C5706">
      <w:pPr>
        <w:pStyle w:val="ListParagraph"/>
        <w:numPr>
          <w:ilvl w:val="0"/>
          <w:numId w:val="2"/>
        </w:numPr>
      </w:pPr>
      <w:r>
        <w:t>Communicate effectively using the college’s e-mail system</w:t>
      </w:r>
    </w:p>
    <w:p w:rsidR="001112FB" w:rsidRDefault="001112FB" w:rsidP="008C5706">
      <w:pPr>
        <w:pStyle w:val="ListParagraph"/>
        <w:numPr>
          <w:ilvl w:val="0"/>
          <w:numId w:val="2"/>
        </w:numPr>
      </w:pPr>
      <w:r>
        <w:t>Log in to all campus accounts including: Bridge, e-mail, campus computers</w:t>
      </w:r>
      <w:r w:rsidR="00E13664">
        <w:t>,</w:t>
      </w:r>
      <w:r>
        <w:t xml:space="preserve"> and Blackboard</w:t>
      </w:r>
    </w:p>
    <w:p w:rsidR="001112FB" w:rsidRDefault="001112FB" w:rsidP="00E13664">
      <w:pPr>
        <w:pStyle w:val="ListParagraph"/>
        <w:numPr>
          <w:ilvl w:val="0"/>
          <w:numId w:val="2"/>
        </w:numPr>
      </w:pPr>
      <w:r>
        <w:t>Find information on the internet</w:t>
      </w:r>
    </w:p>
    <w:p w:rsidR="008C5706" w:rsidRDefault="008C5706" w:rsidP="008C5706">
      <w:pPr>
        <w:pStyle w:val="Heading1"/>
      </w:pPr>
      <w:r>
        <w:t>Technology Requirements</w:t>
      </w:r>
    </w:p>
    <w:p w:rsidR="008C5706" w:rsidRDefault="008C5706" w:rsidP="00FD792F">
      <w:pPr>
        <w:spacing w:after="0"/>
      </w:pPr>
      <w:r>
        <w:t xml:space="preserve">For this course, you need access to the following items throughout the semester – </w:t>
      </w:r>
    </w:p>
    <w:p w:rsidR="001112FB" w:rsidRDefault="008C5706" w:rsidP="008C5706">
      <w:pPr>
        <w:pStyle w:val="ListParagraph"/>
        <w:numPr>
          <w:ilvl w:val="0"/>
          <w:numId w:val="2"/>
        </w:numPr>
      </w:pPr>
      <w:r>
        <w:t>Reliable access to</w:t>
      </w:r>
      <w:r w:rsidR="001112FB">
        <w:t xml:space="preserve"> </w:t>
      </w:r>
      <w:r w:rsidR="00E13664">
        <w:t>high-speed</w:t>
      </w:r>
      <w:r w:rsidR="001112FB">
        <w:t xml:space="preserve"> internet </w:t>
      </w:r>
    </w:p>
    <w:p w:rsidR="008C5706" w:rsidRDefault="001112FB" w:rsidP="008C5706">
      <w:pPr>
        <w:pStyle w:val="ListParagraph"/>
        <w:numPr>
          <w:ilvl w:val="0"/>
          <w:numId w:val="2"/>
        </w:numPr>
      </w:pPr>
      <w:r>
        <w:t>A desktop or laptop computer (PC recommended)</w:t>
      </w:r>
    </w:p>
    <w:p w:rsidR="001112FB" w:rsidRDefault="001112FB" w:rsidP="008C5706">
      <w:pPr>
        <w:pStyle w:val="ListParagraph"/>
        <w:numPr>
          <w:ilvl w:val="0"/>
          <w:numId w:val="2"/>
        </w:numPr>
      </w:pPr>
      <w:r>
        <w:t>The Microsoft Office applications (available</w:t>
      </w:r>
      <w:r w:rsidR="00E13664">
        <w:t xml:space="preserve"> for free</w:t>
      </w:r>
      <w:r>
        <w:t xml:space="preserve"> through your </w:t>
      </w:r>
      <w:r w:rsidR="00E13664">
        <w:t>campus</w:t>
      </w:r>
      <w:r>
        <w:t xml:space="preserve"> </w:t>
      </w:r>
      <w:hyperlink r:id="rId7" w:history="1">
        <w:r w:rsidRPr="00E13664">
          <w:rPr>
            <w:rStyle w:val="Hyperlink"/>
          </w:rPr>
          <w:t>Office 365</w:t>
        </w:r>
      </w:hyperlink>
      <w:r>
        <w:t xml:space="preserve"> account</w:t>
      </w:r>
      <w:r w:rsidR="00E13664">
        <w:t>)</w:t>
      </w:r>
    </w:p>
    <w:p w:rsidR="00E13664" w:rsidRDefault="001112FB" w:rsidP="00F72976">
      <w:pPr>
        <w:pStyle w:val="ListParagraph"/>
        <w:numPr>
          <w:ilvl w:val="0"/>
          <w:numId w:val="2"/>
        </w:numPr>
      </w:pPr>
      <w:r>
        <w:t>The</w:t>
      </w:r>
      <w:r w:rsidR="00E13664">
        <w:t xml:space="preserve"> free</w:t>
      </w:r>
      <w:r>
        <w:t xml:space="preserve"> </w:t>
      </w:r>
      <w:hyperlink r:id="rId8" w:history="1">
        <w:r w:rsidRPr="00E13664">
          <w:rPr>
            <w:rStyle w:val="Hyperlink"/>
          </w:rPr>
          <w:t>Firefox</w:t>
        </w:r>
      </w:hyperlink>
      <w:r>
        <w:t xml:space="preserve"> web browser </w:t>
      </w:r>
    </w:p>
    <w:p w:rsidR="001112FB" w:rsidRDefault="00E13664" w:rsidP="00F72976">
      <w:pPr>
        <w:pStyle w:val="ListParagraph"/>
        <w:numPr>
          <w:ilvl w:val="0"/>
          <w:numId w:val="2"/>
        </w:numPr>
      </w:pPr>
      <w:r>
        <w:t xml:space="preserve">The free </w:t>
      </w:r>
      <w:hyperlink r:id="rId9" w:history="1">
        <w:r w:rsidR="001112FB" w:rsidRPr="00E13664">
          <w:rPr>
            <w:rStyle w:val="Hyperlink"/>
          </w:rPr>
          <w:t>Adobe Reader</w:t>
        </w:r>
      </w:hyperlink>
      <w:r w:rsidR="001112FB">
        <w:t xml:space="preserve"> software </w:t>
      </w:r>
    </w:p>
    <w:p w:rsidR="00FD792F" w:rsidRDefault="00FD792F" w:rsidP="00F72976">
      <w:pPr>
        <w:pStyle w:val="ListParagraph"/>
        <w:numPr>
          <w:ilvl w:val="0"/>
          <w:numId w:val="2"/>
        </w:numPr>
      </w:pPr>
      <w:r>
        <w:t xml:space="preserve">Removable storage (i.e., USB flash drive) or cloud-based storage account (e.g., Dropbox, OneDrive, Google Drive) </w:t>
      </w:r>
      <w:bookmarkStart w:id="0" w:name="_GoBack"/>
      <w:bookmarkEnd w:id="0"/>
      <w:r>
        <w:t>for file management</w:t>
      </w:r>
    </w:p>
    <w:p w:rsidR="008C5706" w:rsidRDefault="008C5706" w:rsidP="008C5706">
      <w:pPr>
        <w:pStyle w:val="Heading1"/>
      </w:pPr>
      <w:r>
        <w:t>Technical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8C5706" w:rsidTr="00370F96">
        <w:tc>
          <w:tcPr>
            <w:tcW w:w="2245" w:type="dxa"/>
          </w:tcPr>
          <w:p w:rsidR="008C5706" w:rsidRPr="008C5706" w:rsidRDefault="008C5706" w:rsidP="008C5706">
            <w:pPr>
              <w:rPr>
                <w:b/>
              </w:rPr>
            </w:pPr>
            <w:r w:rsidRPr="008C5706">
              <w:rPr>
                <w:b/>
              </w:rPr>
              <w:t>For help with…</w:t>
            </w:r>
          </w:p>
        </w:tc>
        <w:tc>
          <w:tcPr>
            <w:tcW w:w="7105" w:type="dxa"/>
          </w:tcPr>
          <w:p w:rsidR="008C5706" w:rsidRPr="008C5706" w:rsidRDefault="008C5706" w:rsidP="008C5706">
            <w:pPr>
              <w:rPr>
                <w:b/>
              </w:rPr>
            </w:pPr>
            <w:r w:rsidRPr="008C5706">
              <w:rPr>
                <w:b/>
              </w:rPr>
              <w:t>Contact</w:t>
            </w:r>
          </w:p>
        </w:tc>
      </w:tr>
      <w:tr w:rsidR="008C5706" w:rsidTr="00370F96">
        <w:tc>
          <w:tcPr>
            <w:tcW w:w="2245" w:type="dxa"/>
          </w:tcPr>
          <w:p w:rsidR="008C5706" w:rsidRDefault="00370F96" w:rsidP="008C5706">
            <w:r>
              <w:t>Blackboard</w:t>
            </w:r>
          </w:p>
        </w:tc>
        <w:tc>
          <w:tcPr>
            <w:tcW w:w="7105" w:type="dxa"/>
          </w:tcPr>
          <w:p w:rsidR="008C5706" w:rsidRDefault="00370F96" w:rsidP="008C5706">
            <w:r>
              <w:t xml:space="preserve">E-Learning Help Desk / </w:t>
            </w:r>
            <w:hyperlink r:id="rId10" w:history="1">
              <w:r w:rsidRPr="00B4755A">
                <w:rPr>
                  <w:rStyle w:val="Hyperlink"/>
                </w:rPr>
                <w:t>elearn@blueridgectc.edu</w:t>
              </w:r>
            </w:hyperlink>
            <w:r>
              <w:t xml:space="preserve"> / (304) 260-4380 x 2349</w:t>
            </w:r>
          </w:p>
        </w:tc>
      </w:tr>
      <w:tr w:rsidR="008C5706" w:rsidTr="00370F96">
        <w:tc>
          <w:tcPr>
            <w:tcW w:w="2245" w:type="dxa"/>
          </w:tcPr>
          <w:p w:rsidR="008C5706" w:rsidRDefault="00370F96" w:rsidP="008C5706">
            <w:r>
              <w:t>E-mail</w:t>
            </w:r>
          </w:p>
        </w:tc>
        <w:tc>
          <w:tcPr>
            <w:tcW w:w="7105" w:type="dxa"/>
          </w:tcPr>
          <w:p w:rsidR="008C5706" w:rsidRDefault="00370F96" w:rsidP="008C5706">
            <w:r>
              <w:t xml:space="preserve">IT Help Desk / </w:t>
            </w:r>
            <w:hyperlink r:id="rId11" w:history="1">
              <w:r w:rsidRPr="00B4755A">
                <w:rPr>
                  <w:rStyle w:val="Hyperlink"/>
                </w:rPr>
                <w:t>support@blueridgectc.edu</w:t>
              </w:r>
            </w:hyperlink>
            <w:r>
              <w:t xml:space="preserve"> / (304) 260-4380 x 2236, x 2238</w:t>
            </w:r>
          </w:p>
        </w:tc>
      </w:tr>
      <w:tr w:rsidR="00E13664" w:rsidTr="00370F96">
        <w:tc>
          <w:tcPr>
            <w:tcW w:w="2245" w:type="dxa"/>
          </w:tcPr>
          <w:p w:rsidR="00E13664" w:rsidRDefault="00E13664" w:rsidP="00E13664">
            <w:r>
              <w:t>Microsoft Office</w:t>
            </w:r>
          </w:p>
        </w:tc>
        <w:tc>
          <w:tcPr>
            <w:tcW w:w="7105" w:type="dxa"/>
          </w:tcPr>
          <w:p w:rsidR="00E13664" w:rsidRDefault="00E13664" w:rsidP="00E13664">
            <w:r>
              <w:t xml:space="preserve">IT Help Desk / </w:t>
            </w:r>
            <w:hyperlink r:id="rId12" w:history="1">
              <w:r w:rsidRPr="00B4755A">
                <w:rPr>
                  <w:rStyle w:val="Hyperlink"/>
                </w:rPr>
                <w:t>support@blueridgectc.edu</w:t>
              </w:r>
            </w:hyperlink>
            <w:r>
              <w:t xml:space="preserve"> / (304) 260-4380 x 2236, x 2238</w:t>
            </w:r>
          </w:p>
        </w:tc>
      </w:tr>
    </w:tbl>
    <w:p w:rsidR="008C5706" w:rsidRDefault="008C5706" w:rsidP="008C5706">
      <w:pPr>
        <w:pStyle w:val="Heading1"/>
      </w:pPr>
      <w:r>
        <w:t>Accessibility and Privacy Information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975"/>
        <w:gridCol w:w="3690"/>
        <w:gridCol w:w="3921"/>
      </w:tblGrid>
      <w:tr w:rsidR="008C5706" w:rsidTr="00370F96">
        <w:tc>
          <w:tcPr>
            <w:tcW w:w="1975" w:type="dxa"/>
          </w:tcPr>
          <w:p w:rsidR="008C5706" w:rsidRPr="008C5706" w:rsidRDefault="008C5706" w:rsidP="008C5706">
            <w:pPr>
              <w:rPr>
                <w:b/>
              </w:rPr>
            </w:pPr>
            <w:r w:rsidRPr="008C5706">
              <w:rPr>
                <w:b/>
              </w:rPr>
              <w:t>Product</w:t>
            </w:r>
          </w:p>
        </w:tc>
        <w:tc>
          <w:tcPr>
            <w:tcW w:w="3690" w:type="dxa"/>
          </w:tcPr>
          <w:p w:rsidR="008C5706" w:rsidRPr="008C5706" w:rsidRDefault="008C5706" w:rsidP="008C5706">
            <w:pPr>
              <w:rPr>
                <w:b/>
              </w:rPr>
            </w:pPr>
            <w:r w:rsidRPr="008C5706">
              <w:rPr>
                <w:b/>
              </w:rPr>
              <w:t>Accessibility Policy</w:t>
            </w:r>
          </w:p>
        </w:tc>
        <w:tc>
          <w:tcPr>
            <w:tcW w:w="3921" w:type="dxa"/>
          </w:tcPr>
          <w:p w:rsidR="008C5706" w:rsidRPr="008C5706" w:rsidRDefault="008C5706" w:rsidP="008C5706">
            <w:pPr>
              <w:rPr>
                <w:b/>
              </w:rPr>
            </w:pPr>
            <w:r w:rsidRPr="008C5706">
              <w:rPr>
                <w:b/>
              </w:rPr>
              <w:t>Privacy Policy</w:t>
            </w:r>
          </w:p>
        </w:tc>
      </w:tr>
      <w:tr w:rsidR="008C5706" w:rsidTr="00370F96">
        <w:tc>
          <w:tcPr>
            <w:tcW w:w="1975" w:type="dxa"/>
          </w:tcPr>
          <w:p w:rsidR="008C5706" w:rsidRDefault="00370F96" w:rsidP="008C5706">
            <w:r>
              <w:t>Blackboard</w:t>
            </w:r>
          </w:p>
        </w:tc>
        <w:tc>
          <w:tcPr>
            <w:tcW w:w="3690" w:type="dxa"/>
          </w:tcPr>
          <w:p w:rsidR="008C5706" w:rsidRDefault="00FD792F" w:rsidP="008C5706">
            <w:hyperlink r:id="rId13" w:history="1">
              <w:r w:rsidR="00370F96" w:rsidRPr="00B4755A">
                <w:rPr>
                  <w:rStyle w:val="Hyperlink"/>
                </w:rPr>
                <w:t>https://www.blackboard.com/accessibility.html</w:t>
              </w:r>
            </w:hyperlink>
          </w:p>
          <w:p w:rsidR="00370F96" w:rsidRDefault="00370F96" w:rsidP="008C5706"/>
        </w:tc>
        <w:tc>
          <w:tcPr>
            <w:tcW w:w="3921" w:type="dxa"/>
          </w:tcPr>
          <w:p w:rsidR="008C5706" w:rsidRDefault="00FD792F" w:rsidP="008C5706">
            <w:hyperlink r:id="rId14" w:history="1">
              <w:r w:rsidR="00370F96" w:rsidRPr="00B4755A">
                <w:rPr>
                  <w:rStyle w:val="Hyperlink"/>
                </w:rPr>
                <w:t>https://www.blackboard.com/legal/privacy-policy.html</w:t>
              </w:r>
            </w:hyperlink>
          </w:p>
          <w:p w:rsidR="00370F96" w:rsidRDefault="00370F96" w:rsidP="008C5706"/>
        </w:tc>
      </w:tr>
      <w:tr w:rsidR="008C5706" w:rsidTr="00370F96">
        <w:tc>
          <w:tcPr>
            <w:tcW w:w="1975" w:type="dxa"/>
          </w:tcPr>
          <w:p w:rsidR="008C5706" w:rsidRDefault="00370F96" w:rsidP="008C5706">
            <w:r>
              <w:t>Microsoft Office</w:t>
            </w:r>
          </w:p>
        </w:tc>
        <w:tc>
          <w:tcPr>
            <w:tcW w:w="3690" w:type="dxa"/>
          </w:tcPr>
          <w:p w:rsidR="008C5706" w:rsidRDefault="00FD792F" w:rsidP="008C5706">
            <w:hyperlink r:id="rId15" w:history="1">
              <w:r w:rsidR="00370F96" w:rsidRPr="00B4755A">
                <w:rPr>
                  <w:rStyle w:val="Hyperlink"/>
                </w:rPr>
                <w:t>https://www.microsoft.com/en-us/accessibility/office</w:t>
              </w:r>
            </w:hyperlink>
          </w:p>
          <w:p w:rsidR="00370F96" w:rsidRDefault="00370F96" w:rsidP="008C5706"/>
        </w:tc>
        <w:tc>
          <w:tcPr>
            <w:tcW w:w="3921" w:type="dxa"/>
          </w:tcPr>
          <w:p w:rsidR="008C5706" w:rsidRDefault="00FD792F" w:rsidP="008C5706">
            <w:hyperlink r:id="rId16" w:history="1">
              <w:r w:rsidR="00370F96" w:rsidRPr="00B4755A">
                <w:rPr>
                  <w:rStyle w:val="Hyperlink"/>
                </w:rPr>
                <w:t>https://privacy.microsoft.com/en-us/privacystatement</w:t>
              </w:r>
            </w:hyperlink>
          </w:p>
          <w:p w:rsidR="00370F96" w:rsidRDefault="00370F96" w:rsidP="008C5706"/>
        </w:tc>
      </w:tr>
      <w:tr w:rsidR="008C5706" w:rsidTr="00370F96">
        <w:tc>
          <w:tcPr>
            <w:tcW w:w="1975" w:type="dxa"/>
          </w:tcPr>
          <w:p w:rsidR="008C5706" w:rsidRDefault="001112FB" w:rsidP="008C5706">
            <w:r>
              <w:t>Firefox</w:t>
            </w:r>
          </w:p>
        </w:tc>
        <w:tc>
          <w:tcPr>
            <w:tcW w:w="3690" w:type="dxa"/>
          </w:tcPr>
          <w:p w:rsidR="008C5706" w:rsidRDefault="00E13664" w:rsidP="008C5706">
            <w:hyperlink r:id="rId17" w:history="1">
              <w:r w:rsidRPr="00B77FCF">
                <w:rPr>
                  <w:rStyle w:val="Hyperlink"/>
                </w:rPr>
                <w:t>https://support.mozilla.org/en-US/kb/accessibility-features-firefox-make-firefox-and-we</w:t>
              </w:r>
            </w:hyperlink>
          </w:p>
          <w:p w:rsidR="00E13664" w:rsidRDefault="00E13664" w:rsidP="008C5706"/>
        </w:tc>
        <w:tc>
          <w:tcPr>
            <w:tcW w:w="3921" w:type="dxa"/>
          </w:tcPr>
          <w:p w:rsidR="008C5706" w:rsidRDefault="00E13664" w:rsidP="008C5706">
            <w:hyperlink r:id="rId18" w:history="1">
              <w:r w:rsidRPr="00B77FCF">
                <w:rPr>
                  <w:rStyle w:val="Hyperlink"/>
                </w:rPr>
                <w:t>https://support.mozilla.org/en-US/products/firefox/protect-your-privacy</w:t>
              </w:r>
            </w:hyperlink>
          </w:p>
          <w:p w:rsidR="00E13664" w:rsidRDefault="00E13664" w:rsidP="008C5706"/>
        </w:tc>
      </w:tr>
      <w:tr w:rsidR="008C5706" w:rsidTr="00370F96">
        <w:tc>
          <w:tcPr>
            <w:tcW w:w="1975" w:type="dxa"/>
          </w:tcPr>
          <w:p w:rsidR="008C5706" w:rsidRDefault="001112FB" w:rsidP="008C5706">
            <w:r>
              <w:t>Adobe Reader</w:t>
            </w:r>
          </w:p>
        </w:tc>
        <w:tc>
          <w:tcPr>
            <w:tcW w:w="3690" w:type="dxa"/>
          </w:tcPr>
          <w:p w:rsidR="008C5706" w:rsidRDefault="00E13664" w:rsidP="008C5706">
            <w:hyperlink r:id="rId19" w:history="1">
              <w:r w:rsidRPr="00B77FCF">
                <w:rPr>
                  <w:rStyle w:val="Hyperlink"/>
                </w:rPr>
                <w:t>https://www.adobe.com/accessibility/products/reader.html</w:t>
              </w:r>
            </w:hyperlink>
          </w:p>
          <w:p w:rsidR="00E13664" w:rsidRDefault="00E13664" w:rsidP="008C5706"/>
        </w:tc>
        <w:tc>
          <w:tcPr>
            <w:tcW w:w="3921" w:type="dxa"/>
          </w:tcPr>
          <w:p w:rsidR="008C5706" w:rsidRDefault="00E13664" w:rsidP="008C5706">
            <w:hyperlink r:id="rId20" w:history="1">
              <w:r w:rsidRPr="00B77FCF">
                <w:rPr>
                  <w:rStyle w:val="Hyperlink"/>
                </w:rPr>
                <w:t>https://www.adobe.com/privacy/policy.html</w:t>
              </w:r>
            </w:hyperlink>
          </w:p>
          <w:p w:rsidR="00E13664" w:rsidRDefault="00E13664" w:rsidP="008C5706"/>
        </w:tc>
      </w:tr>
    </w:tbl>
    <w:p w:rsidR="008C5706" w:rsidRDefault="008C5706" w:rsidP="008C5706"/>
    <w:sectPr w:rsidR="008C5706">
      <w:headerReference w:type="even" r:id="rId21"/>
      <w:headerReference w:type="default" r:id="rId22"/>
      <w:footerReference w:type="default" r:id="rId23"/>
      <w:head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06" w:rsidRDefault="008C5706" w:rsidP="008C5706">
      <w:pPr>
        <w:spacing w:after="0" w:line="240" w:lineRule="auto"/>
      </w:pPr>
      <w:r>
        <w:separator/>
      </w:r>
    </w:p>
  </w:endnote>
  <w:endnote w:type="continuationSeparator" w:id="0">
    <w:p w:rsidR="008C5706" w:rsidRDefault="008C5706" w:rsidP="008C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06" w:rsidRDefault="008C5706">
    <w:pPr>
      <w:pStyle w:val="Footer"/>
    </w:pPr>
    <w:r>
      <w:t xml:space="preserve">Course </w:t>
    </w:r>
    <w:r>
      <w:tab/>
    </w:r>
    <w:r>
      <w:tab/>
      <w:t>Semester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06" w:rsidRDefault="008C5706" w:rsidP="008C5706">
      <w:pPr>
        <w:spacing w:after="0" w:line="240" w:lineRule="auto"/>
      </w:pPr>
      <w:r>
        <w:separator/>
      </w:r>
    </w:p>
  </w:footnote>
  <w:footnote w:type="continuationSeparator" w:id="0">
    <w:p w:rsidR="008C5706" w:rsidRDefault="008C5706" w:rsidP="008C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06" w:rsidRDefault="00FD79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76985" o:spid="_x0000_s2050" type="#_x0000_t136" style="position:absolute;margin-left:0;margin-top:0;width:468pt;height:234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06" w:rsidRDefault="00FD79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76986" o:spid="_x0000_s2051" type="#_x0000_t136" style="position:absolute;margin-left:0;margin-top:0;width:468pt;height:234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06" w:rsidRDefault="00FD79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76984" o:spid="_x0000_s2049" type="#_x0000_t136" style="position:absolute;margin-left:0;margin-top:0;width:468pt;height:234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713"/>
    <w:multiLevelType w:val="hybridMultilevel"/>
    <w:tmpl w:val="4E824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F52EF1"/>
    <w:multiLevelType w:val="hybridMultilevel"/>
    <w:tmpl w:val="BACA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ztDQ1NjE3tTA1NDRR0lEKTi0uzszPAykwqgUAOR8qdywAAAA="/>
  </w:docVars>
  <w:rsids>
    <w:rsidRoot w:val="008C5706"/>
    <w:rsid w:val="001112FB"/>
    <w:rsid w:val="00370F96"/>
    <w:rsid w:val="008C5706"/>
    <w:rsid w:val="00E13664"/>
    <w:rsid w:val="00FB67CD"/>
    <w:rsid w:val="00F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F1918B"/>
  <w15:chartTrackingRefBased/>
  <w15:docId w15:val="{1D754DD4-A842-4584-9976-527914C6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74A5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706"/>
  </w:style>
  <w:style w:type="paragraph" w:styleId="Footer">
    <w:name w:val="footer"/>
    <w:basedOn w:val="Normal"/>
    <w:link w:val="FooterChar"/>
    <w:uiPriority w:val="99"/>
    <w:unhideWhenUsed/>
    <w:rsid w:val="008C5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706"/>
  </w:style>
  <w:style w:type="paragraph" w:styleId="ListParagraph">
    <w:name w:val="List Paragraph"/>
    <w:basedOn w:val="Normal"/>
    <w:uiPriority w:val="34"/>
    <w:qFormat/>
    <w:rsid w:val="008C5706"/>
    <w:pPr>
      <w:ind w:left="720"/>
      <w:contextualSpacing/>
    </w:pPr>
  </w:style>
  <w:style w:type="table" w:styleId="TableGrid">
    <w:name w:val="Table Grid"/>
    <w:basedOn w:val="TableNormal"/>
    <w:uiPriority w:val="39"/>
    <w:rsid w:val="008C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C57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C5706"/>
    <w:rPr>
      <w:rFonts w:asciiTheme="majorHAnsi" w:eastAsiaTheme="majorEastAsia" w:hAnsiTheme="majorHAnsi" w:cstheme="majorBidi"/>
      <w:color w:val="474A5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70F96"/>
    <w:rPr>
      <w:color w:val="85C4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zilla.org/en-US/firefox/new/" TargetMode="External"/><Relationship Id="rId13" Type="http://schemas.openxmlformats.org/officeDocument/2006/relationships/hyperlink" Target="https://www.blackboard.com/accessibility.html" TargetMode="External"/><Relationship Id="rId18" Type="http://schemas.openxmlformats.org/officeDocument/2006/relationships/hyperlink" Target="https://support.mozilla.org/en-US/products/firefox/protect-your-privac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youtu.be/Z-XbSiJ4bCU" TargetMode="External"/><Relationship Id="rId12" Type="http://schemas.openxmlformats.org/officeDocument/2006/relationships/hyperlink" Target="mailto:support@blueridgectc.edu" TargetMode="External"/><Relationship Id="rId17" Type="http://schemas.openxmlformats.org/officeDocument/2006/relationships/hyperlink" Target="https://support.mozilla.org/en-US/kb/accessibility-features-firefox-make-firefox-and-w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ivacy.microsoft.com/en-us/privacystatement" TargetMode="External"/><Relationship Id="rId20" Type="http://schemas.openxmlformats.org/officeDocument/2006/relationships/hyperlink" Target="https://www.adobe.com/privacy/polic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blueridgectc.edu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microsoft.com/en-us/accessibility/office" TargetMode="External"/><Relationship Id="rId23" Type="http://schemas.openxmlformats.org/officeDocument/2006/relationships/footer" Target="footer1.xml"/><Relationship Id="rId10" Type="http://schemas.openxmlformats.org/officeDocument/2006/relationships/hyperlink" Target="mailto:elearn@blueridgectc.edu" TargetMode="External"/><Relationship Id="rId19" Type="http://schemas.openxmlformats.org/officeDocument/2006/relationships/hyperlink" Target="https://www.adobe.com/accessibility/products/read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.adobe.com/reader/" TargetMode="External"/><Relationship Id="rId14" Type="http://schemas.openxmlformats.org/officeDocument/2006/relationships/hyperlink" Target="https://www.blackboard.com/legal/privacy-policy.htm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Feathered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Ridge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Gallagher</dc:creator>
  <cp:keywords/>
  <dc:description/>
  <cp:lastModifiedBy>Brett Gallagher</cp:lastModifiedBy>
  <cp:revision>4</cp:revision>
  <dcterms:created xsi:type="dcterms:W3CDTF">2018-10-22T16:32:00Z</dcterms:created>
  <dcterms:modified xsi:type="dcterms:W3CDTF">2018-10-29T14:55:00Z</dcterms:modified>
</cp:coreProperties>
</file>